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C3B3A0" w14:textId="77777777" w:rsidR="006B164A" w:rsidRDefault="006B164A">
      <w:pPr>
        <w:spacing w:line="240" w:lineRule="auto"/>
        <w:rPr>
          <w:rFonts w:cs="Arial"/>
          <w:b/>
          <w:color w:val="000000"/>
          <w:sz w:val="24"/>
        </w:rPr>
      </w:pPr>
    </w:p>
    <w:p w14:paraId="15CEF2A5" w14:textId="77777777" w:rsidR="006B164A" w:rsidRDefault="006B164A">
      <w:pPr>
        <w:spacing w:line="240" w:lineRule="auto"/>
        <w:rPr>
          <w:rFonts w:cs="Arial"/>
          <w:b/>
          <w:color w:val="000000"/>
          <w:sz w:val="24"/>
        </w:rPr>
      </w:pPr>
    </w:p>
    <w:p w14:paraId="3F3F5E89" w14:textId="77777777" w:rsidR="006B164A" w:rsidRDefault="006B164A">
      <w:pPr>
        <w:spacing w:line="240" w:lineRule="auto"/>
        <w:rPr>
          <w:rFonts w:cs="Arial"/>
          <w:b/>
          <w:color w:val="000000"/>
          <w:sz w:val="24"/>
        </w:rPr>
      </w:pPr>
    </w:p>
    <w:p w14:paraId="7D1A8941" w14:textId="77777777" w:rsidR="006B164A" w:rsidRDefault="006B164A">
      <w:pPr>
        <w:jc w:val="center"/>
        <w:rPr>
          <w:rFonts w:eastAsia="Cambria" w:cs="Cambria"/>
          <w:b/>
          <w:sz w:val="32"/>
          <w:szCs w:val="32"/>
        </w:rPr>
      </w:pPr>
    </w:p>
    <w:p w14:paraId="7E107A7F" w14:textId="77777777" w:rsidR="006B164A" w:rsidRDefault="007D6D5E">
      <w:pPr>
        <w:spacing w:line="240" w:lineRule="auto"/>
        <w:jc w:val="center"/>
        <w:rPr>
          <w:rFonts w:cs="Arial"/>
          <w:b/>
          <w:color w:val="000000"/>
          <w:sz w:val="24"/>
        </w:rPr>
      </w:pPr>
      <w:r>
        <w:rPr>
          <w:rFonts w:eastAsia="Cambria" w:cs="Cambria"/>
          <w:b/>
          <w:spacing w:val="-10"/>
          <w:sz w:val="32"/>
          <w:szCs w:val="56"/>
        </w:rPr>
        <w:t>Mustafa und die Haftpflichtversicherung</w:t>
      </w:r>
      <w:r>
        <w:rPr>
          <w:rStyle w:val="Funotenzeichen"/>
          <w:rFonts w:eastAsia="Cambria" w:cs="Cambria"/>
          <w:b/>
          <w:spacing w:val="-10"/>
          <w:sz w:val="32"/>
          <w:szCs w:val="56"/>
        </w:rPr>
        <w:footnoteReference w:id="1"/>
      </w:r>
    </w:p>
    <w:p w14:paraId="62E22B0B" w14:textId="77777777" w:rsidR="006B164A" w:rsidRDefault="007D6D5E">
      <w:pPr>
        <w:spacing w:line="240" w:lineRule="auto"/>
        <w:jc w:val="center"/>
        <w:rPr>
          <w:rFonts w:cs="Arial"/>
          <w:b/>
          <w:color w:val="000000"/>
          <w:sz w:val="24"/>
        </w:rPr>
      </w:pPr>
      <w:r>
        <w:rPr>
          <w:rFonts w:cs="Arial"/>
          <w:b/>
          <w:noProof/>
          <w:color w:val="000000"/>
          <w:sz w:val="24"/>
          <w:lang w:eastAsia="de-DE"/>
        </w:rPr>
        <mc:AlternateContent>
          <mc:Choice Requires="wpg">
            <w:drawing>
              <wp:anchor distT="0" distB="0" distL="114300" distR="114300" simplePos="0" relativeHeight="251864064" behindDoc="0" locked="0" layoutInCell="1" allowOverlap="1" wp14:anchorId="1DA899F3" wp14:editId="6826BBD1">
                <wp:simplePos x="0" y="0"/>
                <wp:positionH relativeFrom="margin">
                  <wp:posOffset>2042795</wp:posOffset>
                </wp:positionH>
                <wp:positionV relativeFrom="paragraph">
                  <wp:posOffset>349250</wp:posOffset>
                </wp:positionV>
                <wp:extent cx="1803600" cy="1800000"/>
                <wp:effectExtent l="0" t="0" r="6350" b="0"/>
                <wp:wrapTopAndBottom/>
                <wp:docPr id="4" name="Grafik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ement 191.png"/>
                        <pic:cNvPicPr>
                          <a:picLocks noChangeAspect="1"/>
                        </pic:cNvPicPr>
                      </pic:nvPicPr>
                      <pic:blipFill>
                        <a:blip r:embed="rId8"/>
                        <a:stretch/>
                      </pic:blipFill>
                      <pic:spPr bwMode="auto">
                        <a:xfrm>
                          <a:off x="0" y="0"/>
                          <a:ext cx="1803600" cy="180000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mso-wrap-distance-left:9.0pt;mso-wrap-distance-top:0.0pt;mso-wrap-distance-right:9.0pt;mso-wrap-distance-bottom:0.0pt;z-index:251864064;o:allowoverlap:true;o:allowincell:true;mso-position-horizontal-relative:margin;margin-left:160.8pt;mso-position-horizontal:absolute;mso-position-vertical-relative:text;margin-top:27.5pt;mso-position-vertical:absolute;width:142.0pt;height:141.7pt;" stroked="false">
                <v:path textboxrect="0,0,0,0"/>
                <v:imagedata r:id="rId15" o:title=""/>
              </v:shape>
            </w:pict>
          </mc:Fallback>
        </mc:AlternateContent>
      </w:r>
    </w:p>
    <w:p w14:paraId="199A3A43" w14:textId="77777777" w:rsidR="006B164A" w:rsidRDefault="006B164A">
      <w:pPr>
        <w:spacing w:line="240" w:lineRule="auto"/>
        <w:rPr>
          <w:rFonts w:cs="Arial"/>
          <w:b/>
          <w:color w:val="000000"/>
          <w:sz w:val="24"/>
        </w:rPr>
      </w:pPr>
    </w:p>
    <w:p w14:paraId="4CB9DA15" w14:textId="77777777" w:rsidR="006B164A" w:rsidRDefault="006B164A">
      <w:pPr>
        <w:spacing w:line="240" w:lineRule="auto"/>
        <w:rPr>
          <w:rFonts w:cs="Arial"/>
          <w:b/>
          <w:color w:val="000000"/>
          <w:sz w:val="24"/>
        </w:rPr>
      </w:pPr>
    </w:p>
    <w:p w14:paraId="10F024E2" w14:textId="77777777" w:rsidR="006B164A" w:rsidRDefault="006B164A">
      <w:pPr>
        <w:spacing w:line="240" w:lineRule="auto"/>
        <w:rPr>
          <w:rFonts w:cs="Arial"/>
          <w:b/>
          <w:color w:val="000000"/>
          <w:sz w:val="24"/>
          <w:szCs w:val="24"/>
        </w:rPr>
      </w:pPr>
    </w:p>
    <w:p w14:paraId="67C3AFFD" w14:textId="77777777" w:rsidR="006B164A" w:rsidRDefault="006B164A">
      <w:pPr>
        <w:spacing w:line="240" w:lineRule="auto"/>
        <w:rPr>
          <w:rFonts w:cs="Arial"/>
          <w:b/>
          <w:color w:val="000000"/>
          <w:sz w:val="24"/>
          <w:szCs w:val="24"/>
        </w:rPr>
      </w:pPr>
    </w:p>
    <w:sdt>
      <w:sdtPr>
        <w:rPr>
          <w:sz w:val="24"/>
        </w:rPr>
        <w:id w:val="2134284822"/>
        <w:docPartObj>
          <w:docPartGallery w:val="Table of Contents"/>
          <w:docPartUnique/>
        </w:docPartObj>
      </w:sdtPr>
      <w:sdtEndPr/>
      <w:sdtContent>
        <w:p w14:paraId="59437E76" w14:textId="77777777" w:rsidR="006B164A" w:rsidRDefault="007D6D5E">
          <w:pPr>
            <w:spacing w:line="240" w:lineRule="auto"/>
            <w:rPr>
              <w:b/>
              <w:sz w:val="24"/>
              <w:szCs w:val="24"/>
            </w:rPr>
          </w:pPr>
          <w:r>
            <w:rPr>
              <w:b/>
              <w:color w:val="4F81BD" w:themeColor="accent1"/>
              <w:sz w:val="24"/>
              <w:szCs w:val="24"/>
            </w:rPr>
            <w:t>Inhalt</w:t>
          </w:r>
        </w:p>
        <w:p w14:paraId="0D5750E2" w14:textId="77777777" w:rsidR="006B164A" w:rsidRDefault="006B164A">
          <w:pPr>
            <w:spacing w:line="240" w:lineRule="auto"/>
            <w:rPr>
              <w:rFonts w:cs="Arial"/>
              <w:b/>
              <w:color w:val="000000"/>
              <w:sz w:val="24"/>
              <w:szCs w:val="24"/>
            </w:rPr>
          </w:pPr>
        </w:p>
        <w:p w14:paraId="368F2110" w14:textId="77777777" w:rsidR="004647EE" w:rsidRDefault="007D6D5E">
          <w:pPr>
            <w:pStyle w:val="Verzeichnis1"/>
            <w:rPr>
              <w:rFonts w:asciiTheme="minorHAnsi" w:eastAsiaTheme="minorEastAsia" w:hAnsiTheme="minorHAnsi" w:cstheme="minorBidi"/>
              <w:b w:val="0"/>
              <w:noProof/>
              <w:sz w:val="22"/>
              <w:lang w:eastAsia="de-DE"/>
            </w:rPr>
          </w:pPr>
          <w:r>
            <w:rPr>
              <w:bCs/>
              <w:szCs w:val="24"/>
            </w:rPr>
            <w:fldChar w:fldCharType="begin"/>
          </w:r>
          <w:r>
            <w:rPr>
              <w:bCs/>
              <w:szCs w:val="24"/>
            </w:rPr>
            <w:instrText xml:space="preserve"> TOC \o "1-3" \h \z \u </w:instrText>
          </w:r>
          <w:r>
            <w:rPr>
              <w:bCs/>
              <w:szCs w:val="24"/>
            </w:rPr>
            <w:fldChar w:fldCharType="separate"/>
          </w:r>
          <w:hyperlink w:anchor="_Toc25754293" w:history="1">
            <w:r w:rsidR="004647EE" w:rsidRPr="002B4411">
              <w:rPr>
                <w:rStyle w:val="Hyperlink"/>
                <w:noProof/>
              </w:rPr>
              <w:t>1</w:t>
            </w:r>
            <w:r w:rsidR="004647EE">
              <w:rPr>
                <w:rFonts w:asciiTheme="minorHAnsi" w:eastAsiaTheme="minorEastAsia" w:hAnsiTheme="minorHAnsi" w:cstheme="minorBidi"/>
                <w:b w:val="0"/>
                <w:noProof/>
                <w:sz w:val="22"/>
                <w:lang w:eastAsia="de-DE"/>
              </w:rPr>
              <w:tab/>
            </w:r>
            <w:r w:rsidR="004647EE" w:rsidRPr="002B4411">
              <w:rPr>
                <w:rStyle w:val="Hyperlink"/>
                <w:noProof/>
              </w:rPr>
              <w:t>Überblick über das Materialset</w:t>
            </w:r>
            <w:r w:rsidR="004647EE">
              <w:rPr>
                <w:noProof/>
                <w:webHidden/>
              </w:rPr>
              <w:tab/>
            </w:r>
            <w:r w:rsidR="004647EE">
              <w:rPr>
                <w:noProof/>
                <w:webHidden/>
              </w:rPr>
              <w:fldChar w:fldCharType="begin"/>
            </w:r>
            <w:r w:rsidR="004647EE">
              <w:rPr>
                <w:noProof/>
                <w:webHidden/>
              </w:rPr>
              <w:instrText xml:space="preserve"> PAGEREF _Toc25754293 \h </w:instrText>
            </w:r>
            <w:r w:rsidR="004647EE">
              <w:rPr>
                <w:noProof/>
                <w:webHidden/>
              </w:rPr>
            </w:r>
            <w:r w:rsidR="004647EE">
              <w:rPr>
                <w:noProof/>
                <w:webHidden/>
              </w:rPr>
              <w:fldChar w:fldCharType="separate"/>
            </w:r>
            <w:r w:rsidR="009D6A73">
              <w:rPr>
                <w:noProof/>
                <w:webHidden/>
              </w:rPr>
              <w:t>2</w:t>
            </w:r>
            <w:r w:rsidR="004647EE">
              <w:rPr>
                <w:noProof/>
                <w:webHidden/>
              </w:rPr>
              <w:fldChar w:fldCharType="end"/>
            </w:r>
          </w:hyperlink>
        </w:p>
        <w:p w14:paraId="2BF42DE4" w14:textId="33260E25" w:rsidR="004647EE" w:rsidRDefault="009D6A73" w:rsidP="0007368E">
          <w:pPr>
            <w:pStyle w:val="Verzeichnis2"/>
            <w:rPr>
              <w:rFonts w:asciiTheme="minorHAnsi" w:eastAsiaTheme="minorEastAsia" w:hAnsiTheme="minorHAnsi" w:cstheme="minorBidi"/>
              <w:noProof/>
              <w:sz w:val="22"/>
              <w:lang w:eastAsia="de-DE"/>
            </w:rPr>
          </w:pPr>
          <w:hyperlink w:anchor="_Toc25754294" w:history="1">
            <w:r w:rsidR="004647EE" w:rsidRPr="002B4411">
              <w:rPr>
                <w:rStyle w:val="Hyperlink"/>
                <w:noProof/>
              </w:rPr>
              <w:t>1.1</w:t>
            </w:r>
            <w:r w:rsidR="004647EE">
              <w:rPr>
                <w:rFonts w:asciiTheme="minorHAnsi" w:eastAsiaTheme="minorEastAsia" w:hAnsiTheme="minorHAnsi" w:cstheme="minorBidi"/>
                <w:noProof/>
                <w:sz w:val="22"/>
                <w:lang w:eastAsia="de-DE"/>
              </w:rPr>
              <w:tab/>
            </w:r>
            <w:r w:rsidR="0007368E">
              <w:rPr>
                <w:rFonts w:asciiTheme="minorHAnsi" w:eastAsiaTheme="minorEastAsia" w:hAnsiTheme="minorHAnsi" w:cstheme="minorBidi"/>
                <w:noProof/>
                <w:sz w:val="22"/>
                <w:lang w:eastAsia="de-DE"/>
              </w:rPr>
              <w:t xml:space="preserve"> </w:t>
            </w:r>
            <w:r w:rsidR="004647EE" w:rsidRPr="002B4411">
              <w:rPr>
                <w:rStyle w:val="Hyperlink"/>
                <w:noProof/>
              </w:rPr>
              <w:t>Das Materialset im CurVe-Kompetenzmodell</w:t>
            </w:r>
            <w:r w:rsidR="004647EE">
              <w:rPr>
                <w:noProof/>
                <w:webHidden/>
              </w:rPr>
              <w:tab/>
            </w:r>
            <w:r w:rsidR="004647EE">
              <w:rPr>
                <w:noProof/>
                <w:webHidden/>
              </w:rPr>
              <w:fldChar w:fldCharType="begin"/>
            </w:r>
            <w:r w:rsidR="004647EE">
              <w:rPr>
                <w:noProof/>
                <w:webHidden/>
              </w:rPr>
              <w:instrText xml:space="preserve"> PAGEREF _Toc25754294 \h </w:instrText>
            </w:r>
            <w:r w:rsidR="004647EE">
              <w:rPr>
                <w:noProof/>
                <w:webHidden/>
              </w:rPr>
            </w:r>
            <w:r w:rsidR="004647EE">
              <w:rPr>
                <w:noProof/>
                <w:webHidden/>
              </w:rPr>
              <w:fldChar w:fldCharType="separate"/>
            </w:r>
            <w:r>
              <w:rPr>
                <w:noProof/>
                <w:webHidden/>
              </w:rPr>
              <w:t>2</w:t>
            </w:r>
            <w:r w:rsidR="004647EE">
              <w:rPr>
                <w:noProof/>
                <w:webHidden/>
              </w:rPr>
              <w:fldChar w:fldCharType="end"/>
            </w:r>
          </w:hyperlink>
        </w:p>
        <w:p w14:paraId="51915DD1" w14:textId="535ECC53" w:rsidR="004647EE" w:rsidRDefault="009D6A73">
          <w:pPr>
            <w:pStyle w:val="Verzeichnis2"/>
            <w:rPr>
              <w:rStyle w:val="Hyperlink"/>
              <w:noProof/>
            </w:rPr>
          </w:pPr>
          <w:hyperlink w:anchor="_Toc25754295" w:history="1">
            <w:r w:rsidR="004647EE" w:rsidRPr="002B4411">
              <w:rPr>
                <w:rStyle w:val="Hyperlink"/>
                <w:noProof/>
              </w:rPr>
              <w:t>1.2</w:t>
            </w:r>
            <w:r w:rsidR="004647EE">
              <w:rPr>
                <w:rFonts w:asciiTheme="minorHAnsi" w:eastAsiaTheme="minorEastAsia" w:hAnsiTheme="minorHAnsi" w:cstheme="minorBidi"/>
                <w:noProof/>
                <w:sz w:val="22"/>
                <w:lang w:eastAsia="de-DE"/>
              </w:rPr>
              <w:tab/>
            </w:r>
            <w:r w:rsidR="005B5636">
              <w:rPr>
                <w:rFonts w:asciiTheme="minorHAnsi" w:eastAsiaTheme="minorEastAsia" w:hAnsiTheme="minorHAnsi" w:cstheme="minorBidi"/>
                <w:noProof/>
                <w:sz w:val="22"/>
                <w:lang w:eastAsia="de-DE"/>
              </w:rPr>
              <w:t xml:space="preserve"> </w:t>
            </w:r>
            <w:r w:rsidR="004647EE" w:rsidRPr="002B4411">
              <w:rPr>
                <w:rStyle w:val="Hyperlink"/>
                <w:noProof/>
              </w:rPr>
              <w:t>Die Inhalte des Materialsets</w:t>
            </w:r>
            <w:r w:rsidR="004647EE">
              <w:rPr>
                <w:noProof/>
                <w:webHidden/>
              </w:rPr>
              <w:tab/>
            </w:r>
            <w:r w:rsidR="004647EE">
              <w:rPr>
                <w:noProof/>
                <w:webHidden/>
              </w:rPr>
              <w:fldChar w:fldCharType="begin"/>
            </w:r>
            <w:r w:rsidR="004647EE">
              <w:rPr>
                <w:noProof/>
                <w:webHidden/>
              </w:rPr>
              <w:instrText xml:space="preserve"> PAGEREF _Toc25754295 \h </w:instrText>
            </w:r>
            <w:r w:rsidR="004647EE">
              <w:rPr>
                <w:noProof/>
                <w:webHidden/>
              </w:rPr>
            </w:r>
            <w:r w:rsidR="004647EE">
              <w:rPr>
                <w:noProof/>
                <w:webHidden/>
              </w:rPr>
              <w:fldChar w:fldCharType="separate"/>
            </w:r>
            <w:r>
              <w:rPr>
                <w:noProof/>
                <w:webHidden/>
              </w:rPr>
              <w:t>3</w:t>
            </w:r>
            <w:r w:rsidR="004647EE">
              <w:rPr>
                <w:noProof/>
                <w:webHidden/>
              </w:rPr>
              <w:fldChar w:fldCharType="end"/>
            </w:r>
          </w:hyperlink>
        </w:p>
        <w:p w14:paraId="3E54150E" w14:textId="77777777" w:rsidR="004647EE" w:rsidRPr="004647EE" w:rsidRDefault="004647EE" w:rsidP="004647EE">
          <w:pPr>
            <w:spacing w:line="240" w:lineRule="auto"/>
            <w:rPr>
              <w:noProof/>
            </w:rPr>
          </w:pPr>
        </w:p>
        <w:p w14:paraId="50C8FA89" w14:textId="77777777" w:rsidR="004647EE" w:rsidRDefault="009D6A73">
          <w:pPr>
            <w:pStyle w:val="Verzeichnis1"/>
            <w:rPr>
              <w:rFonts w:asciiTheme="minorHAnsi" w:eastAsiaTheme="minorEastAsia" w:hAnsiTheme="minorHAnsi" w:cstheme="minorBidi"/>
              <w:b w:val="0"/>
              <w:noProof/>
              <w:sz w:val="22"/>
              <w:lang w:eastAsia="de-DE"/>
            </w:rPr>
          </w:pPr>
          <w:hyperlink w:anchor="_Toc25754296" w:history="1">
            <w:r w:rsidR="004647EE" w:rsidRPr="002B4411">
              <w:rPr>
                <w:rStyle w:val="Hyperlink"/>
                <w:rFonts w:cs="Arial"/>
                <w:noProof/>
              </w:rPr>
              <w:t>2</w:t>
            </w:r>
            <w:r w:rsidR="004647EE">
              <w:rPr>
                <w:rFonts w:asciiTheme="minorHAnsi" w:eastAsiaTheme="minorEastAsia" w:hAnsiTheme="minorHAnsi" w:cstheme="minorBidi"/>
                <w:b w:val="0"/>
                <w:noProof/>
                <w:sz w:val="22"/>
                <w:lang w:eastAsia="de-DE"/>
              </w:rPr>
              <w:tab/>
            </w:r>
            <w:r w:rsidR="004647EE" w:rsidRPr="002B4411">
              <w:rPr>
                <w:rStyle w:val="Hyperlink"/>
                <w:noProof/>
              </w:rPr>
              <w:t>Sammlung der Materialien für Lernende</w:t>
            </w:r>
            <w:r w:rsidR="004647EE">
              <w:rPr>
                <w:noProof/>
                <w:webHidden/>
              </w:rPr>
              <w:tab/>
            </w:r>
            <w:r w:rsidR="004647EE">
              <w:rPr>
                <w:noProof/>
                <w:webHidden/>
              </w:rPr>
              <w:fldChar w:fldCharType="begin"/>
            </w:r>
            <w:r w:rsidR="004647EE">
              <w:rPr>
                <w:noProof/>
                <w:webHidden/>
              </w:rPr>
              <w:instrText xml:space="preserve"> PAGEREF _Toc25754296 \h </w:instrText>
            </w:r>
            <w:r w:rsidR="004647EE">
              <w:rPr>
                <w:noProof/>
                <w:webHidden/>
              </w:rPr>
            </w:r>
            <w:r w:rsidR="004647EE">
              <w:rPr>
                <w:noProof/>
                <w:webHidden/>
              </w:rPr>
              <w:fldChar w:fldCharType="separate"/>
            </w:r>
            <w:r>
              <w:rPr>
                <w:noProof/>
                <w:webHidden/>
              </w:rPr>
              <w:t>4</w:t>
            </w:r>
            <w:r w:rsidR="004647EE">
              <w:rPr>
                <w:noProof/>
                <w:webHidden/>
              </w:rPr>
              <w:fldChar w:fldCharType="end"/>
            </w:r>
          </w:hyperlink>
        </w:p>
        <w:p w14:paraId="49402AEB" w14:textId="76D1623E" w:rsidR="004647EE" w:rsidRDefault="009D6A73">
          <w:pPr>
            <w:pStyle w:val="Verzeichnis2"/>
            <w:rPr>
              <w:rFonts w:asciiTheme="minorHAnsi" w:eastAsiaTheme="minorEastAsia" w:hAnsiTheme="minorHAnsi" w:cstheme="minorBidi"/>
              <w:noProof/>
              <w:sz w:val="22"/>
              <w:lang w:eastAsia="de-DE"/>
            </w:rPr>
          </w:pPr>
          <w:hyperlink w:anchor="_Toc25754297" w:history="1">
            <w:r w:rsidR="004647EE" w:rsidRPr="002B4411">
              <w:rPr>
                <w:rStyle w:val="Hyperlink"/>
                <w:bCs/>
                <w:noProof/>
              </w:rPr>
              <w:t>2.1</w:t>
            </w:r>
            <w:r w:rsidR="004647EE">
              <w:rPr>
                <w:rFonts w:asciiTheme="minorHAnsi" w:eastAsiaTheme="minorEastAsia" w:hAnsiTheme="minorHAnsi" w:cstheme="minorBidi"/>
                <w:noProof/>
                <w:sz w:val="22"/>
                <w:lang w:eastAsia="de-DE"/>
              </w:rPr>
              <w:tab/>
            </w:r>
            <w:r w:rsidR="005B5636">
              <w:rPr>
                <w:rFonts w:asciiTheme="minorHAnsi" w:eastAsiaTheme="minorEastAsia" w:hAnsiTheme="minorHAnsi" w:cstheme="minorBidi"/>
                <w:noProof/>
                <w:sz w:val="22"/>
                <w:lang w:eastAsia="de-DE"/>
              </w:rPr>
              <w:t xml:space="preserve"> </w:t>
            </w:r>
            <w:r w:rsidR="004647EE" w:rsidRPr="002B4411">
              <w:rPr>
                <w:rStyle w:val="Hyperlink"/>
                <w:noProof/>
              </w:rPr>
              <w:t>Ankergeschichte</w:t>
            </w:r>
            <w:r w:rsidR="004647EE">
              <w:rPr>
                <w:noProof/>
                <w:webHidden/>
              </w:rPr>
              <w:tab/>
            </w:r>
            <w:r w:rsidR="004647EE">
              <w:rPr>
                <w:noProof/>
                <w:webHidden/>
              </w:rPr>
              <w:fldChar w:fldCharType="begin"/>
            </w:r>
            <w:r w:rsidR="004647EE">
              <w:rPr>
                <w:noProof/>
                <w:webHidden/>
              </w:rPr>
              <w:instrText xml:space="preserve"> PAGEREF _Toc25754297 \h </w:instrText>
            </w:r>
            <w:r w:rsidR="004647EE">
              <w:rPr>
                <w:noProof/>
                <w:webHidden/>
              </w:rPr>
            </w:r>
            <w:r w:rsidR="004647EE">
              <w:rPr>
                <w:noProof/>
                <w:webHidden/>
              </w:rPr>
              <w:fldChar w:fldCharType="separate"/>
            </w:r>
            <w:r>
              <w:rPr>
                <w:noProof/>
                <w:webHidden/>
              </w:rPr>
              <w:t>5</w:t>
            </w:r>
            <w:r w:rsidR="004647EE">
              <w:rPr>
                <w:noProof/>
                <w:webHidden/>
              </w:rPr>
              <w:fldChar w:fldCharType="end"/>
            </w:r>
          </w:hyperlink>
        </w:p>
        <w:p w14:paraId="3DBB4859" w14:textId="59B2D969" w:rsidR="004647EE" w:rsidRDefault="009D6A73">
          <w:pPr>
            <w:pStyle w:val="Verzeichnis2"/>
            <w:rPr>
              <w:rFonts w:asciiTheme="minorHAnsi" w:eastAsiaTheme="minorEastAsia" w:hAnsiTheme="minorHAnsi" w:cstheme="minorBidi"/>
              <w:noProof/>
              <w:sz w:val="22"/>
              <w:lang w:eastAsia="de-DE"/>
            </w:rPr>
          </w:pPr>
          <w:hyperlink w:anchor="_Toc25754298" w:history="1">
            <w:r w:rsidR="004647EE" w:rsidRPr="002B4411">
              <w:rPr>
                <w:rStyle w:val="Hyperlink"/>
                <w:noProof/>
              </w:rPr>
              <w:t>2.2</w:t>
            </w:r>
            <w:r w:rsidR="004647EE">
              <w:rPr>
                <w:rFonts w:asciiTheme="minorHAnsi" w:eastAsiaTheme="minorEastAsia" w:hAnsiTheme="minorHAnsi" w:cstheme="minorBidi"/>
                <w:noProof/>
                <w:sz w:val="22"/>
                <w:lang w:eastAsia="de-DE"/>
              </w:rPr>
              <w:tab/>
            </w:r>
            <w:r w:rsidR="005B5636">
              <w:rPr>
                <w:rFonts w:asciiTheme="minorHAnsi" w:eastAsiaTheme="minorEastAsia" w:hAnsiTheme="minorHAnsi" w:cstheme="minorBidi"/>
                <w:noProof/>
                <w:sz w:val="22"/>
                <w:lang w:eastAsia="de-DE"/>
              </w:rPr>
              <w:t xml:space="preserve"> </w:t>
            </w:r>
            <w:r w:rsidR="004647EE" w:rsidRPr="002B4411">
              <w:rPr>
                <w:rStyle w:val="Hyperlink"/>
                <w:noProof/>
              </w:rPr>
              <w:t>Bebilderung</w:t>
            </w:r>
            <w:r w:rsidR="004647EE">
              <w:rPr>
                <w:noProof/>
                <w:webHidden/>
              </w:rPr>
              <w:tab/>
            </w:r>
            <w:r w:rsidR="004647EE">
              <w:rPr>
                <w:noProof/>
                <w:webHidden/>
              </w:rPr>
              <w:fldChar w:fldCharType="begin"/>
            </w:r>
            <w:r w:rsidR="004647EE">
              <w:rPr>
                <w:noProof/>
                <w:webHidden/>
              </w:rPr>
              <w:instrText xml:space="preserve"> PAGEREF _Toc25754298 \h </w:instrText>
            </w:r>
            <w:r w:rsidR="004647EE">
              <w:rPr>
                <w:noProof/>
                <w:webHidden/>
              </w:rPr>
            </w:r>
            <w:r w:rsidR="004647EE">
              <w:rPr>
                <w:noProof/>
                <w:webHidden/>
              </w:rPr>
              <w:fldChar w:fldCharType="separate"/>
            </w:r>
            <w:r>
              <w:rPr>
                <w:noProof/>
                <w:webHidden/>
              </w:rPr>
              <w:t>6</w:t>
            </w:r>
            <w:r w:rsidR="004647EE">
              <w:rPr>
                <w:noProof/>
                <w:webHidden/>
              </w:rPr>
              <w:fldChar w:fldCharType="end"/>
            </w:r>
          </w:hyperlink>
        </w:p>
        <w:p w14:paraId="54D3430A" w14:textId="3D4B78C5" w:rsidR="004647EE" w:rsidRDefault="009D6A73">
          <w:pPr>
            <w:pStyle w:val="Verzeichnis2"/>
            <w:rPr>
              <w:rStyle w:val="Hyperlink"/>
              <w:noProof/>
            </w:rPr>
          </w:pPr>
          <w:hyperlink w:anchor="_Toc25754299" w:history="1">
            <w:r w:rsidR="004647EE" w:rsidRPr="002B4411">
              <w:rPr>
                <w:rStyle w:val="Hyperlink"/>
                <w:noProof/>
              </w:rPr>
              <w:t>2.3</w:t>
            </w:r>
            <w:r w:rsidR="004647EE">
              <w:rPr>
                <w:rFonts w:asciiTheme="minorHAnsi" w:eastAsiaTheme="minorEastAsia" w:hAnsiTheme="minorHAnsi" w:cstheme="minorBidi"/>
                <w:noProof/>
                <w:sz w:val="22"/>
                <w:lang w:eastAsia="de-DE"/>
              </w:rPr>
              <w:tab/>
            </w:r>
            <w:r w:rsidR="005B5636">
              <w:rPr>
                <w:rFonts w:asciiTheme="minorHAnsi" w:eastAsiaTheme="minorEastAsia" w:hAnsiTheme="minorHAnsi" w:cstheme="minorBidi"/>
                <w:noProof/>
                <w:sz w:val="22"/>
                <w:lang w:eastAsia="de-DE"/>
              </w:rPr>
              <w:t xml:space="preserve"> </w:t>
            </w:r>
            <w:r w:rsidR="004647EE" w:rsidRPr="002B4411">
              <w:rPr>
                <w:rStyle w:val="Hyperlink"/>
                <w:noProof/>
              </w:rPr>
              <w:t>Arbeitsblätter</w:t>
            </w:r>
            <w:r w:rsidR="004647EE">
              <w:rPr>
                <w:noProof/>
                <w:webHidden/>
              </w:rPr>
              <w:tab/>
            </w:r>
            <w:r w:rsidR="004647EE">
              <w:rPr>
                <w:noProof/>
                <w:webHidden/>
              </w:rPr>
              <w:fldChar w:fldCharType="begin"/>
            </w:r>
            <w:r w:rsidR="004647EE">
              <w:rPr>
                <w:noProof/>
                <w:webHidden/>
              </w:rPr>
              <w:instrText xml:space="preserve"> PAGEREF _Toc25754299 \h </w:instrText>
            </w:r>
            <w:r w:rsidR="004647EE">
              <w:rPr>
                <w:noProof/>
                <w:webHidden/>
              </w:rPr>
            </w:r>
            <w:r w:rsidR="004647EE">
              <w:rPr>
                <w:noProof/>
                <w:webHidden/>
              </w:rPr>
              <w:fldChar w:fldCharType="separate"/>
            </w:r>
            <w:r>
              <w:rPr>
                <w:noProof/>
                <w:webHidden/>
              </w:rPr>
              <w:t>7</w:t>
            </w:r>
            <w:r w:rsidR="004647EE">
              <w:rPr>
                <w:noProof/>
                <w:webHidden/>
              </w:rPr>
              <w:fldChar w:fldCharType="end"/>
            </w:r>
          </w:hyperlink>
        </w:p>
        <w:p w14:paraId="3AB88DEE" w14:textId="77777777" w:rsidR="004647EE" w:rsidRPr="004647EE" w:rsidRDefault="004647EE" w:rsidP="004647EE">
          <w:pPr>
            <w:spacing w:line="240" w:lineRule="auto"/>
            <w:rPr>
              <w:noProof/>
            </w:rPr>
          </w:pPr>
        </w:p>
        <w:p w14:paraId="47BFC620" w14:textId="77777777" w:rsidR="004647EE" w:rsidRDefault="009D6A73">
          <w:pPr>
            <w:pStyle w:val="Verzeichnis1"/>
            <w:rPr>
              <w:rFonts w:asciiTheme="minorHAnsi" w:eastAsiaTheme="minorEastAsia" w:hAnsiTheme="minorHAnsi" w:cstheme="minorBidi"/>
              <w:b w:val="0"/>
              <w:noProof/>
              <w:sz w:val="22"/>
              <w:lang w:eastAsia="de-DE"/>
            </w:rPr>
          </w:pPr>
          <w:hyperlink w:anchor="_Toc25754300" w:history="1">
            <w:r w:rsidR="004647EE" w:rsidRPr="002B4411">
              <w:rPr>
                <w:rStyle w:val="Hyperlink"/>
                <w:noProof/>
              </w:rPr>
              <w:t>3</w:t>
            </w:r>
            <w:r w:rsidR="004647EE">
              <w:rPr>
                <w:rFonts w:asciiTheme="minorHAnsi" w:eastAsiaTheme="minorEastAsia" w:hAnsiTheme="minorHAnsi" w:cstheme="minorBidi"/>
                <w:b w:val="0"/>
                <w:noProof/>
                <w:sz w:val="22"/>
                <w:lang w:eastAsia="de-DE"/>
              </w:rPr>
              <w:tab/>
            </w:r>
            <w:r w:rsidR="004647EE" w:rsidRPr="002B4411">
              <w:rPr>
                <w:rStyle w:val="Hyperlink"/>
                <w:noProof/>
              </w:rPr>
              <w:t>Sammlung der Materialien für Lehrende</w:t>
            </w:r>
            <w:r w:rsidR="004647EE">
              <w:rPr>
                <w:noProof/>
                <w:webHidden/>
              </w:rPr>
              <w:tab/>
            </w:r>
            <w:r w:rsidR="004647EE">
              <w:rPr>
                <w:noProof/>
                <w:webHidden/>
              </w:rPr>
              <w:fldChar w:fldCharType="begin"/>
            </w:r>
            <w:r w:rsidR="004647EE">
              <w:rPr>
                <w:noProof/>
                <w:webHidden/>
              </w:rPr>
              <w:instrText xml:space="preserve"> PAGEREF _Toc25754300 \h </w:instrText>
            </w:r>
            <w:r w:rsidR="004647EE">
              <w:rPr>
                <w:noProof/>
                <w:webHidden/>
              </w:rPr>
            </w:r>
            <w:r w:rsidR="004647EE">
              <w:rPr>
                <w:noProof/>
                <w:webHidden/>
              </w:rPr>
              <w:fldChar w:fldCharType="separate"/>
            </w:r>
            <w:r>
              <w:rPr>
                <w:noProof/>
                <w:webHidden/>
              </w:rPr>
              <w:t>14</w:t>
            </w:r>
            <w:r w:rsidR="004647EE">
              <w:rPr>
                <w:noProof/>
                <w:webHidden/>
              </w:rPr>
              <w:fldChar w:fldCharType="end"/>
            </w:r>
          </w:hyperlink>
        </w:p>
        <w:p w14:paraId="23209E41" w14:textId="1364FF6D" w:rsidR="004647EE" w:rsidRDefault="009D6A73">
          <w:pPr>
            <w:pStyle w:val="Verzeichnis2"/>
            <w:rPr>
              <w:rFonts w:asciiTheme="minorHAnsi" w:eastAsiaTheme="minorEastAsia" w:hAnsiTheme="minorHAnsi" w:cstheme="minorBidi"/>
              <w:noProof/>
              <w:sz w:val="22"/>
              <w:lang w:eastAsia="de-DE"/>
            </w:rPr>
          </w:pPr>
          <w:hyperlink w:anchor="_Toc25754301" w:history="1">
            <w:r w:rsidR="004647EE" w:rsidRPr="002B4411">
              <w:rPr>
                <w:rStyle w:val="Hyperlink"/>
                <w:noProof/>
              </w:rPr>
              <w:t>3.1</w:t>
            </w:r>
            <w:r w:rsidR="004647EE">
              <w:rPr>
                <w:rFonts w:asciiTheme="minorHAnsi" w:eastAsiaTheme="minorEastAsia" w:hAnsiTheme="minorHAnsi" w:cstheme="minorBidi"/>
                <w:noProof/>
                <w:sz w:val="22"/>
                <w:lang w:eastAsia="de-DE"/>
              </w:rPr>
              <w:tab/>
            </w:r>
            <w:r w:rsidR="005B5636">
              <w:rPr>
                <w:rFonts w:asciiTheme="minorHAnsi" w:eastAsiaTheme="minorEastAsia" w:hAnsiTheme="minorHAnsi" w:cstheme="minorBidi"/>
                <w:noProof/>
                <w:sz w:val="22"/>
                <w:lang w:eastAsia="de-DE"/>
              </w:rPr>
              <w:t xml:space="preserve"> </w:t>
            </w:r>
            <w:r w:rsidR="004647EE" w:rsidRPr="002B4411">
              <w:rPr>
                <w:rStyle w:val="Hyperlink"/>
                <w:noProof/>
              </w:rPr>
              <w:t>Beispielhafter Moderationsplan</w:t>
            </w:r>
            <w:r w:rsidR="004647EE">
              <w:rPr>
                <w:noProof/>
                <w:webHidden/>
              </w:rPr>
              <w:tab/>
            </w:r>
            <w:r w:rsidR="004647EE">
              <w:rPr>
                <w:noProof/>
                <w:webHidden/>
              </w:rPr>
              <w:fldChar w:fldCharType="begin"/>
            </w:r>
            <w:r w:rsidR="004647EE">
              <w:rPr>
                <w:noProof/>
                <w:webHidden/>
              </w:rPr>
              <w:instrText xml:space="preserve"> PAGEREF _Toc25754301 \h </w:instrText>
            </w:r>
            <w:r w:rsidR="004647EE">
              <w:rPr>
                <w:noProof/>
                <w:webHidden/>
              </w:rPr>
            </w:r>
            <w:r w:rsidR="004647EE">
              <w:rPr>
                <w:noProof/>
                <w:webHidden/>
              </w:rPr>
              <w:fldChar w:fldCharType="separate"/>
            </w:r>
            <w:r>
              <w:rPr>
                <w:noProof/>
                <w:webHidden/>
              </w:rPr>
              <w:t>15</w:t>
            </w:r>
            <w:r w:rsidR="004647EE">
              <w:rPr>
                <w:noProof/>
                <w:webHidden/>
              </w:rPr>
              <w:fldChar w:fldCharType="end"/>
            </w:r>
          </w:hyperlink>
        </w:p>
        <w:p w14:paraId="3563FB48" w14:textId="24A7B49E" w:rsidR="004647EE" w:rsidRDefault="009D6A73">
          <w:pPr>
            <w:pStyle w:val="Verzeichnis2"/>
            <w:tabs>
              <w:tab w:val="left" w:pos="1418"/>
            </w:tabs>
            <w:rPr>
              <w:rFonts w:asciiTheme="minorHAnsi" w:eastAsiaTheme="minorEastAsia" w:hAnsiTheme="minorHAnsi" w:cstheme="minorBidi"/>
              <w:noProof/>
              <w:sz w:val="22"/>
              <w:lang w:eastAsia="de-DE"/>
            </w:rPr>
          </w:pPr>
          <w:hyperlink w:anchor="_Toc25754302" w:history="1">
            <w:r w:rsidR="004647EE" w:rsidRPr="002B4411">
              <w:rPr>
                <w:rStyle w:val="Hyperlink"/>
                <w:noProof/>
              </w:rPr>
              <w:t xml:space="preserve">3.2 </w:t>
            </w:r>
            <w:r w:rsidR="005B5636">
              <w:rPr>
                <w:rStyle w:val="Hyperlink"/>
                <w:noProof/>
              </w:rPr>
              <w:t xml:space="preserve"> </w:t>
            </w:r>
            <w:r w:rsidR="004647EE" w:rsidRPr="002B4411">
              <w:rPr>
                <w:rStyle w:val="Hyperlink"/>
                <w:noProof/>
              </w:rPr>
              <w:t>Zusatzmaterialien</w:t>
            </w:r>
            <w:r w:rsidR="004647EE">
              <w:rPr>
                <w:noProof/>
                <w:webHidden/>
              </w:rPr>
              <w:tab/>
            </w:r>
            <w:r w:rsidR="004647EE">
              <w:rPr>
                <w:noProof/>
                <w:webHidden/>
              </w:rPr>
              <w:fldChar w:fldCharType="begin"/>
            </w:r>
            <w:r w:rsidR="004647EE">
              <w:rPr>
                <w:noProof/>
                <w:webHidden/>
              </w:rPr>
              <w:instrText xml:space="preserve"> PAGEREF _Toc25754302 \h </w:instrText>
            </w:r>
            <w:r w:rsidR="004647EE">
              <w:rPr>
                <w:noProof/>
                <w:webHidden/>
              </w:rPr>
            </w:r>
            <w:r w:rsidR="004647EE">
              <w:rPr>
                <w:noProof/>
                <w:webHidden/>
              </w:rPr>
              <w:fldChar w:fldCharType="separate"/>
            </w:r>
            <w:r>
              <w:rPr>
                <w:noProof/>
                <w:webHidden/>
              </w:rPr>
              <w:t>18</w:t>
            </w:r>
            <w:r w:rsidR="004647EE">
              <w:rPr>
                <w:noProof/>
                <w:webHidden/>
              </w:rPr>
              <w:fldChar w:fldCharType="end"/>
            </w:r>
          </w:hyperlink>
        </w:p>
        <w:p w14:paraId="5AEB6B61" w14:textId="77777777" w:rsidR="006B164A" w:rsidRDefault="007D6D5E">
          <w:pPr>
            <w:pStyle w:val="Verzeichnis2"/>
          </w:pPr>
          <w:r>
            <w:rPr>
              <w:szCs w:val="24"/>
            </w:rPr>
            <w:fldChar w:fldCharType="end"/>
          </w:r>
        </w:p>
      </w:sdtContent>
    </w:sdt>
    <w:p w14:paraId="14835783" w14:textId="77777777" w:rsidR="006B164A" w:rsidRDefault="006B164A">
      <w:pPr>
        <w:spacing w:line="240" w:lineRule="auto"/>
        <w:rPr>
          <w:b/>
          <w:sz w:val="24"/>
          <w:szCs w:val="24"/>
        </w:rPr>
      </w:pPr>
    </w:p>
    <w:p w14:paraId="0DC0E5F4" w14:textId="77777777" w:rsidR="006B164A" w:rsidRDefault="007D6D5E">
      <w:pPr>
        <w:spacing w:line="240" w:lineRule="auto"/>
        <w:rPr>
          <w:b/>
          <w:sz w:val="24"/>
          <w:szCs w:val="24"/>
        </w:rPr>
      </w:pPr>
      <w:r>
        <w:rPr>
          <w:b/>
          <w:sz w:val="24"/>
          <w:szCs w:val="24"/>
        </w:rPr>
        <w:t>Authentisches Material als Anlage:</w:t>
      </w:r>
    </w:p>
    <w:p w14:paraId="0F1D2A93" w14:textId="77777777" w:rsidR="006B164A" w:rsidRDefault="007D6D5E">
      <w:pPr>
        <w:pStyle w:val="Verzeichnis2"/>
        <w:rPr>
          <w:rFonts w:cs="Arial"/>
        </w:rPr>
        <w:sectPr w:rsidR="006B164A">
          <w:headerReference w:type="even" r:id="rId16"/>
          <w:headerReference w:type="default" r:id="rId17"/>
          <w:footerReference w:type="even" r:id="rId18"/>
          <w:footerReference w:type="default" r:id="rId19"/>
          <w:headerReference w:type="first" r:id="rId20"/>
          <w:footerReference w:type="first" r:id="rId21"/>
          <w:pgSz w:w="11907" w:h="16839"/>
          <w:pgMar w:top="1247" w:right="1418" w:bottom="1418" w:left="1418" w:header="709" w:footer="695" w:gutter="0"/>
          <w:cols w:space="708"/>
          <w:docGrid w:linePitch="360"/>
        </w:sectPr>
      </w:pPr>
      <w:r>
        <w:t>Anlage 1:  Haftpflichtversicherungsantrag</w:t>
      </w:r>
    </w:p>
    <w:p w14:paraId="6CF6FF46" w14:textId="77777777" w:rsidR="006B164A" w:rsidRDefault="006B164A">
      <w:pPr>
        <w:spacing w:after="200" w:line="276" w:lineRule="auto"/>
        <w:rPr>
          <w:rFonts w:cs="Arial"/>
          <w:sz w:val="22"/>
        </w:rPr>
      </w:pPr>
    </w:p>
    <w:p w14:paraId="5AAC1145" w14:textId="77777777" w:rsidR="006B164A" w:rsidRDefault="007D6D5E">
      <w:pPr>
        <w:pStyle w:val="berschrift1"/>
        <w:numPr>
          <w:ilvl w:val="0"/>
          <w:numId w:val="15"/>
        </w:numPr>
        <w:ind w:hanging="720"/>
      </w:pPr>
      <w:bookmarkStart w:id="0" w:name="_Toc25754293"/>
      <w:r>
        <w:t>Überblick über das Materialset</w:t>
      </w:r>
      <w:bookmarkEnd w:id="0"/>
    </w:p>
    <w:p w14:paraId="161F7330" w14:textId="77777777" w:rsidR="006B164A" w:rsidRDefault="007D6D5E" w:rsidP="004647EE">
      <w:pPr>
        <w:pStyle w:val="berschrift2"/>
      </w:pPr>
      <w:bookmarkStart w:id="1" w:name="_Toc25754294"/>
      <w:r>
        <w:t>1.1</w:t>
      </w:r>
      <w:r>
        <w:tab/>
        <w:t xml:space="preserve">Das Materialset im </w:t>
      </w:r>
      <w:proofErr w:type="spellStart"/>
      <w:r>
        <w:t>CurVe</w:t>
      </w:r>
      <w:proofErr w:type="spellEnd"/>
      <w:r>
        <w:t>-Kompetenzmodell</w:t>
      </w:r>
      <w:bookmarkEnd w:id="1"/>
    </w:p>
    <w:p w14:paraId="4F92BA39" w14:textId="77777777" w:rsidR="006B164A" w:rsidRDefault="007D6D5E">
      <w:pPr>
        <w:pStyle w:val="Listenabsatz"/>
        <w:ind w:left="0"/>
        <w:rPr>
          <w:b/>
          <w:sz w:val="24"/>
        </w:rPr>
      </w:pPr>
      <w:r>
        <w:rPr>
          <w:noProof/>
          <w:sz w:val="16"/>
          <w:szCs w:val="16"/>
          <w:lang w:eastAsia="de-DE"/>
        </w:rPr>
        <mc:AlternateContent>
          <mc:Choice Requires="wpg">
            <w:drawing>
              <wp:inline distT="0" distB="0" distL="0" distR="0" wp14:anchorId="31003823" wp14:editId="7076702D">
                <wp:extent cx="5760085" cy="3422526"/>
                <wp:effectExtent l="0" t="0" r="0" b="0"/>
                <wp:docPr id="5" name="Grafi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lement 185.png"/>
                        <pic:cNvPicPr>
                          <a:picLocks noChangeAspect="1"/>
                        </pic:cNvPicPr>
                      </pic:nvPicPr>
                      <pic:blipFill>
                        <a:blip r:embed="rId22"/>
                        <a:stretch/>
                      </pic:blipFill>
                      <pic:spPr bwMode="auto">
                        <a:xfrm>
                          <a:off x="0" y="0"/>
                          <a:ext cx="5760085" cy="3422526"/>
                        </a:xfrm>
                        <a:prstGeom prst="rect">
                          <a:avLst/>
                        </a:prstGeom>
                      </pic:spPr>
                    </pic:pic>
                  </a:graphicData>
                </a:graphic>
              </wp:inline>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mso-wrap-distance-left:0.0pt;mso-wrap-distance-top:0.0pt;mso-wrap-distance-right:0.0pt;mso-wrap-distance-bottom:0.0pt;width:453.5pt;height:269.5pt;" stroked="false">
                <v:path textboxrect="0,0,0,0"/>
                <v:imagedata r:id="rId26" o:title=""/>
              </v:shape>
            </w:pict>
          </mc:Fallback>
        </mc:AlternateContent>
      </w:r>
    </w:p>
    <w:tbl>
      <w:tblPr>
        <w:tblStyle w:val="EinfacheTabelle2"/>
        <w:tblpPr w:leftFromText="141" w:rightFromText="141" w:vertAnchor="text" w:horzAnchor="margin" w:tblpX="710" w:tblpY="28"/>
        <w:tblW w:w="8364" w:type="dxa"/>
        <w:tblLook w:val="04A0" w:firstRow="1" w:lastRow="0" w:firstColumn="1" w:lastColumn="0" w:noHBand="0" w:noVBand="1"/>
      </w:tblPr>
      <w:tblGrid>
        <w:gridCol w:w="2124"/>
        <w:gridCol w:w="6240"/>
      </w:tblGrid>
      <w:tr w:rsidR="006B164A" w14:paraId="1A273DE7" w14:textId="77777777" w:rsidTr="006B16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tcPr>
          <w:p w14:paraId="4AFF08FA" w14:textId="77777777" w:rsidR="006B164A" w:rsidRDefault="007D6D5E">
            <w:pPr>
              <w:spacing w:line="276" w:lineRule="auto"/>
              <w:rPr>
                <w:rFonts w:cs="Arial"/>
                <w:i/>
                <w:color w:val="000000"/>
                <w:sz w:val="22"/>
                <w:szCs w:val="20"/>
              </w:rPr>
            </w:pPr>
            <w:r>
              <w:rPr>
                <w:rFonts w:cs="Arial"/>
                <w:b w:val="0"/>
                <w:i/>
                <w:color w:val="000000"/>
                <w:sz w:val="22"/>
                <w:szCs w:val="20"/>
              </w:rPr>
              <w:t>Kompetenzdomäne</w:t>
            </w:r>
          </w:p>
        </w:tc>
        <w:tc>
          <w:tcPr>
            <w:tcW w:w="6240" w:type="dxa"/>
          </w:tcPr>
          <w:p w14:paraId="35084AB8" w14:textId="77777777" w:rsidR="006B164A" w:rsidRDefault="007D6D5E">
            <w:pPr>
              <w:spacing w:after="120" w:line="276" w:lineRule="auto"/>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r>
              <w:rPr>
                <w:rFonts w:cs="Arial"/>
                <w:b w:val="0"/>
                <w:color w:val="000000"/>
                <w:sz w:val="22"/>
                <w:szCs w:val="20"/>
              </w:rPr>
              <w:t>6 Vorsorge und Versicherungen</w:t>
            </w:r>
          </w:p>
        </w:tc>
      </w:tr>
      <w:tr w:rsidR="006B164A" w14:paraId="39E14FAD" w14:textId="77777777" w:rsidTr="006B164A">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124" w:type="dxa"/>
            <w:tcBorders>
              <w:bottom w:val="single" w:sz="2" w:space="0" w:color="7F7F7F" w:themeColor="text1" w:themeTint="80"/>
            </w:tcBorders>
          </w:tcPr>
          <w:p w14:paraId="6E7E7E36" w14:textId="77777777" w:rsidR="006B164A" w:rsidRDefault="007D6D5E">
            <w:pPr>
              <w:spacing w:line="276" w:lineRule="auto"/>
              <w:rPr>
                <w:rFonts w:cs="Arial"/>
                <w:i/>
                <w:color w:val="000000"/>
                <w:sz w:val="22"/>
                <w:szCs w:val="20"/>
              </w:rPr>
            </w:pPr>
            <w:r>
              <w:rPr>
                <w:rFonts w:cs="Arial"/>
                <w:b w:val="0"/>
                <w:i/>
                <w:color w:val="000000"/>
                <w:sz w:val="22"/>
                <w:szCs w:val="20"/>
              </w:rPr>
              <w:t>Subdomänen</w:t>
            </w:r>
          </w:p>
        </w:tc>
        <w:tc>
          <w:tcPr>
            <w:tcW w:w="6240" w:type="dxa"/>
            <w:tcBorders>
              <w:bottom w:val="single" w:sz="2" w:space="0" w:color="7F7F7F" w:themeColor="text1" w:themeTint="80"/>
            </w:tcBorders>
          </w:tcPr>
          <w:p w14:paraId="05BCDFC6" w14:textId="77777777" w:rsidR="006B164A" w:rsidRDefault="007D6D5E">
            <w:pPr>
              <w:spacing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sz w:val="22"/>
                <w:szCs w:val="20"/>
              </w:rPr>
            </w:pPr>
            <w:r>
              <w:rPr>
                <w:rFonts w:cs="Arial"/>
                <w:color w:val="000000"/>
                <w:sz w:val="22"/>
                <w:szCs w:val="20"/>
              </w:rPr>
              <w:t>6.2 Versicherungen</w:t>
            </w:r>
          </w:p>
        </w:tc>
      </w:tr>
    </w:tbl>
    <w:p w14:paraId="13BA61CA" w14:textId="77777777" w:rsidR="006B164A" w:rsidRDefault="007D6D5E">
      <w:pPr>
        <w:spacing w:line="240" w:lineRule="auto"/>
        <w:rPr>
          <w:rFonts w:cs="Arial"/>
          <w:b/>
          <w:color w:val="000000"/>
          <w:sz w:val="24"/>
        </w:rPr>
      </w:pPr>
      <w:r>
        <w:rPr>
          <w:rFonts w:cs="Arial"/>
          <w:b/>
          <w:noProof/>
          <w:color w:val="000000"/>
          <w:sz w:val="24"/>
          <w:lang w:eastAsia="de-DE"/>
        </w:rPr>
        <mc:AlternateContent>
          <mc:Choice Requires="wpg">
            <w:drawing>
              <wp:anchor distT="0" distB="0" distL="114300" distR="114300" simplePos="0" relativeHeight="251895808" behindDoc="1" locked="0" layoutInCell="1" allowOverlap="1" wp14:anchorId="0ABA69E8" wp14:editId="2C7DB0FD">
                <wp:simplePos x="0" y="0"/>
                <wp:positionH relativeFrom="margin">
                  <wp:align>left</wp:align>
                </wp:positionH>
                <wp:positionV relativeFrom="paragraph">
                  <wp:posOffset>15381</wp:posOffset>
                </wp:positionV>
                <wp:extent cx="360000" cy="360000"/>
                <wp:effectExtent l="0" t="0" r="2540" b="2540"/>
                <wp:wrapNone/>
                <wp:docPr id="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rsorge und Versicherungen.png"/>
                        <pic:cNvPicPr>
                          <a:picLocks noChangeAspect="1"/>
                        </pic:cNvPicPr>
                      </pic:nvPicPr>
                      <pic:blipFill>
                        <a:blip r:embed="rId27"/>
                        <a:stretch/>
                      </pic:blipFill>
                      <pic:spPr bwMode="auto">
                        <a:xfrm>
                          <a:off x="0" y="0"/>
                          <a:ext cx="360000" cy="360000"/>
                        </a:xfrm>
                        <a:prstGeom prst="rect">
                          <a:avLst/>
                        </a:prstGeom>
                      </pic:spPr>
                    </pic:pic>
                  </a:graphicData>
                </a:graphic>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position:absolute;mso-wrap-distance-left:9.0pt;mso-wrap-distance-top:0.0pt;mso-wrap-distance-right:9.0pt;mso-wrap-distance-bottom:0.0pt;z-index:-251895808;o:allowoverlap:true;o:allowincell:true;mso-position-horizontal-relative:margin;mso-position-horizontal:left;mso-position-vertical-relative:text;margin-top:1.2pt;mso-position-vertical:absolute;width:28.3pt;height:28.3pt;" stroked="false">
                <v:path textboxrect="0,0,0,0"/>
                <v:imagedata r:id="rId28" o:title=""/>
              </v:shape>
            </w:pict>
          </mc:Fallback>
        </mc:AlternateContent>
      </w:r>
    </w:p>
    <w:p w14:paraId="70462FDD" w14:textId="77777777" w:rsidR="006B164A" w:rsidRDefault="006B164A">
      <w:pPr>
        <w:spacing w:line="240" w:lineRule="auto"/>
        <w:rPr>
          <w:rFonts w:cs="Arial"/>
          <w:b/>
          <w:color w:val="000000"/>
          <w:sz w:val="24"/>
        </w:rPr>
      </w:pPr>
    </w:p>
    <w:p w14:paraId="4FA714F0" w14:textId="77777777" w:rsidR="006B164A" w:rsidRDefault="006B164A">
      <w:pPr>
        <w:spacing w:line="240" w:lineRule="auto"/>
        <w:rPr>
          <w:rFonts w:cs="Arial"/>
          <w:b/>
          <w:color w:val="000000"/>
          <w:sz w:val="20"/>
        </w:rPr>
      </w:pPr>
    </w:p>
    <w:p w14:paraId="57DB2B81" w14:textId="77777777" w:rsidR="006B164A" w:rsidRDefault="006B164A">
      <w:pPr>
        <w:spacing w:line="240" w:lineRule="auto"/>
        <w:rPr>
          <w:rFonts w:cs="Arial"/>
          <w:b/>
          <w:color w:val="000000"/>
          <w:sz w:val="22"/>
        </w:rPr>
      </w:pPr>
    </w:p>
    <w:p w14:paraId="571135F9" w14:textId="77777777" w:rsidR="00B93A78" w:rsidRDefault="00B93A78">
      <w:pPr>
        <w:spacing w:line="240" w:lineRule="auto"/>
        <w:rPr>
          <w:rFonts w:cs="Arial"/>
          <w:b/>
          <w:color w:val="000000"/>
          <w:sz w:val="22"/>
        </w:rPr>
      </w:pPr>
    </w:p>
    <w:p w14:paraId="4A50843F" w14:textId="77777777" w:rsidR="00B93A78" w:rsidRDefault="00B93A78">
      <w:pPr>
        <w:spacing w:line="240" w:lineRule="auto"/>
        <w:rPr>
          <w:rFonts w:cs="Arial"/>
          <w:b/>
          <w:color w:val="000000"/>
          <w:sz w:val="22"/>
        </w:rPr>
      </w:pPr>
    </w:p>
    <w:p w14:paraId="0E20D86C" w14:textId="77777777" w:rsidR="006B164A" w:rsidRDefault="007D6D5E">
      <w:pPr>
        <w:spacing w:line="240" w:lineRule="auto"/>
        <w:rPr>
          <w:rFonts w:cs="Arial"/>
          <w:b/>
          <w:color w:val="000000"/>
          <w:sz w:val="22"/>
        </w:rPr>
      </w:pPr>
      <w:r>
        <w:rPr>
          <w:rFonts w:cs="Arial"/>
          <w:b/>
          <w:color w:val="000000"/>
          <w:sz w:val="22"/>
        </w:rPr>
        <w:t xml:space="preserve">Beispielhafte Kompetenzanforderungen </w:t>
      </w:r>
    </w:p>
    <w:p w14:paraId="1D1B5192" w14:textId="77777777" w:rsidR="006B164A" w:rsidRDefault="006B164A">
      <w:pPr>
        <w:spacing w:line="240" w:lineRule="auto"/>
        <w:jc w:val="both"/>
        <w:rPr>
          <w:rFonts w:cs="Arial"/>
          <w:color w:val="000000"/>
          <w:sz w:val="18"/>
        </w:rPr>
      </w:pPr>
    </w:p>
    <w:tbl>
      <w:tblPr>
        <w:tblStyle w:val="EinfacheTabelle2"/>
        <w:tblpPr w:leftFromText="141" w:rightFromText="141" w:vertAnchor="text" w:horzAnchor="margin" w:tblpY="-68"/>
        <w:tblW w:w="9072" w:type="dxa"/>
        <w:tblLook w:val="04A0" w:firstRow="1" w:lastRow="0" w:firstColumn="1" w:lastColumn="0" w:noHBand="0" w:noVBand="1"/>
      </w:tblPr>
      <w:tblGrid>
        <w:gridCol w:w="1843"/>
        <w:gridCol w:w="7229"/>
      </w:tblGrid>
      <w:tr w:rsidR="006B164A" w14:paraId="0037F86C" w14:textId="77777777" w:rsidTr="006B16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7F7F7F" w:themeColor="text1" w:themeTint="80"/>
              <w:left w:val="none" w:sz="4" w:space="0" w:color="000000"/>
              <w:right w:val="none" w:sz="4" w:space="0" w:color="000000"/>
            </w:tcBorders>
          </w:tcPr>
          <w:p w14:paraId="3C151991" w14:textId="77777777" w:rsidR="006B164A" w:rsidRDefault="007D6D5E">
            <w:pPr>
              <w:spacing w:line="240" w:lineRule="auto"/>
              <w:rPr>
                <w:rFonts w:cs="Arial"/>
                <w:i/>
                <w:color w:val="000000"/>
                <w:sz w:val="22"/>
              </w:rPr>
            </w:pPr>
            <w:r>
              <w:rPr>
                <w:rFonts w:cs="Arial"/>
                <w:b w:val="0"/>
                <w:i/>
                <w:color w:val="000000"/>
                <w:sz w:val="22"/>
              </w:rPr>
              <w:t>Wissen</w:t>
            </w:r>
          </w:p>
        </w:tc>
        <w:tc>
          <w:tcPr>
            <w:tcW w:w="7229" w:type="dxa"/>
            <w:tcBorders>
              <w:top w:val="single" w:sz="4" w:space="0" w:color="7F7F7F" w:themeColor="text1" w:themeTint="80"/>
              <w:left w:val="none" w:sz="4" w:space="0" w:color="000000"/>
              <w:right w:val="none" w:sz="4" w:space="0" w:color="000000"/>
            </w:tcBorders>
          </w:tcPr>
          <w:p w14:paraId="1082AD1D" w14:textId="77777777" w:rsidR="006B164A" w:rsidRDefault="007D6D5E">
            <w:pPr>
              <w:spacing w:line="240" w:lineRule="auto"/>
              <w:cnfStyle w:val="100000000000" w:firstRow="1" w:lastRow="0" w:firstColumn="0" w:lastColumn="0" w:oddVBand="0" w:evenVBand="0" w:oddHBand="0" w:evenHBand="0" w:firstRowFirstColumn="0" w:firstRowLastColumn="0" w:lastRowFirstColumn="0" w:lastRowLastColumn="0"/>
              <w:rPr>
                <w:rFonts w:cs="Arial"/>
                <w:color w:val="000000"/>
                <w:sz w:val="22"/>
              </w:rPr>
            </w:pPr>
            <w:r>
              <w:rPr>
                <w:rFonts w:cs="Arial"/>
                <w:b w:val="0"/>
                <w:color w:val="000000"/>
                <w:sz w:val="22"/>
              </w:rPr>
              <w:t xml:space="preserve">kennt einzelne Versicherungsarten; </w:t>
            </w:r>
            <w:r>
              <w:rPr>
                <w:rFonts w:cs="Arial"/>
                <w:b w:val="0"/>
                <w:color w:val="000000"/>
                <w:sz w:val="22"/>
              </w:rPr>
              <w:br/>
              <w:t>kann Versicherungsangebote vergleichen und Entscheidungen aufgrund von Auswahlkriterien treffen</w:t>
            </w:r>
          </w:p>
        </w:tc>
      </w:tr>
      <w:tr w:rsidR="006B164A" w14:paraId="3DDD3F90" w14:textId="77777777" w:rsidTr="006B16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left w:val="none" w:sz="4" w:space="0" w:color="000000"/>
              <w:right w:val="none" w:sz="4" w:space="0" w:color="000000"/>
            </w:tcBorders>
          </w:tcPr>
          <w:p w14:paraId="7E41F443" w14:textId="77777777" w:rsidR="006B164A" w:rsidRDefault="007D6D5E">
            <w:pPr>
              <w:spacing w:line="240" w:lineRule="auto"/>
              <w:rPr>
                <w:rFonts w:cs="Arial"/>
                <w:i/>
                <w:color w:val="000000"/>
                <w:sz w:val="22"/>
              </w:rPr>
            </w:pPr>
            <w:r>
              <w:rPr>
                <w:rFonts w:cs="Arial"/>
                <w:b w:val="0"/>
                <w:i/>
                <w:color w:val="000000"/>
                <w:sz w:val="22"/>
              </w:rPr>
              <w:t>Lesen</w:t>
            </w:r>
          </w:p>
        </w:tc>
        <w:tc>
          <w:tcPr>
            <w:tcW w:w="7229" w:type="dxa"/>
            <w:tcBorders>
              <w:left w:val="none" w:sz="4" w:space="0" w:color="000000"/>
              <w:right w:val="none" w:sz="4" w:space="0" w:color="000000"/>
            </w:tcBorders>
          </w:tcPr>
          <w:p w14:paraId="4344B4EA" w14:textId="77777777" w:rsidR="006B164A" w:rsidRDefault="007D6D5E">
            <w:pPr>
              <w:spacing w:line="240" w:lineRule="auto"/>
              <w:cnfStyle w:val="000000100000" w:firstRow="0" w:lastRow="0" w:firstColumn="0" w:lastColumn="0" w:oddVBand="0" w:evenVBand="0" w:oddHBand="1" w:evenHBand="0" w:firstRowFirstColumn="0" w:firstRowLastColumn="0" w:lastRowFirstColumn="0" w:lastRowLastColumn="0"/>
              <w:rPr>
                <w:rFonts w:cs="Arial"/>
                <w:bCs/>
                <w:color w:val="000000"/>
                <w:sz w:val="22"/>
              </w:rPr>
            </w:pPr>
            <w:r>
              <w:rPr>
                <w:rFonts w:cs="Arial"/>
                <w:bCs/>
                <w:color w:val="000000"/>
                <w:sz w:val="22"/>
              </w:rPr>
              <w:t xml:space="preserve">kann Informationsmaterial sinnentnehmend lesen </w:t>
            </w:r>
          </w:p>
        </w:tc>
      </w:tr>
      <w:tr w:rsidR="006B164A" w14:paraId="7924648C" w14:textId="77777777" w:rsidTr="006B164A">
        <w:tc>
          <w:tcPr>
            <w:cnfStyle w:val="001000000000" w:firstRow="0" w:lastRow="0" w:firstColumn="1" w:lastColumn="0" w:oddVBand="0" w:evenVBand="0" w:oddHBand="0" w:evenHBand="0" w:firstRowFirstColumn="0" w:firstRowLastColumn="0" w:lastRowFirstColumn="0" w:lastRowLastColumn="0"/>
            <w:tcW w:w="1843" w:type="dxa"/>
            <w:tcBorders>
              <w:top w:val="none" w:sz="4" w:space="0" w:color="000000"/>
              <w:left w:val="none" w:sz="4" w:space="0" w:color="000000"/>
              <w:bottom w:val="none" w:sz="4" w:space="0" w:color="000000"/>
              <w:right w:val="none" w:sz="4" w:space="0" w:color="000000"/>
            </w:tcBorders>
          </w:tcPr>
          <w:p w14:paraId="6BDC46E2" w14:textId="77777777" w:rsidR="006B164A" w:rsidRDefault="007D6D5E">
            <w:pPr>
              <w:spacing w:line="240" w:lineRule="auto"/>
              <w:rPr>
                <w:rFonts w:cs="Arial"/>
                <w:i/>
                <w:color w:val="000000"/>
                <w:sz w:val="22"/>
              </w:rPr>
            </w:pPr>
            <w:r>
              <w:rPr>
                <w:rFonts w:cs="Arial"/>
                <w:b w:val="0"/>
                <w:i/>
                <w:color w:val="000000"/>
                <w:sz w:val="22"/>
              </w:rPr>
              <w:t>Schreiben</w:t>
            </w:r>
          </w:p>
        </w:tc>
        <w:tc>
          <w:tcPr>
            <w:tcW w:w="7229" w:type="dxa"/>
            <w:tcBorders>
              <w:top w:val="none" w:sz="4" w:space="0" w:color="000000"/>
              <w:left w:val="none" w:sz="4" w:space="0" w:color="000000"/>
              <w:bottom w:val="none" w:sz="4" w:space="0" w:color="000000"/>
              <w:right w:val="none" w:sz="4" w:space="0" w:color="000000"/>
            </w:tcBorders>
          </w:tcPr>
          <w:p w14:paraId="7C98488E" w14:textId="77777777" w:rsidR="006B164A" w:rsidRDefault="007D6D5E">
            <w:pPr>
              <w:spacing w:line="240" w:lineRule="auto"/>
              <w:cnfStyle w:val="000000000000" w:firstRow="0" w:lastRow="0" w:firstColumn="0" w:lastColumn="0" w:oddVBand="0" w:evenVBand="0" w:oddHBand="0" w:evenHBand="0" w:firstRowFirstColumn="0" w:firstRowLastColumn="0" w:lastRowFirstColumn="0" w:lastRowLastColumn="0"/>
              <w:rPr>
                <w:rFonts w:cs="Arial"/>
                <w:bCs/>
                <w:color w:val="000000"/>
                <w:sz w:val="22"/>
              </w:rPr>
            </w:pPr>
            <w:r>
              <w:rPr>
                <w:rFonts w:cs="Arial"/>
                <w:bCs/>
                <w:color w:val="000000"/>
                <w:sz w:val="22"/>
              </w:rPr>
              <w:t>kann Versicherungsanträge/-formulare ausfüllen</w:t>
            </w:r>
          </w:p>
        </w:tc>
      </w:tr>
      <w:tr w:rsidR="006B164A" w14:paraId="464985E4" w14:textId="77777777" w:rsidTr="006B16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left w:val="none" w:sz="4" w:space="0" w:color="000000"/>
              <w:right w:val="none" w:sz="4" w:space="0" w:color="000000"/>
            </w:tcBorders>
          </w:tcPr>
          <w:p w14:paraId="04323D88" w14:textId="77777777" w:rsidR="006B164A" w:rsidRDefault="007D6D5E">
            <w:pPr>
              <w:spacing w:line="240" w:lineRule="auto"/>
              <w:rPr>
                <w:rFonts w:cs="Arial"/>
                <w:i/>
                <w:color w:val="000000"/>
                <w:sz w:val="22"/>
              </w:rPr>
            </w:pPr>
            <w:r>
              <w:rPr>
                <w:rFonts w:cs="Arial"/>
                <w:b w:val="0"/>
                <w:i/>
                <w:color w:val="000000"/>
                <w:sz w:val="22"/>
              </w:rPr>
              <w:t>Rechnen</w:t>
            </w:r>
          </w:p>
        </w:tc>
        <w:tc>
          <w:tcPr>
            <w:tcW w:w="7229" w:type="dxa"/>
            <w:tcBorders>
              <w:left w:val="none" w:sz="4" w:space="0" w:color="000000"/>
              <w:right w:val="none" w:sz="4" w:space="0" w:color="000000"/>
            </w:tcBorders>
          </w:tcPr>
          <w:p w14:paraId="166F48D3" w14:textId="77777777" w:rsidR="006B164A" w:rsidRDefault="007D6D5E">
            <w:pPr>
              <w:spacing w:line="240" w:lineRule="auto"/>
              <w:cnfStyle w:val="000000100000" w:firstRow="0" w:lastRow="0" w:firstColumn="0" w:lastColumn="0" w:oddVBand="0" w:evenVBand="0" w:oddHBand="1" w:evenHBand="0" w:firstRowFirstColumn="0" w:firstRowLastColumn="0" w:lastRowFirstColumn="0" w:lastRowLastColumn="0"/>
              <w:rPr>
                <w:rFonts w:cs="Arial"/>
                <w:bCs/>
                <w:color w:val="000000"/>
                <w:sz w:val="22"/>
              </w:rPr>
            </w:pPr>
            <w:r>
              <w:rPr>
                <w:rFonts w:cs="Arial"/>
                <w:bCs/>
                <w:color w:val="000000"/>
                <w:sz w:val="22"/>
              </w:rPr>
              <w:t>kann Versicherungssummen abschätzen</w:t>
            </w:r>
          </w:p>
        </w:tc>
      </w:tr>
      <w:tr w:rsidR="006B164A" w14:paraId="58069614" w14:textId="77777777" w:rsidTr="006B164A">
        <w:tc>
          <w:tcPr>
            <w:cnfStyle w:val="001000000000" w:firstRow="0" w:lastRow="0" w:firstColumn="1" w:lastColumn="0" w:oddVBand="0" w:evenVBand="0" w:oddHBand="0" w:evenHBand="0" w:firstRowFirstColumn="0" w:firstRowLastColumn="0" w:lastRowFirstColumn="0" w:lastRowLastColumn="0"/>
            <w:tcW w:w="1843" w:type="dxa"/>
            <w:tcBorders>
              <w:top w:val="none" w:sz="4" w:space="0" w:color="000000"/>
              <w:left w:val="none" w:sz="4" w:space="0" w:color="000000"/>
              <w:bottom w:val="single" w:sz="4" w:space="0" w:color="7F7F7F" w:themeColor="text1" w:themeTint="80"/>
              <w:right w:val="none" w:sz="4" w:space="0" w:color="000000"/>
            </w:tcBorders>
          </w:tcPr>
          <w:p w14:paraId="0DA2615C" w14:textId="77777777" w:rsidR="006B164A" w:rsidRDefault="007D6D5E">
            <w:pPr>
              <w:spacing w:line="240" w:lineRule="auto"/>
              <w:rPr>
                <w:rFonts w:cs="Arial"/>
                <w:i/>
                <w:color w:val="000000"/>
                <w:sz w:val="22"/>
              </w:rPr>
            </w:pPr>
            <w:r>
              <w:rPr>
                <w:rFonts w:cs="Arial"/>
                <w:b w:val="0"/>
                <w:i/>
                <w:color w:val="000000"/>
                <w:sz w:val="22"/>
              </w:rPr>
              <w:t>Non-kognitive Aspekte</w:t>
            </w:r>
          </w:p>
        </w:tc>
        <w:tc>
          <w:tcPr>
            <w:tcW w:w="7229" w:type="dxa"/>
            <w:tcBorders>
              <w:top w:val="none" w:sz="4" w:space="0" w:color="000000"/>
              <w:left w:val="none" w:sz="4" w:space="0" w:color="000000"/>
              <w:bottom w:val="single" w:sz="4" w:space="0" w:color="7F7F7F" w:themeColor="text1" w:themeTint="80"/>
              <w:right w:val="none" w:sz="4" w:space="0" w:color="000000"/>
            </w:tcBorders>
          </w:tcPr>
          <w:p w14:paraId="297DBE9F" w14:textId="5786FAEF" w:rsidR="006B164A" w:rsidRDefault="007D6D5E">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die Notwendigkeit und Bedeutung von Versicherungen beurteilen</w:t>
            </w:r>
          </w:p>
        </w:tc>
      </w:tr>
    </w:tbl>
    <w:p w14:paraId="0FB85F93" w14:textId="77777777" w:rsidR="006B164A" w:rsidRDefault="006B164A">
      <w:pPr>
        <w:spacing w:line="240" w:lineRule="auto"/>
        <w:jc w:val="both"/>
        <w:rPr>
          <w:rFonts w:cs="Arial"/>
          <w:color w:val="000000"/>
          <w:sz w:val="18"/>
        </w:rPr>
      </w:pPr>
    </w:p>
    <w:p w14:paraId="2F3749DE" w14:textId="77777777" w:rsidR="006B164A" w:rsidRDefault="006B164A">
      <w:pPr>
        <w:spacing w:line="240" w:lineRule="auto"/>
        <w:jc w:val="both"/>
        <w:rPr>
          <w:rFonts w:cs="Arial"/>
          <w:color w:val="000000"/>
          <w:sz w:val="18"/>
        </w:rPr>
      </w:pPr>
    </w:p>
    <w:p w14:paraId="77199DB7" w14:textId="77777777" w:rsidR="006B164A" w:rsidRDefault="006B164A">
      <w:pPr>
        <w:spacing w:line="240" w:lineRule="auto"/>
        <w:jc w:val="both"/>
        <w:rPr>
          <w:rFonts w:cs="Arial"/>
          <w:color w:val="000000"/>
          <w:sz w:val="18"/>
        </w:rPr>
      </w:pPr>
    </w:p>
    <w:p w14:paraId="2CC46E0B" w14:textId="77777777" w:rsidR="006B164A" w:rsidRDefault="006B164A">
      <w:pPr>
        <w:spacing w:line="240" w:lineRule="auto"/>
        <w:jc w:val="both"/>
        <w:rPr>
          <w:rFonts w:cs="Arial"/>
          <w:color w:val="000000"/>
          <w:sz w:val="18"/>
        </w:rPr>
      </w:pPr>
    </w:p>
    <w:p w14:paraId="030FB53B" w14:textId="77777777" w:rsidR="006B164A" w:rsidRDefault="006B164A">
      <w:pPr>
        <w:spacing w:after="120" w:line="276" w:lineRule="auto"/>
        <w:rPr>
          <w:b/>
        </w:rPr>
        <w:sectPr w:rsidR="006B164A">
          <w:headerReference w:type="default" r:id="rId29"/>
          <w:pgSz w:w="11907" w:h="16839"/>
          <w:pgMar w:top="1247" w:right="1418" w:bottom="1418" w:left="1418" w:header="709" w:footer="695" w:gutter="0"/>
          <w:cols w:space="708"/>
          <w:docGrid w:linePitch="360"/>
        </w:sectPr>
      </w:pPr>
    </w:p>
    <w:p w14:paraId="0CA84C23" w14:textId="15FE760A" w:rsidR="006B164A" w:rsidRDefault="004647EE" w:rsidP="004647EE">
      <w:pPr>
        <w:tabs>
          <w:tab w:val="left" w:pos="2250"/>
        </w:tabs>
        <w:spacing w:after="120" w:line="276" w:lineRule="auto"/>
        <w:rPr>
          <w:b/>
        </w:rPr>
      </w:pPr>
      <w:r>
        <w:rPr>
          <w:b/>
        </w:rPr>
        <w:lastRenderedPageBreak/>
        <w:tab/>
      </w:r>
    </w:p>
    <w:p w14:paraId="2F7D9AEF" w14:textId="77777777" w:rsidR="006B164A" w:rsidRDefault="007D6D5E" w:rsidP="004647EE">
      <w:pPr>
        <w:pStyle w:val="berschrift2"/>
      </w:pPr>
      <w:bookmarkStart w:id="2" w:name="_Toc25754295"/>
      <w:r>
        <w:t>1.2</w:t>
      </w:r>
      <w:r>
        <w:tab/>
        <w:t>Die Inhalte des Materialsets</w:t>
      </w:r>
      <w:bookmarkEnd w:id="2"/>
    </w:p>
    <w:p w14:paraId="00AD807C" w14:textId="77777777" w:rsidR="006B164A" w:rsidRDefault="006B164A">
      <w:pPr>
        <w:pStyle w:val="Listenabsatz"/>
        <w:spacing w:after="120" w:line="276" w:lineRule="auto"/>
        <w:rPr>
          <w:b/>
        </w:rPr>
      </w:pPr>
    </w:p>
    <w:p w14:paraId="1B26CC16" w14:textId="77777777" w:rsidR="006B164A" w:rsidRDefault="007D6D5E">
      <w:pPr>
        <w:spacing w:after="120" w:line="276" w:lineRule="auto"/>
        <w:rPr>
          <w:b/>
          <w:sz w:val="2"/>
        </w:rPr>
      </w:pPr>
      <w:r>
        <w:rPr>
          <w:noProof/>
          <w:sz w:val="16"/>
          <w:szCs w:val="16"/>
          <w:lang w:eastAsia="de-DE"/>
        </w:rPr>
        <mc:AlternateContent>
          <mc:Choice Requires="wpg">
            <w:drawing>
              <wp:anchor distT="0" distB="0" distL="114300" distR="114300" simplePos="0" relativeHeight="251863040" behindDoc="0" locked="0" layoutInCell="1" allowOverlap="1" wp14:anchorId="6CFBAD3A" wp14:editId="0E3189AD">
                <wp:simplePos x="0" y="0"/>
                <wp:positionH relativeFrom="column">
                  <wp:posOffset>48895</wp:posOffset>
                </wp:positionH>
                <wp:positionV relativeFrom="paragraph">
                  <wp:posOffset>55245</wp:posOffset>
                </wp:positionV>
                <wp:extent cx="307975" cy="317500"/>
                <wp:effectExtent l="0" t="0" r="0" b="6350"/>
                <wp:wrapSquare wrapText="bothSides"/>
                <wp:docPr id="7" name="Grafik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lement 191.png"/>
                        <pic:cNvPicPr>
                          <a:picLocks noChangeAspect="1"/>
                        </pic:cNvPicPr>
                      </pic:nvPicPr>
                      <pic:blipFill>
                        <a:blip r:embed="rId30"/>
                        <a:stretch/>
                      </pic:blipFill>
                      <pic:spPr bwMode="auto">
                        <a:xfrm>
                          <a:off x="0" y="0"/>
                          <a:ext cx="307975" cy="31750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position:absolute;mso-wrap-distance-left:9.0pt;mso-wrap-distance-top:0.0pt;mso-wrap-distance-right:9.0pt;mso-wrap-distance-bottom:0.0pt;z-index:251863040;o:allowoverlap:true;o:allowincell:true;mso-position-horizontal-relative:text;margin-left:3.8pt;mso-position-horizontal:absolute;mso-position-vertical-relative:text;margin-top:4.3pt;mso-position-vertical:absolute;width:24.2pt;height:25.0pt;" stroked="false">
                <v:path textboxrect="0,0,0,0"/>
                <v:imagedata r:id="rId31" o:title=""/>
              </v:shape>
            </w:pict>
          </mc:Fallback>
        </mc:AlternateContent>
      </w:r>
    </w:p>
    <w:p w14:paraId="3A701836" w14:textId="77777777" w:rsidR="006B164A" w:rsidRDefault="007D6D5E">
      <w:pPr>
        <w:spacing w:line="240" w:lineRule="auto"/>
        <w:rPr>
          <w:rFonts w:cs="Arial"/>
          <w:b/>
          <w:color w:val="000000"/>
        </w:rPr>
      </w:pPr>
      <w:r>
        <w:rPr>
          <w:rFonts w:cs="Arial"/>
          <w:b/>
        </w:rPr>
        <w:t>Mustafa und die Haftpflichtversicherung</w:t>
      </w:r>
    </w:p>
    <w:p w14:paraId="795D9D64" w14:textId="77777777" w:rsidR="006B164A" w:rsidRDefault="006B164A">
      <w:pPr>
        <w:pStyle w:val="Listenabsatz"/>
        <w:spacing w:after="120" w:line="276" w:lineRule="auto"/>
        <w:rPr>
          <w:b/>
        </w:rPr>
      </w:pPr>
    </w:p>
    <w:p w14:paraId="176BF400" w14:textId="77777777" w:rsidR="006B164A" w:rsidRDefault="007D6D5E">
      <w:pPr>
        <w:spacing w:after="120" w:line="276" w:lineRule="auto"/>
        <w:rPr>
          <w:b/>
        </w:rPr>
      </w:pPr>
      <w:r>
        <w:rPr>
          <w:b/>
        </w:rPr>
        <w:t xml:space="preserve">Materialien für Lernende </w:t>
      </w:r>
    </w:p>
    <w:p w14:paraId="237C626B" w14:textId="3C1C26D5" w:rsidR="006B164A" w:rsidRDefault="007D6D5E">
      <w:pPr>
        <w:spacing w:line="276" w:lineRule="auto"/>
        <w:ind w:left="708"/>
        <w:rPr>
          <w:sz w:val="22"/>
        </w:rPr>
      </w:pPr>
      <w:r>
        <w:rPr>
          <w:rFonts w:cs="Arial"/>
          <w:noProof/>
          <w:color w:val="000000"/>
          <w:sz w:val="22"/>
          <w:lang w:eastAsia="de-DE"/>
        </w:rPr>
        <mc:AlternateContent>
          <mc:Choice Requires="wpg">
            <w:drawing>
              <wp:anchor distT="0" distB="0" distL="114300" distR="114300" simplePos="0" relativeHeight="251621376" behindDoc="0" locked="0" layoutInCell="1" allowOverlap="1" wp14:anchorId="1D7B7237" wp14:editId="23D95C95">
                <wp:simplePos x="0" y="0"/>
                <wp:positionH relativeFrom="column">
                  <wp:posOffset>71780</wp:posOffset>
                </wp:positionH>
                <wp:positionV relativeFrom="paragraph">
                  <wp:posOffset>7620</wp:posOffset>
                </wp:positionV>
                <wp:extent cx="241300" cy="248920"/>
                <wp:effectExtent l="0" t="0" r="6350" b="0"/>
                <wp:wrapSquare wrapText="bothSides"/>
                <wp:docPr id="8" name="Grafik 30" descr="\\srvdaten\UserFolderRedirection\maniae\Eigene Bilder\CurVe_icons\Element 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srvdaten\UserFolderRedirection\maniae\Eigene Bilder\CurVe_icons\Element 61.png"/>
                        <pic:cNvPicPr>
                          <a:picLocks noChangeAspect="1"/>
                        </pic:cNvPicPr>
                      </pic:nvPicPr>
                      <pic:blipFill>
                        <a:blip r:embed="rId32"/>
                        <a:stretch/>
                      </pic:blipFill>
                      <pic:spPr bwMode="auto">
                        <a:xfrm>
                          <a:off x="0" y="0"/>
                          <a:ext cx="241300" cy="248920"/>
                        </a:xfrm>
                        <a:prstGeom prst="rect">
                          <a:avLst/>
                        </a:prstGeom>
                        <a:noFill/>
                        <a:ln>
                          <a:noFill/>
                        </a:ln>
                      </pic:spPr>
                    </pic:pic>
                  </a:graphicData>
                </a:graphic>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position:absolute;mso-wrap-distance-left:9.0pt;mso-wrap-distance-top:0.0pt;mso-wrap-distance-right:9.0pt;mso-wrap-distance-bottom:0.0pt;z-index:251621376;o:allowoverlap:true;o:allowincell:true;mso-position-horizontal-relative:text;margin-left:5.7pt;mso-position-horizontal:absolute;mso-position-vertical-relative:text;margin-top:0.6pt;mso-position-vertical:absolute;width:19.0pt;height:19.6pt;">
                <v:path textboxrect="0,0,0,0"/>
                <v:imagedata r:id="rId33" o:title=""/>
              </v:shape>
            </w:pict>
          </mc:Fallback>
        </mc:AlternateContent>
      </w:r>
      <w:r>
        <w:rPr>
          <w:sz w:val="22"/>
        </w:rPr>
        <w:t>Das Materialset greift den Nutzen einer Haftpflichtversicherung auf. Es wird angeregt, darüber nachzudenken, was eine Haftpflichtversicherung ist und ob es sinnvoll ist, eine solche abzuschließen. Des Weiteren wird thematisiert, wie ein Antrag auf eine private Haftpflichtversicherung ausgefüllt werden kann.</w:t>
      </w:r>
    </w:p>
    <w:p w14:paraId="75D8621C" w14:textId="77777777" w:rsidR="006B164A" w:rsidRDefault="007D6D5E">
      <w:pPr>
        <w:spacing w:line="276" w:lineRule="auto"/>
        <w:ind w:left="708"/>
        <w:rPr>
          <w:rFonts w:cs="Arial"/>
          <w:b/>
          <w:sz w:val="22"/>
        </w:rPr>
      </w:pPr>
      <w:r>
        <w:rPr>
          <w:rFonts w:cs="Arial"/>
          <w:b/>
          <w:noProof/>
          <w:sz w:val="22"/>
          <w:lang w:eastAsia="de-DE"/>
        </w:rPr>
        <mc:AlternateContent>
          <mc:Choice Requires="wpg">
            <w:drawing>
              <wp:anchor distT="0" distB="0" distL="114300" distR="114300" simplePos="0" relativeHeight="251611136" behindDoc="0" locked="0" layoutInCell="1" allowOverlap="1" wp14:anchorId="64C1873C" wp14:editId="6F6DF118">
                <wp:simplePos x="0" y="0"/>
                <wp:positionH relativeFrom="column">
                  <wp:posOffset>117475</wp:posOffset>
                </wp:positionH>
                <wp:positionV relativeFrom="paragraph">
                  <wp:posOffset>166370</wp:posOffset>
                </wp:positionV>
                <wp:extent cx="238125" cy="266700"/>
                <wp:effectExtent l="0" t="0" r="9525" b="0"/>
                <wp:wrapSquare wrapText="bothSides"/>
                <wp:docPr id="9" name="Grafik 6"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srvdaten\UserFolderRedirection\maniae\Eigene Bilder\CurVe_icons\Element 90.png"/>
                        <pic:cNvPicPr>
                          <a:picLocks noChangeAspect="1"/>
                        </pic:cNvPicPr>
                      </pic:nvPicPr>
                      <pic:blipFill>
                        <a:blip r:embed="rId34"/>
                        <a:stretch/>
                      </pic:blipFill>
                      <pic:spPr bwMode="auto">
                        <a:xfrm>
                          <a:off x="0" y="0"/>
                          <a:ext cx="238125" cy="266700"/>
                        </a:xfrm>
                        <a:prstGeom prst="rect">
                          <a:avLst/>
                        </a:prstGeom>
                        <a:noFill/>
                        <a:ln>
                          <a:noFill/>
                        </a:ln>
                      </pic:spPr>
                    </pic:pic>
                  </a:graphicData>
                </a:graphic>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position:absolute;mso-wrap-distance-left:9.0pt;mso-wrap-distance-top:0.0pt;mso-wrap-distance-right:9.0pt;mso-wrap-distance-bottom:0.0pt;z-index:251611136;o:allowoverlap:true;o:allowincell:true;mso-position-horizontal-relative:text;margin-left:9.2pt;mso-position-horizontal:absolute;mso-position-vertical-relative:text;margin-top:13.1pt;mso-position-vertical:absolute;width:18.8pt;height:21.0pt;">
                <v:path textboxrect="0,0,0,0"/>
                <v:imagedata r:id="rId35" o:title=""/>
              </v:shape>
            </w:pict>
          </mc:Fallback>
        </mc:AlternateContent>
      </w:r>
    </w:p>
    <w:p w14:paraId="0938B1B4" w14:textId="77777777" w:rsidR="006B164A" w:rsidRDefault="007D6D5E">
      <w:pPr>
        <w:spacing w:line="276" w:lineRule="auto"/>
        <w:rPr>
          <w:rFonts w:cs="Arial"/>
          <w:b/>
          <w:sz w:val="22"/>
        </w:rPr>
      </w:pPr>
      <w:r>
        <w:rPr>
          <w:rFonts w:cs="Arial"/>
          <w:b/>
          <w:sz w:val="22"/>
        </w:rPr>
        <w:t>Authentische Materialien</w:t>
      </w:r>
    </w:p>
    <w:p w14:paraId="5F05FEA9" w14:textId="77777777" w:rsidR="006B164A" w:rsidRDefault="007D6D5E">
      <w:pPr>
        <w:pStyle w:val="Listenabsatz"/>
        <w:numPr>
          <w:ilvl w:val="0"/>
          <w:numId w:val="4"/>
        </w:numPr>
        <w:spacing w:line="276" w:lineRule="auto"/>
        <w:ind w:left="1423" w:hanging="357"/>
        <w:rPr>
          <w:rFonts w:cs="Arial"/>
          <w:color w:val="000000"/>
          <w:sz w:val="24"/>
        </w:rPr>
      </w:pPr>
      <w:r>
        <w:rPr>
          <w:rFonts w:cs="Arial"/>
          <w:color w:val="000000"/>
          <w:sz w:val="22"/>
        </w:rPr>
        <w:t>Anlage 1: Haftpflichtversicherungsantrag</w:t>
      </w:r>
    </w:p>
    <w:p w14:paraId="0407830C" w14:textId="77777777" w:rsidR="006B164A" w:rsidRDefault="006B164A">
      <w:pPr>
        <w:spacing w:line="240" w:lineRule="auto"/>
        <w:ind w:firstLine="708"/>
        <w:rPr>
          <w:rFonts w:cs="Arial"/>
          <w:b/>
          <w:sz w:val="22"/>
        </w:rPr>
      </w:pPr>
    </w:p>
    <w:p w14:paraId="2F3B1B2F" w14:textId="77777777" w:rsidR="006B164A" w:rsidRDefault="007D6D5E">
      <w:pPr>
        <w:spacing w:line="240" w:lineRule="auto"/>
        <w:ind w:firstLine="708"/>
        <w:rPr>
          <w:rFonts w:cs="Arial"/>
          <w:b/>
          <w:color w:val="000000"/>
          <w:sz w:val="24"/>
        </w:rPr>
      </w:pPr>
      <w:r>
        <w:rPr>
          <w:rFonts w:cs="Arial"/>
          <w:b/>
          <w:sz w:val="22"/>
        </w:rPr>
        <w:t>Arbeitsblätter</w:t>
      </w:r>
    </w:p>
    <w:p w14:paraId="098E99EB" w14:textId="1F0A8A74" w:rsidR="006B164A" w:rsidRDefault="007D6D5E">
      <w:pPr>
        <w:pStyle w:val="Listenabsatz"/>
        <w:numPr>
          <w:ilvl w:val="0"/>
          <w:numId w:val="4"/>
        </w:numPr>
        <w:spacing w:line="276" w:lineRule="auto"/>
        <w:ind w:left="1423" w:hanging="357"/>
        <w:rPr>
          <w:rFonts w:cs="Arial"/>
          <w:color w:val="000000"/>
          <w:sz w:val="22"/>
        </w:rPr>
      </w:pPr>
      <w:r>
        <w:rPr>
          <w:rFonts w:cs="Arial"/>
          <w:color w:val="000000"/>
          <w:sz w:val="22"/>
        </w:rPr>
        <w:t>Arbeitsblatt 1 – Antrag für die Privat-Haftpflichtversicherung</w:t>
      </w:r>
    </w:p>
    <w:p w14:paraId="3EB3768E" w14:textId="77777777" w:rsidR="006B164A" w:rsidRPr="00B93A78" w:rsidRDefault="007D6D5E">
      <w:pPr>
        <w:spacing w:line="276" w:lineRule="auto"/>
        <w:ind w:left="1066"/>
        <w:rPr>
          <w:rFonts w:cs="Arial"/>
          <w:color w:val="000000"/>
          <w:sz w:val="22"/>
        </w:rPr>
      </w:pPr>
      <w:r w:rsidRPr="00B93A78">
        <w:rPr>
          <w:rFonts w:cs="Arial"/>
          <w:color w:val="000000"/>
          <w:sz w:val="22"/>
        </w:rPr>
        <w:t>Optional:</w:t>
      </w:r>
    </w:p>
    <w:p w14:paraId="05D8098B" w14:textId="77777777" w:rsidR="006B164A" w:rsidRDefault="007D6D5E">
      <w:pPr>
        <w:pStyle w:val="Listenabsatz"/>
        <w:numPr>
          <w:ilvl w:val="0"/>
          <w:numId w:val="4"/>
        </w:numPr>
        <w:spacing w:line="276" w:lineRule="auto"/>
        <w:ind w:left="1423" w:hanging="357"/>
        <w:rPr>
          <w:rFonts w:cs="Arial"/>
          <w:color w:val="000000"/>
          <w:sz w:val="22"/>
        </w:rPr>
      </w:pPr>
      <w:r>
        <w:rPr>
          <w:rFonts w:cs="Arial"/>
          <w:color w:val="000000"/>
          <w:sz w:val="22"/>
        </w:rPr>
        <w:t>Arbeitsblatt 2 – Lückentext</w:t>
      </w:r>
    </w:p>
    <w:p w14:paraId="4BF2D8CF" w14:textId="77777777" w:rsidR="006B164A" w:rsidRDefault="007D6D5E">
      <w:pPr>
        <w:pStyle w:val="Listenabsatz"/>
        <w:numPr>
          <w:ilvl w:val="0"/>
          <w:numId w:val="4"/>
        </w:numPr>
        <w:spacing w:line="276" w:lineRule="auto"/>
        <w:ind w:left="1423" w:hanging="357"/>
        <w:rPr>
          <w:rFonts w:cs="Arial"/>
          <w:color w:val="000000"/>
          <w:sz w:val="22"/>
        </w:rPr>
      </w:pPr>
      <w:r>
        <w:rPr>
          <w:rFonts w:cs="Arial"/>
          <w:color w:val="000000"/>
          <w:sz w:val="22"/>
        </w:rPr>
        <w:t xml:space="preserve">Arbeitsblatt 3 – Wort-Igel </w:t>
      </w:r>
    </w:p>
    <w:p w14:paraId="3E7469B2" w14:textId="77777777" w:rsidR="006B164A" w:rsidRDefault="007D6D5E">
      <w:pPr>
        <w:pStyle w:val="Listenabsatz"/>
        <w:numPr>
          <w:ilvl w:val="0"/>
          <w:numId w:val="4"/>
        </w:numPr>
        <w:spacing w:line="276" w:lineRule="auto"/>
        <w:ind w:left="1423" w:hanging="357"/>
        <w:rPr>
          <w:rFonts w:cs="Arial"/>
          <w:color w:val="000000"/>
          <w:sz w:val="22"/>
        </w:rPr>
      </w:pPr>
      <w:r>
        <w:rPr>
          <w:rFonts w:cs="Arial"/>
          <w:color w:val="000000"/>
          <w:sz w:val="22"/>
        </w:rPr>
        <w:t>Arbeitsblatt 4 – Zuordnung Begriff – Erklärung</w:t>
      </w:r>
    </w:p>
    <w:p w14:paraId="1307AC1B" w14:textId="77777777" w:rsidR="006B164A" w:rsidRDefault="006B164A">
      <w:pPr>
        <w:spacing w:line="276" w:lineRule="auto"/>
        <w:ind w:left="1066"/>
        <w:rPr>
          <w:rFonts w:cs="Arial"/>
          <w:color w:val="000000"/>
          <w:sz w:val="22"/>
        </w:rPr>
      </w:pPr>
    </w:p>
    <w:p w14:paraId="28624481" w14:textId="77777777" w:rsidR="006B164A" w:rsidRDefault="006B164A">
      <w:pPr>
        <w:spacing w:after="120" w:line="276" w:lineRule="auto"/>
        <w:rPr>
          <w:b/>
        </w:rPr>
      </w:pPr>
    </w:p>
    <w:p w14:paraId="5CEAC148" w14:textId="77777777" w:rsidR="006B164A" w:rsidRDefault="007D6D5E">
      <w:pPr>
        <w:spacing w:after="120" w:line="276" w:lineRule="auto"/>
        <w:rPr>
          <w:b/>
        </w:rPr>
      </w:pPr>
      <w:r>
        <w:rPr>
          <w:b/>
        </w:rPr>
        <w:t>Materialien für Lehrende</w:t>
      </w:r>
    </w:p>
    <w:p w14:paraId="3505DEBE" w14:textId="77777777" w:rsidR="006B164A" w:rsidRDefault="007D6D5E">
      <w:pPr>
        <w:spacing w:after="120" w:line="276" w:lineRule="auto"/>
        <w:rPr>
          <w:b/>
          <w:sz w:val="2"/>
        </w:rPr>
      </w:pPr>
      <w:r>
        <w:rPr>
          <w:rFonts w:cs="Arial"/>
          <w:b/>
          <w:noProof/>
          <w:sz w:val="22"/>
          <w:lang w:eastAsia="de-DE"/>
        </w:rPr>
        <mc:AlternateContent>
          <mc:Choice Requires="wpg">
            <w:drawing>
              <wp:anchor distT="0" distB="0" distL="114300" distR="114300" simplePos="0" relativeHeight="251624448" behindDoc="0" locked="0" layoutInCell="1" allowOverlap="1" wp14:anchorId="67C71FED" wp14:editId="5D20AAD3">
                <wp:simplePos x="0" y="0"/>
                <wp:positionH relativeFrom="column">
                  <wp:posOffset>86843</wp:posOffset>
                </wp:positionH>
                <wp:positionV relativeFrom="paragraph">
                  <wp:posOffset>62179</wp:posOffset>
                </wp:positionV>
                <wp:extent cx="263525" cy="263525"/>
                <wp:effectExtent l="0" t="0" r="3175" b="3175"/>
                <wp:wrapSquare wrapText="bothSides"/>
                <wp:docPr id="10" name="Grafik 97"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descr="\\srvdaten\UserFolderRedirection\maniae\Eigene Bilder\CurVe_icons\Element 58.png"/>
                        <pic:cNvPicPr>
                          <a:picLocks noChangeAspect="1"/>
                        </pic:cNvPicPr>
                      </pic:nvPicPr>
                      <pic:blipFill>
                        <a:blip r:embed="rId36"/>
                        <a:stretch/>
                      </pic:blipFill>
                      <pic:spPr bwMode="auto">
                        <a:xfrm>
                          <a:off x="0" y="0"/>
                          <a:ext cx="263525" cy="263525"/>
                        </a:xfrm>
                        <a:prstGeom prst="rect">
                          <a:avLst/>
                        </a:prstGeom>
                        <a:noFill/>
                        <a:ln>
                          <a:noFill/>
                        </a:ln>
                      </pic:spPr>
                    </pic:pic>
                  </a:graphicData>
                </a:graphic>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position:absolute;mso-wrap-distance-left:9.0pt;mso-wrap-distance-top:0.0pt;mso-wrap-distance-right:9.0pt;mso-wrap-distance-bottom:0.0pt;z-index:251624448;o:allowoverlap:true;o:allowincell:true;mso-position-horizontal-relative:text;margin-left:6.8pt;mso-position-horizontal:absolute;mso-position-vertical-relative:text;margin-top:4.9pt;mso-position-vertical:absolute;width:20.8pt;height:20.8pt;">
                <v:path textboxrect="0,0,0,0"/>
                <v:imagedata r:id="rId37" o:title=""/>
              </v:shape>
            </w:pict>
          </mc:Fallback>
        </mc:AlternateContent>
      </w:r>
    </w:p>
    <w:p w14:paraId="3D3EF4F7" w14:textId="77777777" w:rsidR="006B164A" w:rsidRDefault="007D6D5E">
      <w:pPr>
        <w:spacing w:line="240" w:lineRule="auto"/>
        <w:rPr>
          <w:rFonts w:cs="Arial"/>
          <w:b/>
          <w:sz w:val="22"/>
        </w:rPr>
      </w:pPr>
      <w:r>
        <w:rPr>
          <w:rFonts w:cs="Arial"/>
          <w:b/>
          <w:sz w:val="22"/>
        </w:rPr>
        <w:t xml:space="preserve">Beispielhafter Moderationsplan </w:t>
      </w:r>
    </w:p>
    <w:p w14:paraId="33488EAF" w14:textId="77777777" w:rsidR="006B164A" w:rsidRDefault="006B164A">
      <w:pPr>
        <w:spacing w:line="240" w:lineRule="auto"/>
        <w:ind w:firstLine="708"/>
        <w:rPr>
          <w:rFonts w:cs="Arial"/>
          <w:b/>
          <w:sz w:val="22"/>
        </w:rPr>
      </w:pPr>
    </w:p>
    <w:p w14:paraId="01969915" w14:textId="21DD71D7" w:rsidR="006B164A" w:rsidRDefault="0055503A">
      <w:pPr>
        <w:spacing w:line="240" w:lineRule="auto"/>
        <w:rPr>
          <w:rFonts w:cs="Arial"/>
          <w:b/>
          <w:sz w:val="22"/>
        </w:rPr>
      </w:pPr>
      <w:r>
        <w:rPr>
          <w:rFonts w:cs="Arial"/>
          <w:b/>
          <w:noProof/>
          <w:sz w:val="22"/>
          <w:lang w:eastAsia="de-DE"/>
        </w:rPr>
        <w:drawing>
          <wp:anchor distT="0" distB="0" distL="114300" distR="114300" simplePos="0" relativeHeight="251921408" behindDoc="0" locked="0" layoutInCell="1" allowOverlap="1" wp14:anchorId="5F46EE12" wp14:editId="7EFDA6C1">
            <wp:simplePos x="0" y="0"/>
            <wp:positionH relativeFrom="column">
              <wp:posOffset>116737</wp:posOffset>
            </wp:positionH>
            <wp:positionV relativeFrom="paragraph">
              <wp:posOffset>23702</wp:posOffset>
            </wp:positionV>
            <wp:extent cx="238125" cy="266700"/>
            <wp:effectExtent l="0" t="0" r="9525" b="0"/>
            <wp:wrapSquare wrapText="bothSides"/>
            <wp:docPr id="61" name="Grafik 6"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srvdaten\UserFolderRedirection\maniae\Eigene Bilder\CurVe_icons\Element 90.png"/>
                    <pic:cNvPicPr>
                      <a:picLocks noChangeAspect="1"/>
                    </pic:cNvPicPr>
                  </pic:nvPicPr>
                  <pic:blipFill>
                    <a:blip r:embed="rId34"/>
                    <a:stretch/>
                  </pic:blipFill>
                  <pic:spPr bwMode="auto">
                    <a:xfrm>
                      <a:off x="0" y="0"/>
                      <a:ext cx="238125" cy="266700"/>
                    </a:xfrm>
                    <a:prstGeom prst="rect">
                      <a:avLst/>
                    </a:prstGeom>
                    <a:noFill/>
                    <a:ln>
                      <a:noFill/>
                    </a:ln>
                  </pic:spPr>
                </pic:pic>
              </a:graphicData>
            </a:graphic>
          </wp:anchor>
        </w:drawing>
      </w:r>
      <w:r w:rsidR="007D6D5E">
        <w:rPr>
          <w:rFonts w:cs="Arial"/>
          <w:b/>
          <w:sz w:val="22"/>
        </w:rPr>
        <w:t>Zusatzmaterialien</w:t>
      </w:r>
    </w:p>
    <w:p w14:paraId="097B7560" w14:textId="77777777" w:rsidR="006B164A" w:rsidRDefault="007D6D5E">
      <w:pPr>
        <w:pStyle w:val="Listenabsatz"/>
        <w:numPr>
          <w:ilvl w:val="0"/>
          <w:numId w:val="4"/>
        </w:numPr>
        <w:spacing w:line="240" w:lineRule="auto"/>
        <w:rPr>
          <w:rFonts w:cs="Arial"/>
          <w:color w:val="000000"/>
          <w:sz w:val="22"/>
        </w:rPr>
      </w:pPr>
      <w:r>
        <w:rPr>
          <w:rFonts w:cs="Arial"/>
          <w:color w:val="000000"/>
          <w:sz w:val="22"/>
        </w:rPr>
        <w:t>Didaktisch-methodische Hinweise</w:t>
      </w:r>
    </w:p>
    <w:p w14:paraId="6052A6EF" w14:textId="2281FF3D" w:rsidR="006B164A" w:rsidRDefault="007D6D5E">
      <w:pPr>
        <w:pStyle w:val="Listenabsatz"/>
        <w:numPr>
          <w:ilvl w:val="0"/>
          <w:numId w:val="4"/>
        </w:numPr>
        <w:spacing w:line="240" w:lineRule="auto"/>
        <w:rPr>
          <w:rFonts w:cs="Arial"/>
          <w:color w:val="000000"/>
          <w:sz w:val="22"/>
        </w:rPr>
      </w:pPr>
      <w:r>
        <w:rPr>
          <w:rFonts w:cs="Arial"/>
          <w:color w:val="000000"/>
          <w:sz w:val="22"/>
        </w:rPr>
        <w:t xml:space="preserve">Lösungsblätter </w:t>
      </w:r>
    </w:p>
    <w:p w14:paraId="5DDB19F8" w14:textId="77777777" w:rsidR="006B164A" w:rsidRDefault="007D6D5E">
      <w:pPr>
        <w:pStyle w:val="Listenabsatz"/>
        <w:numPr>
          <w:ilvl w:val="0"/>
          <w:numId w:val="4"/>
        </w:numPr>
        <w:spacing w:line="240" w:lineRule="auto"/>
        <w:rPr>
          <w:rFonts w:cs="Arial"/>
          <w:color w:val="000000"/>
          <w:sz w:val="22"/>
        </w:rPr>
      </w:pPr>
      <w:r>
        <w:rPr>
          <w:rFonts w:cs="Arial"/>
          <w:color w:val="000000"/>
          <w:sz w:val="22"/>
        </w:rPr>
        <w:t>Infoblatt „Beratungsstellen“</w:t>
      </w:r>
    </w:p>
    <w:p w14:paraId="398019E8" w14:textId="77777777" w:rsidR="006B164A" w:rsidRDefault="007D6D5E">
      <w:pPr>
        <w:pStyle w:val="Listenabsatz"/>
        <w:numPr>
          <w:ilvl w:val="0"/>
          <w:numId w:val="4"/>
        </w:numPr>
        <w:spacing w:line="240" w:lineRule="auto"/>
        <w:rPr>
          <w:rFonts w:cs="Arial"/>
          <w:color w:val="000000"/>
          <w:sz w:val="22"/>
        </w:rPr>
      </w:pPr>
      <w:r>
        <w:rPr>
          <w:rFonts w:cs="Arial"/>
          <w:color w:val="000000"/>
          <w:sz w:val="22"/>
        </w:rPr>
        <w:t>Linkliste</w:t>
      </w:r>
    </w:p>
    <w:p w14:paraId="026EB8D2" w14:textId="77777777" w:rsidR="006B164A" w:rsidRDefault="006B164A">
      <w:pPr>
        <w:spacing w:line="240" w:lineRule="auto"/>
        <w:rPr>
          <w:rFonts w:cs="Arial"/>
          <w:color w:val="000000"/>
          <w:sz w:val="22"/>
        </w:rPr>
      </w:pPr>
    </w:p>
    <w:p w14:paraId="6CB4F41A" w14:textId="77777777" w:rsidR="006B164A" w:rsidRDefault="006B164A">
      <w:pPr>
        <w:spacing w:line="240" w:lineRule="auto"/>
        <w:rPr>
          <w:rFonts w:cs="Arial"/>
          <w:color w:val="000000"/>
          <w:sz w:val="22"/>
        </w:rPr>
      </w:pPr>
    </w:p>
    <w:p w14:paraId="750582E7" w14:textId="77777777" w:rsidR="006B164A" w:rsidRDefault="006B164A">
      <w:pPr>
        <w:spacing w:line="240" w:lineRule="auto"/>
        <w:rPr>
          <w:rFonts w:cs="Arial"/>
          <w:color w:val="000000"/>
          <w:sz w:val="22"/>
        </w:rPr>
      </w:pPr>
    </w:p>
    <w:p w14:paraId="6F7BD99E" w14:textId="77777777" w:rsidR="006B164A" w:rsidRDefault="006B164A">
      <w:pPr>
        <w:spacing w:line="240" w:lineRule="auto"/>
        <w:rPr>
          <w:rFonts w:cs="Arial"/>
          <w:color w:val="000000"/>
          <w:sz w:val="22"/>
        </w:rPr>
      </w:pPr>
    </w:p>
    <w:p w14:paraId="7D586C6B" w14:textId="77777777" w:rsidR="006B164A" w:rsidRDefault="007D6D5E">
      <w:pPr>
        <w:pStyle w:val="Listenabsatz"/>
        <w:numPr>
          <w:ilvl w:val="0"/>
          <w:numId w:val="4"/>
        </w:numPr>
        <w:spacing w:line="240" w:lineRule="auto"/>
        <w:rPr>
          <w:rFonts w:cs="Arial"/>
          <w:color w:val="000000"/>
          <w:sz w:val="22"/>
        </w:rPr>
      </w:pPr>
      <w:r>
        <w:rPr>
          <w:noProof/>
          <w:lang w:eastAsia="de-DE"/>
        </w:rPr>
        <mc:AlternateContent>
          <mc:Choice Requires="wps">
            <w:drawing>
              <wp:anchor distT="0" distB="0" distL="114300" distR="114300" simplePos="0" relativeHeight="251660288" behindDoc="0" locked="0" layoutInCell="1" allowOverlap="1" wp14:anchorId="3EB53B0E" wp14:editId="49A74F58">
                <wp:simplePos x="0" y="0"/>
                <wp:positionH relativeFrom="column">
                  <wp:posOffset>-127000</wp:posOffset>
                </wp:positionH>
                <wp:positionV relativeFrom="paragraph">
                  <wp:posOffset>43815</wp:posOffset>
                </wp:positionV>
                <wp:extent cx="2915285" cy="437515"/>
                <wp:effectExtent l="0" t="0" r="0" b="635"/>
                <wp:wrapNone/>
                <wp:docPr id="12" name="Textfeld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15285" cy="437515"/>
                        </a:xfrm>
                        <a:prstGeom prst="rect">
                          <a:avLst/>
                        </a:prstGeom>
                        <a:solidFill>
                          <a:schemeClr val="bg1"/>
                        </a:solidFill>
                      </wps:spPr>
                      <wps:txbx>
                        <w:txbxContent>
                          <w:p w14:paraId="69FC994B" w14:textId="77777777" w:rsidR="00907BC2" w:rsidRDefault="00907BC2">
                            <w:pPr>
                              <w:pStyle w:val="StandardWeb"/>
                              <w:spacing w:before="0" w:beforeAutospacing="0" w:after="0" w:afterAutospacing="0"/>
                            </w:pPr>
                            <w:r>
                              <w:rPr>
                                <w:rFonts w:ascii="Arial" w:hAnsi="Arial" w:cs="Arial"/>
                                <w:color w:val="0070C0"/>
                                <w:sz w:val="22"/>
                                <w:szCs w:val="22"/>
                              </w:rPr>
                              <w:t>Grundlegende technische Voraussetzungen</w:t>
                            </w:r>
                            <w:r>
                              <w:rPr>
                                <w:rFonts w:ascii="Arial" w:hAnsi="Arial" w:cs="Arial"/>
                                <w:color w:val="0070C0"/>
                                <w:sz w:val="22"/>
                                <w:szCs w:val="22"/>
                              </w:rPr>
                              <w:br/>
                              <w:t>für die Arbeit mit dem Materialset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rect w14:anchorId="3EB53B0E" id="Textfeld 4" o:spid="_x0000_s1026" style="position:absolute;left:0;text-align:left;margin-left:-10pt;margin-top:3.45pt;width:229.55pt;height:34.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" fillcolor="white [3212]" stroked="f">
                <v:path arrowok="t"/>
                <v:textbox>
                  <w:txbxContent>
                    <w:p w14:paraId="69FC994B" w14:textId="77777777" w:rsidR="00907BC2" w:rsidRDefault="00907BC2">
                      <w:pPr>
                        <w:pStyle w:val="StandardWeb"/>
                        <w:spacing w:before="0" w:beforeAutospacing="0" w:after="0" w:afterAutospacing="0"/>
                      </w:pPr>
                      <w:r>
                        <w:rPr>
                          <w:rFonts w:ascii="Arial" w:hAnsi="Arial" w:cs="Arial"/>
                          <w:color w:val="0070C0"/>
                          <w:sz w:val="22"/>
                          <w:szCs w:val="22"/>
                        </w:rPr>
                        <w:t>Grundlegende technische Voraussetzungen</w:t>
                      </w:r>
                      <w:r>
                        <w:rPr>
                          <w:rFonts w:ascii="Arial" w:hAnsi="Arial" w:cs="Arial"/>
                          <w:color w:val="0070C0"/>
                          <w:sz w:val="22"/>
                          <w:szCs w:val="22"/>
                        </w:rPr>
                        <w:br/>
                        <w:t>für die Arbeit mit dem Materialset</w:t>
                      </w:r>
                    </w:p>
                  </w:txbxContent>
                </v:textbox>
              </v:rect>
            </w:pict>
          </mc:Fallback>
        </mc:AlternateContent>
      </w:r>
    </w:p>
    <w:p w14:paraId="1A91C0D8" w14:textId="77777777" w:rsidR="006B164A" w:rsidRDefault="007D6D5E">
      <w:pPr>
        <w:spacing w:line="276" w:lineRule="auto"/>
        <w:ind w:left="708"/>
        <w:jc w:val="both"/>
        <w:rPr>
          <w:rFonts w:cs="Arial"/>
          <w:color w:val="000000"/>
          <w:sz w:val="20"/>
          <w:szCs w:val="20"/>
        </w:rPr>
      </w:pPr>
      <w:r>
        <w:rPr>
          <w:noProof/>
          <w:lang w:eastAsia="de-DE"/>
        </w:rPr>
        <mc:AlternateContent>
          <mc:Choice Requires="wpg">
            <w:drawing>
              <wp:anchor distT="0" distB="0" distL="114300" distR="114300" simplePos="0" relativeHeight="251659264" behindDoc="0" locked="0" layoutInCell="1" allowOverlap="1" wp14:anchorId="329BB2D8" wp14:editId="1A28D413">
                <wp:simplePos x="0" y="0"/>
                <wp:positionH relativeFrom="column">
                  <wp:posOffset>-386080</wp:posOffset>
                </wp:positionH>
                <wp:positionV relativeFrom="paragraph">
                  <wp:posOffset>102235</wp:posOffset>
                </wp:positionV>
                <wp:extent cx="6296025" cy="1057275"/>
                <wp:effectExtent l="19050" t="19050" r="28575" b="28575"/>
                <wp:wrapNone/>
                <wp:docPr id="13" name="Abgerundetes Rechteck 3"/>
                <wp:cNvGraphicFramePr/>
                <a:graphic xmlns:a="http://schemas.openxmlformats.org/drawingml/2006/main">
                  <a:graphicData uri="http://schemas.microsoft.com/office/word/2010/wordprocessingShape">
                    <wps:wsp>
                      <wps:cNvSpPr/>
                      <wps:spPr bwMode="auto">
                        <a:xfrm>
                          <a:off x="0" y="0"/>
                          <a:ext cx="6296024" cy="1057275"/>
                        </a:xfrm>
                        <a:prstGeom prst="roundRect">
                          <a:avLst>
                            <a:gd name="adj" fmla="val 16667"/>
                          </a:avLst>
                        </a:prstGeom>
                        <a:noFill/>
                        <a:ln w="38100">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hape 12" o:spid="_x0000_s12" o:spt="2" style="position:absolute;mso-wrap-distance-left:9.0pt;mso-wrap-distance-top:0.0pt;mso-wrap-distance-right:9.0pt;mso-wrap-distance-bottom:0.0pt;z-index:251659264;o:allowoverlap:true;o:allowincell:true;mso-position-horizontal-relative:text;margin-left:-30.4pt;mso-position-horizontal:absolute;mso-position-vertical-relative:text;margin-top:8.0pt;mso-position-vertical:absolute;width:495.8pt;height:83.2pt;" coordsize="100000,100000" path="m0,16666l0,16666c0,7523,1263,0,2799,0c2799,0,2799,0,2799,0l97199,0l97199,0c98734,0,99998,7523,99998,16666l99998,16666c99998,16666,99998,16666,99998,16666l100000,83328l100000,83328c100000,83328,100000,83328,100000,83328l100000,83328c100000,92470,98737,99994,97201,99994c97201,99994,97201,99994,97201,99994l2799,99994l2799,99994c1263,99994,0,92470,0,83328c0,83328,0,83328,0,83328xe" filled="f" strokecolor="#92B2D6" strokeweight="3.00pt">
                <v:path textboxrect="819,4879,99178,95113"/>
              </v:shape>
            </w:pict>
          </mc:Fallback>
        </mc:AlternateContent>
      </w:r>
    </w:p>
    <w:p w14:paraId="649FD5D7" w14:textId="77777777" w:rsidR="006B164A" w:rsidRDefault="006B164A">
      <w:pPr>
        <w:spacing w:line="276" w:lineRule="auto"/>
        <w:jc w:val="both"/>
        <w:rPr>
          <w:rFonts w:cs="Arial"/>
          <w:color w:val="000000"/>
          <w:sz w:val="20"/>
          <w:szCs w:val="20"/>
        </w:rPr>
      </w:pPr>
    </w:p>
    <w:p w14:paraId="62DB7BDC" w14:textId="77777777" w:rsidR="006B164A" w:rsidRDefault="007D6D5E">
      <w:pPr>
        <w:spacing w:line="276" w:lineRule="auto"/>
        <w:jc w:val="both"/>
        <w:rPr>
          <w:rFonts w:cs="Arial"/>
          <w:color w:val="000000"/>
          <w:sz w:val="22"/>
          <w:szCs w:val="20"/>
        </w:rPr>
      </w:pPr>
      <w:bookmarkStart w:id="3" w:name="_Hlk521465"/>
      <w:r>
        <w:rPr>
          <w:rFonts w:cs="Arial"/>
          <w:color w:val="000000"/>
          <w:sz w:val="22"/>
          <w:szCs w:val="20"/>
        </w:rPr>
        <w:t>Zur Bearbeitung des Materialsets sind keine besonderen technischen Voraussetzungen notwendig. Passend zum Moderationsplan empfehlen wir:</w:t>
      </w:r>
    </w:p>
    <w:p w14:paraId="192B9033" w14:textId="77777777" w:rsidR="006B164A" w:rsidRDefault="007D6D5E">
      <w:pPr>
        <w:spacing w:line="276" w:lineRule="auto"/>
        <w:jc w:val="both"/>
        <w:rPr>
          <w:b/>
          <w:sz w:val="22"/>
        </w:rPr>
        <w:sectPr w:rsidR="006B164A">
          <w:pgSz w:w="11907" w:h="16839"/>
          <w:pgMar w:top="1247" w:right="1418" w:bottom="1418" w:left="1418" w:header="709" w:footer="695" w:gutter="0"/>
          <w:cols w:space="708"/>
          <w:docGrid w:linePitch="360"/>
        </w:sectPr>
      </w:pPr>
      <w:r>
        <w:rPr>
          <w:rFonts w:cs="Arial"/>
          <w:color w:val="000000"/>
          <w:sz w:val="22"/>
        </w:rPr>
        <w:t xml:space="preserve">Abspielgerät für die </w:t>
      </w:r>
      <w:proofErr w:type="spellStart"/>
      <w:r>
        <w:rPr>
          <w:rFonts w:cs="Arial"/>
          <w:color w:val="000000"/>
          <w:sz w:val="22"/>
        </w:rPr>
        <w:t>Hördatei</w:t>
      </w:r>
      <w:proofErr w:type="spellEnd"/>
      <w:r>
        <w:rPr>
          <w:rFonts w:cs="Arial"/>
          <w:color w:val="000000"/>
          <w:sz w:val="22"/>
        </w:rPr>
        <w:t xml:space="preserve"> (z. B. Handy oder Laptop), Flipchart, Stifte, Laptop mit </w:t>
      </w:r>
      <w:proofErr w:type="spellStart"/>
      <w:r>
        <w:rPr>
          <w:rFonts w:cs="Arial"/>
          <w:color w:val="000000"/>
          <w:sz w:val="22"/>
        </w:rPr>
        <w:t>Beamer</w:t>
      </w:r>
      <w:proofErr w:type="spellEnd"/>
      <w:r>
        <w:rPr>
          <w:rFonts w:cs="Arial"/>
          <w:color w:val="000000"/>
          <w:sz w:val="22"/>
        </w:rPr>
        <w:t>,</w:t>
      </w:r>
      <w:r>
        <w:rPr>
          <w:sz w:val="22"/>
        </w:rPr>
        <w:t xml:space="preserve"> Moderationskarten</w:t>
      </w:r>
      <w:r>
        <w:rPr>
          <w:rFonts w:cs="Arial"/>
          <w:color w:val="000000"/>
          <w:sz w:val="22"/>
        </w:rPr>
        <w:t>.</w:t>
      </w:r>
    </w:p>
    <w:p w14:paraId="6D4D2BE8" w14:textId="77777777" w:rsidR="001318D5" w:rsidRPr="001318D5" w:rsidRDefault="001318D5" w:rsidP="001318D5">
      <w:bookmarkStart w:id="4" w:name="_Toc25754296"/>
    </w:p>
    <w:p w14:paraId="3747AFDF" w14:textId="77777777" w:rsidR="006B164A" w:rsidRDefault="007D6D5E">
      <w:pPr>
        <w:pStyle w:val="berschrift1"/>
        <w:numPr>
          <w:ilvl w:val="0"/>
          <w:numId w:val="15"/>
        </w:numPr>
        <w:ind w:hanging="720"/>
        <w:rPr>
          <w:rFonts w:eastAsia="Calibri" w:cs="Arial"/>
          <w:color w:val="000000"/>
        </w:rPr>
      </w:pPr>
      <w:r>
        <w:t>Sammlung der Materialien für Lernende</w:t>
      </w:r>
      <w:bookmarkEnd w:id="4"/>
      <w:r>
        <w:br/>
      </w:r>
    </w:p>
    <w:p w14:paraId="5432D274" w14:textId="77777777" w:rsidR="006B164A" w:rsidRDefault="007D6D5E">
      <w:pPr>
        <w:pStyle w:val="Listenabsatz"/>
        <w:spacing w:line="276" w:lineRule="auto"/>
        <w:ind w:left="426" w:hanging="426"/>
        <w:rPr>
          <w:rFonts w:cs="Arial"/>
          <w:sz w:val="22"/>
        </w:rPr>
      </w:pPr>
      <w:r>
        <w:rPr>
          <w:rFonts w:cs="Arial"/>
          <w:sz w:val="22"/>
        </w:rPr>
        <w:t>Folgende Materialien für Lernende stehen zur Verfügung:</w:t>
      </w:r>
    </w:p>
    <w:p w14:paraId="3CC0A12E" w14:textId="77777777" w:rsidR="006B164A" w:rsidRDefault="006B164A">
      <w:pPr>
        <w:pStyle w:val="Listenabsatz"/>
        <w:spacing w:line="276" w:lineRule="auto"/>
        <w:ind w:left="540" w:hanging="426"/>
        <w:rPr>
          <w:rFonts w:cs="Arial"/>
          <w:sz w:val="22"/>
        </w:rPr>
      </w:pPr>
    </w:p>
    <w:tbl>
      <w:tblPr>
        <w:tblStyle w:val="EinfacheTabelle2"/>
        <w:tblpPr w:leftFromText="141" w:rightFromText="141" w:vertAnchor="text" w:horzAnchor="margin" w:tblpY="54"/>
        <w:tblW w:w="9781" w:type="dxa"/>
        <w:tblLook w:val="04A0" w:firstRow="1" w:lastRow="0" w:firstColumn="1" w:lastColumn="0" w:noHBand="0" w:noVBand="1"/>
      </w:tblPr>
      <w:tblGrid>
        <w:gridCol w:w="993"/>
        <w:gridCol w:w="2551"/>
        <w:gridCol w:w="6237"/>
      </w:tblGrid>
      <w:tr w:rsidR="00B93A78" w14:paraId="26D9334A" w14:textId="77777777" w:rsidTr="00B93A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152062B4" w14:textId="77777777" w:rsidR="00B93A78" w:rsidRDefault="00B93A78" w:rsidP="00B93A78">
            <w:pPr>
              <w:spacing w:line="276" w:lineRule="auto"/>
              <w:ind w:hanging="426"/>
              <w:rPr>
                <w:rFonts w:cs="Arial"/>
                <w:i/>
                <w:color w:val="000000"/>
                <w:sz w:val="22"/>
                <w:szCs w:val="20"/>
              </w:rPr>
            </w:pPr>
            <w:r>
              <w:rPr>
                <w:rFonts w:cs="Arial"/>
                <w:i/>
                <w:noProof/>
                <w:color w:val="000000"/>
                <w:sz w:val="22"/>
                <w:szCs w:val="20"/>
                <w:lang w:eastAsia="de-DE"/>
              </w:rPr>
              <w:drawing>
                <wp:anchor distT="0" distB="0" distL="114300" distR="114300" simplePos="0" relativeHeight="251943936" behindDoc="0" locked="0" layoutInCell="1" allowOverlap="1" wp14:anchorId="3F747848" wp14:editId="72373699">
                  <wp:simplePos x="0" y="0"/>
                  <wp:positionH relativeFrom="column">
                    <wp:posOffset>53391</wp:posOffset>
                  </wp:positionH>
                  <wp:positionV relativeFrom="paragraph">
                    <wp:posOffset>88900</wp:posOffset>
                  </wp:positionV>
                  <wp:extent cx="241300" cy="248920"/>
                  <wp:effectExtent l="0" t="0" r="6350" b="0"/>
                  <wp:wrapSquare wrapText="bothSides"/>
                  <wp:docPr id="14" name="Grafik 31" descr="\\srvdaten\UserFolderRedirection\maniae\Eigene Bilder\CurVe_icons\Element 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descr="\\srvdaten\UserFolderRedirection\maniae\Eigene Bilder\CurVe_icons\Element 61.png"/>
                          <pic:cNvPicPr>
                            <a:picLocks noChangeAspect="1"/>
                          </pic:cNvPicPr>
                        </pic:nvPicPr>
                        <pic:blipFill>
                          <a:blip r:embed="rId32"/>
                          <a:stretch/>
                        </pic:blipFill>
                        <pic:spPr bwMode="auto">
                          <a:xfrm>
                            <a:off x="0" y="0"/>
                            <a:ext cx="241300" cy="248920"/>
                          </a:xfrm>
                          <a:prstGeom prst="rect">
                            <a:avLst/>
                          </a:prstGeom>
                          <a:noFill/>
                          <a:ln>
                            <a:noFill/>
                          </a:ln>
                        </pic:spPr>
                      </pic:pic>
                    </a:graphicData>
                  </a:graphic>
                </wp:anchor>
              </w:drawing>
            </w:r>
          </w:p>
        </w:tc>
        <w:tc>
          <w:tcPr>
            <w:tcW w:w="2551" w:type="dxa"/>
          </w:tcPr>
          <w:p w14:paraId="16774D8A" w14:textId="77777777" w:rsidR="00B93A78" w:rsidRDefault="00B93A78" w:rsidP="00B93A78">
            <w:pPr>
              <w:spacing w:before="120" w:after="120" w:line="276" w:lineRule="auto"/>
              <w:ind w:firstLine="38"/>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r>
              <w:rPr>
                <w:rFonts w:cs="Arial"/>
                <w:b w:val="0"/>
                <w:color w:val="000000"/>
                <w:sz w:val="22"/>
                <w:szCs w:val="20"/>
              </w:rPr>
              <w:t>Ankergeschichte</w:t>
            </w:r>
          </w:p>
        </w:tc>
        <w:tc>
          <w:tcPr>
            <w:tcW w:w="6237" w:type="dxa"/>
          </w:tcPr>
          <w:p w14:paraId="79E6644F" w14:textId="77777777" w:rsidR="00B93A78" w:rsidRDefault="00B93A78" w:rsidP="00B93A78">
            <w:pPr>
              <w:spacing w:before="120" w:after="120" w:line="276" w:lineRule="auto"/>
              <w:ind w:left="33" w:hanging="1"/>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r>
              <w:rPr>
                <w:rFonts w:cs="Arial"/>
                <w:b w:val="0"/>
                <w:color w:val="000000"/>
                <w:sz w:val="22"/>
                <w:szCs w:val="20"/>
              </w:rPr>
              <w:t>Der inhaltliche Anker „Mustafa und die Haftpflichtversicherung“ als Einstieg in einfacher Sprache.</w:t>
            </w:r>
          </w:p>
          <w:p w14:paraId="16A32399" w14:textId="77777777" w:rsidR="00B93A78" w:rsidRDefault="00B93A78" w:rsidP="00B93A78">
            <w:pPr>
              <w:pStyle w:val="Listenabsatz"/>
              <w:numPr>
                <w:ilvl w:val="0"/>
                <w:numId w:val="10"/>
              </w:numPr>
              <w:spacing w:before="120" w:after="120" w:line="276" w:lineRule="auto"/>
              <w:ind w:left="458" w:hanging="426"/>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proofErr w:type="spellStart"/>
            <w:r>
              <w:rPr>
                <w:rFonts w:cs="Arial"/>
                <w:b w:val="0"/>
                <w:color w:val="000000"/>
                <w:sz w:val="22"/>
                <w:szCs w:val="20"/>
              </w:rPr>
              <w:t>Lesetext</w:t>
            </w:r>
            <w:proofErr w:type="spellEnd"/>
          </w:p>
          <w:p w14:paraId="0B996E3D" w14:textId="77777777" w:rsidR="00B93A78" w:rsidRDefault="00B93A78" w:rsidP="00B93A78">
            <w:pPr>
              <w:pStyle w:val="Listenabsatz"/>
              <w:numPr>
                <w:ilvl w:val="0"/>
                <w:numId w:val="10"/>
              </w:numPr>
              <w:spacing w:before="120" w:after="120" w:line="276" w:lineRule="auto"/>
              <w:ind w:left="458" w:hanging="426"/>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proofErr w:type="spellStart"/>
            <w:r>
              <w:rPr>
                <w:rFonts w:cs="Arial"/>
                <w:b w:val="0"/>
                <w:color w:val="000000"/>
                <w:sz w:val="22"/>
                <w:szCs w:val="20"/>
              </w:rPr>
              <w:t>Hördatei</w:t>
            </w:r>
            <w:proofErr w:type="spellEnd"/>
            <w:r>
              <w:rPr>
                <w:rFonts w:cs="Arial"/>
                <w:b w:val="0"/>
                <w:color w:val="000000"/>
                <w:sz w:val="22"/>
                <w:szCs w:val="20"/>
              </w:rPr>
              <w:t xml:space="preserve"> </w:t>
            </w:r>
          </w:p>
          <w:p w14:paraId="1826E2D8" w14:textId="77777777" w:rsidR="00B93A78" w:rsidRDefault="00B93A78" w:rsidP="00B93A78">
            <w:pPr>
              <w:pStyle w:val="Listenabsatz"/>
              <w:numPr>
                <w:ilvl w:val="0"/>
                <w:numId w:val="10"/>
              </w:numPr>
              <w:spacing w:before="120" w:after="120" w:line="276" w:lineRule="auto"/>
              <w:ind w:left="458" w:hanging="426"/>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r>
              <w:rPr>
                <w:rFonts w:cs="Arial"/>
                <w:b w:val="0"/>
                <w:color w:val="000000"/>
                <w:sz w:val="22"/>
                <w:szCs w:val="20"/>
              </w:rPr>
              <w:t>Bild zur Geschichte</w:t>
            </w:r>
          </w:p>
        </w:tc>
      </w:tr>
      <w:tr w:rsidR="00B93A78" w14:paraId="38B4D238" w14:textId="77777777" w:rsidTr="00B93A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bottom w:val="none" w:sz="4" w:space="0" w:color="000000"/>
            </w:tcBorders>
          </w:tcPr>
          <w:p w14:paraId="759167E9" w14:textId="77777777" w:rsidR="00B93A78" w:rsidRDefault="00B93A78" w:rsidP="00B93A78">
            <w:pPr>
              <w:spacing w:line="276" w:lineRule="auto"/>
              <w:ind w:hanging="426"/>
              <w:rPr>
                <w:rFonts w:cs="Arial"/>
                <w:i/>
                <w:color w:val="000000"/>
                <w:sz w:val="22"/>
                <w:szCs w:val="20"/>
              </w:rPr>
            </w:pPr>
            <w:r>
              <w:rPr>
                <w:rFonts w:cs="Arial"/>
                <w:noProof/>
                <w:sz w:val="22"/>
                <w:lang w:eastAsia="de-DE"/>
              </w:rPr>
              <w:drawing>
                <wp:anchor distT="0" distB="0" distL="114300" distR="114300" simplePos="0" relativeHeight="251944960" behindDoc="0" locked="0" layoutInCell="1" allowOverlap="1" wp14:anchorId="4B36809F" wp14:editId="04F1231D">
                  <wp:simplePos x="0" y="0"/>
                  <wp:positionH relativeFrom="column">
                    <wp:posOffset>73660</wp:posOffset>
                  </wp:positionH>
                  <wp:positionV relativeFrom="paragraph">
                    <wp:posOffset>132715</wp:posOffset>
                  </wp:positionV>
                  <wp:extent cx="238125" cy="266700"/>
                  <wp:effectExtent l="0" t="0" r="9525" b="0"/>
                  <wp:wrapSquare wrapText="bothSides"/>
                  <wp:docPr id="62" name="Grafik 6"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srvdaten\UserFolderRedirection\maniae\Eigene Bilder\CurVe_icons\Element 90.png"/>
                          <pic:cNvPicPr>
                            <a:picLocks noChangeAspect="1"/>
                          </pic:cNvPicPr>
                        </pic:nvPicPr>
                        <pic:blipFill>
                          <a:blip r:embed="rId34"/>
                          <a:stretch/>
                        </pic:blipFill>
                        <pic:spPr bwMode="auto">
                          <a:xfrm>
                            <a:off x="0" y="0"/>
                            <a:ext cx="238125" cy="266700"/>
                          </a:xfrm>
                          <a:prstGeom prst="rect">
                            <a:avLst/>
                          </a:prstGeom>
                          <a:noFill/>
                          <a:ln>
                            <a:noFill/>
                          </a:ln>
                        </pic:spPr>
                      </pic:pic>
                    </a:graphicData>
                  </a:graphic>
                </wp:anchor>
              </w:drawing>
            </w:r>
          </w:p>
        </w:tc>
        <w:tc>
          <w:tcPr>
            <w:tcW w:w="2551" w:type="dxa"/>
            <w:tcBorders>
              <w:bottom w:val="none" w:sz="4" w:space="0" w:color="000000"/>
            </w:tcBorders>
          </w:tcPr>
          <w:p w14:paraId="664C412A" w14:textId="77777777" w:rsidR="00B93A78" w:rsidRDefault="00B93A78" w:rsidP="00B93A78">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sz w:val="22"/>
                <w:szCs w:val="20"/>
              </w:rPr>
            </w:pPr>
            <w:r>
              <w:rPr>
                <w:rFonts w:cs="Arial"/>
                <w:color w:val="000000"/>
                <w:sz w:val="22"/>
                <w:szCs w:val="20"/>
              </w:rPr>
              <w:t xml:space="preserve">Authentische </w:t>
            </w:r>
            <w:r>
              <w:rPr>
                <w:rFonts w:cs="Arial"/>
                <w:color w:val="000000"/>
                <w:sz w:val="22"/>
                <w:szCs w:val="20"/>
              </w:rPr>
              <w:br/>
              <w:t>Materialien</w:t>
            </w:r>
          </w:p>
          <w:p w14:paraId="166CDB47" w14:textId="77777777" w:rsidR="00B93A78" w:rsidRDefault="00B93A78" w:rsidP="00B93A78">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sz w:val="22"/>
                <w:szCs w:val="20"/>
              </w:rPr>
            </w:pPr>
          </w:p>
        </w:tc>
        <w:tc>
          <w:tcPr>
            <w:tcW w:w="6237" w:type="dxa"/>
            <w:tcBorders>
              <w:bottom w:val="none" w:sz="4" w:space="0" w:color="000000"/>
            </w:tcBorders>
          </w:tcPr>
          <w:p w14:paraId="6924DF4C" w14:textId="77777777" w:rsidR="00B93A78" w:rsidRDefault="00B93A78" w:rsidP="00B93A78">
            <w:pPr>
              <w:spacing w:before="120" w:line="276" w:lineRule="auto"/>
              <w:ind w:left="459" w:hanging="425"/>
              <w:cnfStyle w:val="000000100000" w:firstRow="0" w:lastRow="0" w:firstColumn="0" w:lastColumn="0" w:oddVBand="0" w:evenVBand="0" w:oddHBand="1" w:evenHBand="0" w:firstRowFirstColumn="0" w:firstRowLastColumn="0" w:lastRowFirstColumn="0" w:lastRowLastColumn="0"/>
              <w:rPr>
                <w:rFonts w:cs="Arial"/>
                <w:color w:val="000000"/>
                <w:sz w:val="22"/>
                <w:szCs w:val="20"/>
              </w:rPr>
            </w:pPr>
            <w:r>
              <w:rPr>
                <w:rFonts w:cs="Arial"/>
                <w:color w:val="000000"/>
                <w:sz w:val="22"/>
                <w:szCs w:val="20"/>
              </w:rPr>
              <w:t>Anlage 1: Haftpflichtversicherungsantrag</w:t>
            </w:r>
          </w:p>
          <w:p w14:paraId="469762C4" w14:textId="77777777" w:rsidR="00B93A78" w:rsidRDefault="00B93A78" w:rsidP="00B93A78">
            <w:pPr>
              <w:spacing w:after="120" w:line="276" w:lineRule="auto"/>
              <w:ind w:left="34"/>
              <w:cnfStyle w:val="000000100000" w:firstRow="0" w:lastRow="0" w:firstColumn="0" w:lastColumn="0" w:oddVBand="0" w:evenVBand="0" w:oddHBand="1" w:evenHBand="0" w:firstRowFirstColumn="0" w:firstRowLastColumn="0" w:lastRowFirstColumn="0" w:lastRowLastColumn="0"/>
              <w:rPr>
                <w:rFonts w:cs="Arial"/>
                <w:color w:val="000000"/>
                <w:sz w:val="22"/>
                <w:szCs w:val="20"/>
              </w:rPr>
            </w:pPr>
          </w:p>
        </w:tc>
      </w:tr>
      <w:tr w:rsidR="00B93A78" w14:paraId="7DFF1FD0" w14:textId="77777777" w:rsidTr="00B93A78">
        <w:tc>
          <w:tcPr>
            <w:cnfStyle w:val="001000000000" w:firstRow="0" w:lastRow="0" w:firstColumn="1" w:lastColumn="0" w:oddVBand="0" w:evenVBand="0" w:oddHBand="0" w:evenHBand="0" w:firstRowFirstColumn="0" w:firstRowLastColumn="0" w:lastRowFirstColumn="0" w:lastRowLastColumn="0"/>
            <w:tcW w:w="993" w:type="dxa"/>
            <w:tcBorders>
              <w:top w:val="none" w:sz="4" w:space="0" w:color="000000"/>
            </w:tcBorders>
          </w:tcPr>
          <w:p w14:paraId="0BF18018" w14:textId="77777777" w:rsidR="00B93A78" w:rsidRDefault="00B93A78" w:rsidP="00B93A78">
            <w:pPr>
              <w:spacing w:line="276" w:lineRule="auto"/>
              <w:ind w:hanging="426"/>
              <w:rPr>
                <w:rFonts w:cs="Arial"/>
                <w:i/>
                <w:color w:val="000000"/>
                <w:sz w:val="22"/>
                <w:szCs w:val="20"/>
              </w:rPr>
            </w:pPr>
          </w:p>
        </w:tc>
        <w:tc>
          <w:tcPr>
            <w:tcW w:w="2551" w:type="dxa"/>
            <w:tcBorders>
              <w:top w:val="none" w:sz="4" w:space="0" w:color="000000"/>
            </w:tcBorders>
          </w:tcPr>
          <w:p w14:paraId="4ACBD2B7" w14:textId="77777777" w:rsidR="00B93A78" w:rsidRDefault="00B93A78" w:rsidP="00B93A78">
            <w:pPr>
              <w:spacing w:before="120" w:after="120" w:line="276" w:lineRule="auto"/>
              <w:ind w:firstLine="38"/>
              <w:cnfStyle w:val="000000000000" w:firstRow="0" w:lastRow="0" w:firstColumn="0" w:lastColumn="0" w:oddVBand="0" w:evenVBand="0" w:oddHBand="0" w:evenHBand="0" w:firstRowFirstColumn="0" w:firstRowLastColumn="0" w:lastRowFirstColumn="0" w:lastRowLastColumn="0"/>
              <w:rPr>
                <w:rFonts w:cs="Arial"/>
                <w:color w:val="000000"/>
                <w:sz w:val="22"/>
                <w:szCs w:val="20"/>
              </w:rPr>
            </w:pPr>
            <w:r>
              <w:rPr>
                <w:rFonts w:cs="Arial"/>
                <w:color w:val="000000"/>
                <w:sz w:val="22"/>
                <w:szCs w:val="20"/>
              </w:rPr>
              <w:t>Arbeitsblätter</w:t>
            </w:r>
          </w:p>
        </w:tc>
        <w:tc>
          <w:tcPr>
            <w:tcW w:w="6237" w:type="dxa"/>
            <w:tcBorders>
              <w:top w:val="none" w:sz="4" w:space="0" w:color="000000"/>
            </w:tcBorders>
          </w:tcPr>
          <w:p w14:paraId="085F8097" w14:textId="77777777" w:rsidR="00B93A78" w:rsidRDefault="00B93A78" w:rsidP="00B93A78">
            <w:pPr>
              <w:spacing w:before="120" w:line="276"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0"/>
              </w:rPr>
            </w:pPr>
            <w:r w:rsidRPr="00B93A78">
              <w:rPr>
                <w:rFonts w:cs="Arial"/>
                <w:color w:val="000000"/>
                <w:sz w:val="22"/>
                <w:szCs w:val="20"/>
              </w:rPr>
              <w:t>Arbeitsblatt 1 –  Antrag für die Privat-Haftpflichtversicherung</w:t>
            </w:r>
          </w:p>
          <w:p w14:paraId="52D4C69E" w14:textId="77777777" w:rsidR="00B93A78" w:rsidRDefault="00B93A78" w:rsidP="00B93A78">
            <w:pPr>
              <w:spacing w:line="276"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0"/>
              </w:rPr>
            </w:pPr>
            <w:r>
              <w:rPr>
                <w:rFonts w:cs="Arial"/>
                <w:color w:val="000000"/>
                <w:sz w:val="22"/>
                <w:szCs w:val="20"/>
              </w:rPr>
              <w:t>Optional:</w:t>
            </w:r>
          </w:p>
          <w:p w14:paraId="47D48A38" w14:textId="77777777" w:rsidR="00B93A78" w:rsidRPr="00B93A78" w:rsidRDefault="00B93A78" w:rsidP="00B93A78">
            <w:pPr>
              <w:spacing w:line="276"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0"/>
              </w:rPr>
            </w:pPr>
            <w:r w:rsidRPr="00B93A78">
              <w:rPr>
                <w:rFonts w:cs="Arial"/>
                <w:color w:val="000000"/>
                <w:sz w:val="22"/>
                <w:szCs w:val="20"/>
              </w:rPr>
              <w:t>Arbeitsblatt 2 – Lückentext</w:t>
            </w:r>
          </w:p>
          <w:p w14:paraId="3FC7529F" w14:textId="77777777" w:rsidR="00B93A78" w:rsidRPr="00B93A78" w:rsidRDefault="00B93A78" w:rsidP="00B93A78">
            <w:pPr>
              <w:spacing w:line="276"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0"/>
              </w:rPr>
            </w:pPr>
            <w:r w:rsidRPr="00B93A78">
              <w:rPr>
                <w:rFonts w:cs="Arial"/>
                <w:color w:val="000000"/>
                <w:sz w:val="22"/>
                <w:szCs w:val="20"/>
              </w:rPr>
              <w:t xml:space="preserve">Arbeitsblatt 3 – Wort-Igel </w:t>
            </w:r>
          </w:p>
          <w:p w14:paraId="5CB97427" w14:textId="77777777" w:rsidR="00B93A78" w:rsidRPr="00B93A78" w:rsidRDefault="00B93A78" w:rsidP="00B93A78">
            <w:pPr>
              <w:spacing w:line="276"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0"/>
              </w:rPr>
            </w:pPr>
            <w:r w:rsidRPr="00B93A78">
              <w:rPr>
                <w:rFonts w:cs="Arial"/>
                <w:color w:val="000000"/>
                <w:sz w:val="22"/>
                <w:szCs w:val="20"/>
              </w:rPr>
              <w:t>Arbeitsblatt 4 – Zuordnung Begriff – Erklärung</w:t>
            </w:r>
          </w:p>
          <w:p w14:paraId="51A9E691" w14:textId="77777777" w:rsidR="00B93A78" w:rsidRDefault="00B93A78" w:rsidP="00B93A78">
            <w:pPr>
              <w:spacing w:after="120" w:line="276" w:lineRule="auto"/>
              <w:ind w:left="34"/>
              <w:cnfStyle w:val="000000000000" w:firstRow="0" w:lastRow="0" w:firstColumn="0" w:lastColumn="0" w:oddVBand="0" w:evenVBand="0" w:oddHBand="0" w:evenHBand="0" w:firstRowFirstColumn="0" w:firstRowLastColumn="0" w:lastRowFirstColumn="0" w:lastRowLastColumn="0"/>
              <w:rPr>
                <w:rFonts w:cs="Arial"/>
                <w:color w:val="000000"/>
                <w:sz w:val="22"/>
                <w:szCs w:val="20"/>
              </w:rPr>
            </w:pPr>
          </w:p>
        </w:tc>
      </w:tr>
    </w:tbl>
    <w:p w14:paraId="54370BAC" w14:textId="77777777" w:rsidR="006B164A" w:rsidRDefault="007D6D5E">
      <w:pPr>
        <w:pStyle w:val="berschrift1"/>
        <w:jc w:val="center"/>
      </w:pPr>
      <w:r>
        <w:rPr>
          <w:rFonts w:eastAsia="Calibri" w:cs="Arial"/>
          <w:color w:val="000000"/>
        </w:rPr>
        <w:br w:type="page"/>
      </w:r>
    </w:p>
    <w:p w14:paraId="788449D0" w14:textId="77777777" w:rsidR="00B93A78" w:rsidRPr="00B93A78" w:rsidRDefault="00B93A78" w:rsidP="00B93A78">
      <w:bookmarkStart w:id="5" w:name="_Toc25754297"/>
    </w:p>
    <w:p w14:paraId="5EC7AD09" w14:textId="77777777" w:rsidR="006B164A" w:rsidRDefault="007D6D5E">
      <w:pPr>
        <w:pStyle w:val="berschrift2"/>
        <w:numPr>
          <w:ilvl w:val="1"/>
          <w:numId w:val="15"/>
        </w:numPr>
        <w:rPr>
          <w:bCs/>
          <w:color w:val="auto"/>
        </w:rPr>
      </w:pPr>
      <w:r>
        <w:rPr>
          <w:noProof/>
          <w:lang w:eastAsia="de-DE"/>
        </w:rPr>
        <mc:AlternateContent>
          <mc:Choice Requires="wpg">
            <w:drawing>
              <wp:anchor distT="0" distB="0" distL="114300" distR="114300" simplePos="0" relativeHeight="251623424" behindDoc="0" locked="0" layoutInCell="1" allowOverlap="1" wp14:anchorId="4033D3EB" wp14:editId="1F55B49E">
                <wp:simplePos x="0" y="0"/>
                <wp:positionH relativeFrom="margin">
                  <wp:align>right</wp:align>
                </wp:positionH>
                <wp:positionV relativeFrom="paragraph">
                  <wp:posOffset>7315</wp:posOffset>
                </wp:positionV>
                <wp:extent cx="241300" cy="248920"/>
                <wp:effectExtent l="0" t="0" r="6350" b="0"/>
                <wp:wrapSquare wrapText="bothSides"/>
                <wp:docPr id="16" name="Grafik 96" descr="\\srvdaten\UserFolderRedirection\maniae\Eigene Bilder\CurVe_icons\Element 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descr="\\srvdaten\UserFolderRedirection\maniae\Eigene Bilder\CurVe_icons\Element 61.png"/>
                        <pic:cNvPicPr>
                          <a:picLocks noChangeAspect="1"/>
                        </pic:cNvPicPr>
                      </pic:nvPicPr>
                      <pic:blipFill>
                        <a:blip r:embed="rId32"/>
                        <a:stretch/>
                      </pic:blipFill>
                      <pic:spPr bwMode="auto">
                        <a:xfrm>
                          <a:off x="0" y="0"/>
                          <a:ext cx="241300" cy="248920"/>
                        </a:xfrm>
                        <a:prstGeom prst="rect">
                          <a:avLst/>
                        </a:prstGeom>
                        <a:noFill/>
                        <a:ln>
                          <a:noFill/>
                        </a:ln>
                      </pic:spPr>
                    </pic:pic>
                  </a:graphicData>
                </a:graphic>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position:absolute;mso-wrap-distance-left:9.0pt;mso-wrap-distance-top:0.0pt;mso-wrap-distance-right:9.0pt;mso-wrap-distance-bottom:0.0pt;z-index:251623424;o:allowoverlap:true;o:allowincell:true;mso-position-horizontal-relative:margin;mso-position-horizontal:right;mso-position-vertical-relative:text;margin-top:0.6pt;mso-position-vertical:absolute;width:19.0pt;height:19.6pt;">
                <v:path textboxrect="0,0,0,0"/>
                <v:imagedata r:id="rId33" o:title=""/>
              </v:shape>
            </w:pict>
          </mc:Fallback>
        </mc:AlternateContent>
      </w:r>
      <w:r>
        <w:t>Ankergeschichte</w:t>
      </w:r>
      <w:bookmarkEnd w:id="5"/>
      <w:r>
        <w:rPr>
          <w:rFonts w:ascii="Times New Roman" w:eastAsia="Times New Roman" w:hAnsi="Times New Roman" w:cs="Times New Roman"/>
          <w:color w:val="000000"/>
          <w:sz w:val="0"/>
          <w:szCs w:val="0"/>
          <w:shd w:val="clear" w:color="auto" w:fill="000000"/>
        </w:rPr>
        <w:t xml:space="preserve"> </w:t>
      </w:r>
      <w:r>
        <w:br/>
      </w:r>
      <w:bookmarkEnd w:id="3"/>
    </w:p>
    <w:p w14:paraId="2D460D29" w14:textId="77777777" w:rsidR="006B164A" w:rsidRDefault="007D6D5E">
      <w:pPr>
        <w:rPr>
          <w:b/>
        </w:rPr>
      </w:pPr>
      <w:r>
        <w:rPr>
          <w:b/>
        </w:rPr>
        <w:t>Mustafa und die Haftpflichtversicherung</w:t>
      </w:r>
    </w:p>
    <w:p w14:paraId="75D795C8" w14:textId="77777777" w:rsidR="00AF4739" w:rsidRDefault="007D6D5E" w:rsidP="00FB62E5">
      <w:pPr>
        <w:spacing w:after="40"/>
        <w:rPr>
          <w:szCs w:val="28"/>
        </w:rPr>
      </w:pPr>
      <w:r>
        <w:rPr>
          <w:szCs w:val="28"/>
        </w:rPr>
        <w:t xml:space="preserve">Mustafa ist bei Familie Müller zum Abendessen eingeladen. </w:t>
      </w:r>
    </w:p>
    <w:p w14:paraId="73739E08" w14:textId="6A9A17C2" w:rsidR="006B164A" w:rsidRDefault="007D6D5E" w:rsidP="00FB62E5">
      <w:pPr>
        <w:spacing w:after="40"/>
        <w:rPr>
          <w:szCs w:val="28"/>
        </w:rPr>
      </w:pPr>
      <w:r>
        <w:rPr>
          <w:szCs w:val="28"/>
        </w:rPr>
        <w:t>Sie sitzen am Tisch und erzählen.</w:t>
      </w:r>
    </w:p>
    <w:p w14:paraId="35828554" w14:textId="0F3A83AC" w:rsidR="006B164A" w:rsidRDefault="007D6D5E" w:rsidP="00FB62E5">
      <w:pPr>
        <w:spacing w:after="40"/>
        <w:rPr>
          <w:szCs w:val="28"/>
        </w:rPr>
      </w:pPr>
      <w:r>
        <w:rPr>
          <w:szCs w:val="28"/>
        </w:rPr>
        <w:t xml:space="preserve">Max sagt: „Wir haben </w:t>
      </w:r>
      <w:r w:rsidR="00850551">
        <w:rPr>
          <w:szCs w:val="28"/>
        </w:rPr>
        <w:t>nach der Schule</w:t>
      </w:r>
      <w:r>
        <w:rPr>
          <w:szCs w:val="28"/>
        </w:rPr>
        <w:t xml:space="preserve"> Fußball gespielt. Ein Junge hat den Ball ganz fest geschossen. Dabei ist eine Fensterscheibe kaputt gegangen.“</w:t>
      </w:r>
    </w:p>
    <w:p w14:paraId="6B41BB0F" w14:textId="647105CB" w:rsidR="006B164A" w:rsidRDefault="007D6D5E" w:rsidP="00FB62E5">
      <w:pPr>
        <w:spacing w:after="40"/>
        <w:rPr>
          <w:szCs w:val="28"/>
        </w:rPr>
      </w:pPr>
      <w:r>
        <w:rPr>
          <w:szCs w:val="28"/>
        </w:rPr>
        <w:t xml:space="preserve">Michael sagt: „Hoffentlich haben seine Eltern eine </w:t>
      </w:r>
      <w:r w:rsidR="001E3977">
        <w:rPr>
          <w:szCs w:val="28"/>
        </w:rPr>
        <w:t xml:space="preserve"> </w:t>
      </w:r>
      <w:r>
        <w:rPr>
          <w:b/>
          <w:szCs w:val="28"/>
        </w:rPr>
        <w:t>Haftpflichtversicherung</w:t>
      </w:r>
      <w:r>
        <w:rPr>
          <w:szCs w:val="28"/>
        </w:rPr>
        <w:t>. So eine Fensterscheibe ist sehr teuer. Sie  muss ersetzt werden.“</w:t>
      </w:r>
    </w:p>
    <w:p w14:paraId="53B21C98" w14:textId="466266EB" w:rsidR="006B164A" w:rsidRDefault="007D6D5E" w:rsidP="00FB62E5">
      <w:pPr>
        <w:spacing w:after="40"/>
        <w:rPr>
          <w:szCs w:val="28"/>
        </w:rPr>
      </w:pPr>
      <w:r>
        <w:rPr>
          <w:szCs w:val="28"/>
        </w:rPr>
        <w:t>Mustafa fragt: „</w:t>
      </w:r>
      <w:r>
        <w:rPr>
          <w:b/>
          <w:szCs w:val="28"/>
        </w:rPr>
        <w:t>Haftpflichtversicherung</w:t>
      </w:r>
      <w:r>
        <w:rPr>
          <w:szCs w:val="28"/>
        </w:rPr>
        <w:t>? Was ist das? Wozu braucht man die?</w:t>
      </w:r>
      <w:r w:rsidR="001E3977">
        <w:rPr>
          <w:szCs w:val="28"/>
        </w:rPr>
        <w:t>“</w:t>
      </w:r>
      <w:r>
        <w:rPr>
          <w:szCs w:val="28"/>
        </w:rPr>
        <w:t xml:space="preserve"> </w:t>
      </w:r>
    </w:p>
    <w:p w14:paraId="72FFCDA8" w14:textId="1D26E9E0" w:rsidR="006B164A" w:rsidRDefault="007D6D5E" w:rsidP="00FB62E5">
      <w:pPr>
        <w:spacing w:after="40"/>
        <w:rPr>
          <w:szCs w:val="28"/>
        </w:rPr>
      </w:pPr>
      <w:r>
        <w:rPr>
          <w:szCs w:val="28"/>
        </w:rPr>
        <w:t xml:space="preserve">Michael sagt: „Die </w:t>
      </w:r>
      <w:r>
        <w:rPr>
          <w:b/>
          <w:szCs w:val="28"/>
        </w:rPr>
        <w:t>private</w:t>
      </w:r>
      <w:r>
        <w:rPr>
          <w:szCs w:val="28"/>
        </w:rPr>
        <w:t xml:space="preserve"> </w:t>
      </w:r>
      <w:r>
        <w:rPr>
          <w:b/>
          <w:szCs w:val="28"/>
        </w:rPr>
        <w:t>Haftpflichtversicherung</w:t>
      </w:r>
      <w:r>
        <w:rPr>
          <w:szCs w:val="28"/>
        </w:rPr>
        <w:t xml:space="preserve"> ersetzt Schäden</w:t>
      </w:r>
      <w:r w:rsidR="00850551">
        <w:rPr>
          <w:szCs w:val="28"/>
        </w:rPr>
        <w:t xml:space="preserve">. Aber nur welche, </w:t>
      </w:r>
      <w:r>
        <w:rPr>
          <w:szCs w:val="28"/>
        </w:rPr>
        <w:t xml:space="preserve"> die </w:t>
      </w:r>
      <w:r w:rsidR="00850551" w:rsidRPr="0022555F">
        <w:t>ich aus Versehen einem anderen zugefügt habe</w:t>
      </w:r>
      <w:r>
        <w:rPr>
          <w:szCs w:val="28"/>
        </w:rPr>
        <w:t xml:space="preserve">. </w:t>
      </w:r>
      <w:r w:rsidR="00850551">
        <w:rPr>
          <w:szCs w:val="28"/>
        </w:rPr>
        <w:t xml:space="preserve"> </w:t>
      </w:r>
      <w:r>
        <w:rPr>
          <w:szCs w:val="28"/>
        </w:rPr>
        <w:t xml:space="preserve">In den </w:t>
      </w:r>
      <w:r>
        <w:rPr>
          <w:b/>
          <w:szCs w:val="28"/>
        </w:rPr>
        <w:t>Vertragsbedingungen</w:t>
      </w:r>
      <w:r>
        <w:rPr>
          <w:szCs w:val="28"/>
        </w:rPr>
        <w:t xml:space="preserve"> steht, was im </w:t>
      </w:r>
      <w:r>
        <w:rPr>
          <w:b/>
          <w:szCs w:val="28"/>
        </w:rPr>
        <w:t>Schadensfall</w:t>
      </w:r>
      <w:r>
        <w:rPr>
          <w:szCs w:val="28"/>
        </w:rPr>
        <w:t xml:space="preserve"> zu beachten ist.“</w:t>
      </w:r>
    </w:p>
    <w:p w14:paraId="5A818916" w14:textId="77777777" w:rsidR="006B164A" w:rsidRDefault="007D6D5E" w:rsidP="00FB62E5">
      <w:pPr>
        <w:spacing w:after="40"/>
        <w:rPr>
          <w:szCs w:val="28"/>
        </w:rPr>
      </w:pPr>
      <w:r>
        <w:rPr>
          <w:szCs w:val="28"/>
        </w:rPr>
        <w:t xml:space="preserve">Eine </w:t>
      </w:r>
      <w:r w:rsidRPr="00AF4739">
        <w:rPr>
          <w:b/>
          <w:szCs w:val="28"/>
        </w:rPr>
        <w:t>private Haftpflichtversicherung</w:t>
      </w:r>
      <w:r>
        <w:rPr>
          <w:szCs w:val="28"/>
        </w:rPr>
        <w:t xml:space="preserve"> ist eine sinnvolle Versicherung. Wie schnell ein Schaden passieren kann, hat Mustafa heute erlebt. Vieles ist aber vor dem Abschluss einer Versicherung zu überlegen. Wie hoch sind die </w:t>
      </w:r>
      <w:r>
        <w:rPr>
          <w:b/>
          <w:bCs/>
          <w:szCs w:val="28"/>
        </w:rPr>
        <w:t>Versicherungsbeiträge</w:t>
      </w:r>
      <w:r>
        <w:rPr>
          <w:szCs w:val="28"/>
        </w:rPr>
        <w:t xml:space="preserve">? Welche </w:t>
      </w:r>
      <w:r>
        <w:rPr>
          <w:b/>
          <w:bCs/>
          <w:szCs w:val="28"/>
        </w:rPr>
        <w:t>Leistungen</w:t>
      </w:r>
      <w:r>
        <w:rPr>
          <w:szCs w:val="28"/>
        </w:rPr>
        <w:t xml:space="preserve"> übernimmt die Versicherung im </w:t>
      </w:r>
      <w:r>
        <w:rPr>
          <w:b/>
          <w:bCs/>
          <w:szCs w:val="28"/>
        </w:rPr>
        <w:t>Schadensfall</w:t>
      </w:r>
      <w:r>
        <w:rPr>
          <w:szCs w:val="28"/>
        </w:rPr>
        <w:t xml:space="preserve">?  Was ist bei der </w:t>
      </w:r>
      <w:r w:rsidRPr="00AF4739">
        <w:rPr>
          <w:b/>
          <w:szCs w:val="28"/>
        </w:rPr>
        <w:t>Zahlungsweise</w:t>
      </w:r>
      <w:r>
        <w:rPr>
          <w:szCs w:val="28"/>
        </w:rPr>
        <w:t xml:space="preserve"> zu beachten? </w:t>
      </w:r>
    </w:p>
    <w:p w14:paraId="3F253642" w14:textId="66DA0B58" w:rsidR="006B164A" w:rsidRDefault="007D6D5E" w:rsidP="00FB62E5">
      <w:pPr>
        <w:spacing w:after="120"/>
        <w:rPr>
          <w:szCs w:val="28"/>
        </w:rPr>
      </w:pPr>
      <w:r>
        <w:rPr>
          <w:szCs w:val="28"/>
        </w:rPr>
        <w:t xml:space="preserve">Mustafa hat sich informiert. Er will nun eine </w:t>
      </w:r>
      <w:r w:rsidRPr="00AF4739">
        <w:rPr>
          <w:b/>
          <w:szCs w:val="28"/>
        </w:rPr>
        <w:t xml:space="preserve">private </w:t>
      </w:r>
      <w:r>
        <w:rPr>
          <w:b/>
          <w:szCs w:val="28"/>
        </w:rPr>
        <w:t>Haftpflichtversicherung</w:t>
      </w:r>
      <w:r>
        <w:rPr>
          <w:szCs w:val="28"/>
        </w:rPr>
        <w:t xml:space="preserve"> abschließen. </w:t>
      </w:r>
      <w:bookmarkStart w:id="6" w:name="_GoBack"/>
      <w:bookmarkEnd w:id="6"/>
      <w:r>
        <w:rPr>
          <w:szCs w:val="28"/>
        </w:rPr>
        <w:br/>
        <w:t xml:space="preserve">Was muss Mustafa beim Ausfüllen des </w:t>
      </w:r>
      <w:r w:rsidRPr="00AF4739">
        <w:rPr>
          <w:b/>
          <w:szCs w:val="28"/>
        </w:rPr>
        <w:t>Antrags</w:t>
      </w:r>
      <w:r>
        <w:rPr>
          <w:szCs w:val="28"/>
        </w:rPr>
        <w:t xml:space="preserve"> beachten?</w:t>
      </w:r>
    </w:p>
    <w:p w14:paraId="119F4FAE" w14:textId="77777777" w:rsidR="006B164A" w:rsidRDefault="006B164A">
      <w:pPr>
        <w:rPr>
          <w:szCs w:val="28"/>
        </w:rPr>
      </w:pPr>
    </w:p>
    <w:p w14:paraId="6A37118C" w14:textId="77777777" w:rsidR="006B164A" w:rsidRDefault="007D6D5E">
      <w:pPr>
        <w:pStyle w:val="berschrift2"/>
      </w:pPr>
      <w:bookmarkStart w:id="7" w:name="_Toc25754298"/>
      <w:r>
        <w:t>2.2</w:t>
      </w:r>
      <w:r>
        <w:tab/>
        <w:t>Bebilderung</w:t>
      </w:r>
      <w:bookmarkEnd w:id="7"/>
      <w:r>
        <w:t xml:space="preserve"> </w:t>
      </w:r>
    </w:p>
    <w:p w14:paraId="5DA91AA6" w14:textId="77777777" w:rsidR="006B164A" w:rsidRDefault="006B164A"/>
    <w:p w14:paraId="3B7036A2" w14:textId="77777777" w:rsidR="006B164A" w:rsidRDefault="007D6D5E">
      <w:pPr>
        <w:rPr>
          <w:b/>
        </w:rPr>
      </w:pPr>
      <w:r>
        <w:rPr>
          <w:noProof/>
          <w:lang w:eastAsia="de-DE"/>
        </w:rPr>
        <mc:AlternateContent>
          <mc:Choice Requires="wpg">
            <w:drawing>
              <wp:inline distT="0" distB="0" distL="0" distR="0" wp14:anchorId="35FEC77F" wp14:editId="0A383286">
                <wp:extent cx="5346203" cy="3779527"/>
                <wp:effectExtent l="0" t="0" r="6985" b="0"/>
                <wp:docPr id="17" name="Grafik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a:picLocks noChangeAspect="1"/>
                        </pic:cNvPicPr>
                      </pic:nvPicPr>
                      <pic:blipFill>
                        <a:blip r:embed="rId38"/>
                        <a:stretch/>
                      </pic:blipFill>
                      <pic:spPr bwMode="auto">
                        <a:xfrm>
                          <a:off x="0" y="0"/>
                          <a:ext cx="5346203" cy="3779527"/>
                        </a:xfrm>
                        <a:prstGeom prst="rect">
                          <a:avLst/>
                        </a:prstGeom>
                      </pic:spPr>
                    </pic:pic>
                  </a:graphicData>
                </a:graphic>
              </wp:inline>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mso-wrap-distance-left:0.0pt;mso-wrap-distance-top:0.0pt;mso-wrap-distance-right:0.0pt;mso-wrap-distance-bottom:0.0pt;width:421.0pt;height:297.6pt;" stroked="false">
                <v:path textboxrect="0,0,0,0"/>
                <v:imagedata r:id="rId39" o:title=""/>
              </v:shape>
            </w:pict>
          </mc:Fallback>
        </mc:AlternateContent>
      </w:r>
      <w:r>
        <w:rPr>
          <w:b/>
        </w:rPr>
        <w:br w:type="page"/>
      </w:r>
    </w:p>
    <w:p w14:paraId="5AECC702" w14:textId="77777777" w:rsidR="006B164A" w:rsidRDefault="006B164A"/>
    <w:p w14:paraId="489B6F9E" w14:textId="19ECDD28" w:rsidR="006B164A" w:rsidRDefault="0055503A">
      <w:pPr>
        <w:pStyle w:val="berschrift2"/>
        <w:numPr>
          <w:ilvl w:val="1"/>
          <w:numId w:val="13"/>
        </w:numPr>
      </w:pPr>
      <w:bookmarkStart w:id="8" w:name="_Toc25754299"/>
      <w:r>
        <w:rPr>
          <w:rFonts w:cs="Arial"/>
          <w:b w:val="0"/>
          <w:noProof/>
          <w:sz w:val="22"/>
          <w:lang w:eastAsia="de-DE"/>
        </w:rPr>
        <w:drawing>
          <wp:anchor distT="0" distB="0" distL="114300" distR="114300" simplePos="0" relativeHeight="251925504" behindDoc="0" locked="0" layoutInCell="1" allowOverlap="1" wp14:anchorId="306D9F8E" wp14:editId="6487CFDC">
            <wp:simplePos x="0" y="0"/>
            <wp:positionH relativeFrom="margin">
              <wp:align>right</wp:align>
            </wp:positionH>
            <wp:positionV relativeFrom="paragraph">
              <wp:posOffset>31484</wp:posOffset>
            </wp:positionV>
            <wp:extent cx="238125" cy="266700"/>
            <wp:effectExtent l="0" t="0" r="9525" b="0"/>
            <wp:wrapSquare wrapText="bothSides"/>
            <wp:docPr id="67" name="Grafik 6"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srvdaten\UserFolderRedirection\maniae\Eigene Bilder\CurVe_icons\Element 90.png"/>
                    <pic:cNvPicPr>
                      <a:picLocks noChangeAspect="1"/>
                    </pic:cNvPicPr>
                  </pic:nvPicPr>
                  <pic:blipFill>
                    <a:blip r:embed="rId34"/>
                    <a:stretch/>
                  </pic:blipFill>
                  <pic:spPr bwMode="auto">
                    <a:xfrm>
                      <a:off x="0" y="0"/>
                      <a:ext cx="238125" cy="266700"/>
                    </a:xfrm>
                    <a:prstGeom prst="rect">
                      <a:avLst/>
                    </a:prstGeom>
                    <a:noFill/>
                    <a:ln>
                      <a:noFill/>
                    </a:ln>
                  </pic:spPr>
                </pic:pic>
              </a:graphicData>
            </a:graphic>
          </wp:anchor>
        </w:drawing>
      </w:r>
      <w:r w:rsidR="007D6D5E">
        <w:t>Arbeitsblätter</w:t>
      </w:r>
      <w:bookmarkEnd w:id="8"/>
      <w:r w:rsidR="007D6D5E">
        <w:t xml:space="preserve"> </w:t>
      </w:r>
    </w:p>
    <w:p w14:paraId="0E15DCB7" w14:textId="77777777" w:rsidR="006B164A" w:rsidRDefault="007D6D5E">
      <w:pPr>
        <w:pStyle w:val="Listenabsatz"/>
        <w:spacing w:line="276" w:lineRule="auto"/>
        <w:ind w:left="426" w:hanging="426"/>
        <w:rPr>
          <w:rFonts w:cs="Arial"/>
          <w:sz w:val="22"/>
        </w:rPr>
      </w:pPr>
      <w:r>
        <w:rPr>
          <w:rFonts w:cs="Arial"/>
          <w:sz w:val="22"/>
        </w:rPr>
        <w:t>Folgende Arbeitsblätter stehen zur Verfügung:</w:t>
      </w:r>
      <w:r>
        <w:t xml:space="preserve"> </w:t>
      </w:r>
    </w:p>
    <w:p w14:paraId="77C10390" w14:textId="77777777" w:rsidR="006B164A" w:rsidRDefault="006B164A">
      <w:pPr>
        <w:pStyle w:val="Listenabsatz"/>
        <w:spacing w:line="276" w:lineRule="auto"/>
        <w:ind w:left="540" w:hanging="426"/>
        <w:rPr>
          <w:rFonts w:cs="Arial"/>
          <w:sz w:val="22"/>
        </w:rPr>
      </w:pPr>
    </w:p>
    <w:tbl>
      <w:tblPr>
        <w:tblStyle w:val="EinfacheTabelle2"/>
        <w:tblpPr w:leftFromText="141" w:rightFromText="141" w:vertAnchor="text" w:horzAnchor="margin" w:tblpX="567" w:tblpY="28"/>
        <w:tblW w:w="9070" w:type="dxa"/>
        <w:tblLook w:val="04A0" w:firstRow="1" w:lastRow="0" w:firstColumn="1" w:lastColumn="0" w:noHBand="0" w:noVBand="1"/>
      </w:tblPr>
      <w:tblGrid>
        <w:gridCol w:w="993"/>
        <w:gridCol w:w="2551"/>
        <w:gridCol w:w="5526"/>
      </w:tblGrid>
      <w:tr w:rsidR="006B164A" w14:paraId="26A7722E" w14:textId="77777777" w:rsidTr="006B16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42B29629" w14:textId="77777777" w:rsidR="006B164A" w:rsidRDefault="007D6D5E">
            <w:pPr>
              <w:spacing w:line="276" w:lineRule="auto"/>
              <w:ind w:hanging="426"/>
              <w:rPr>
                <w:rFonts w:cs="Arial"/>
                <w:i/>
                <w:color w:val="000000"/>
                <w:sz w:val="22"/>
                <w:szCs w:val="20"/>
              </w:rPr>
            </w:pPr>
            <w:r>
              <w:rPr>
                <w:rFonts w:cs="Arial"/>
                <w:noProof/>
                <w:sz w:val="22"/>
                <w:lang w:eastAsia="de-DE"/>
              </w:rPr>
              <mc:AlternateContent>
                <mc:Choice Requires="wpg">
                  <w:drawing>
                    <wp:anchor distT="0" distB="0" distL="114300" distR="114300" simplePos="0" relativeHeight="251628544" behindDoc="0" locked="0" layoutInCell="1" allowOverlap="1" wp14:anchorId="2A869B7D" wp14:editId="0907DE1C">
                      <wp:simplePos x="0" y="0"/>
                      <wp:positionH relativeFrom="column">
                        <wp:posOffset>0</wp:posOffset>
                      </wp:positionH>
                      <wp:positionV relativeFrom="paragraph">
                        <wp:posOffset>68305</wp:posOffset>
                      </wp:positionV>
                      <wp:extent cx="238125" cy="266700"/>
                      <wp:effectExtent l="0" t="0" r="9525" b="0"/>
                      <wp:wrapSquare wrapText="bothSides"/>
                      <wp:docPr id="19" name="Grafik 44"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descr="\\srvdaten\UserFolderRedirection\maniae\Eigene Bilder\CurVe_icons\Element 90.png"/>
                              <pic:cNvPicPr>
                                <a:picLocks noChangeAspect="1"/>
                              </pic:cNvPicPr>
                            </pic:nvPicPr>
                            <pic:blipFill>
                              <a:blip r:embed="rId34"/>
                              <a:stretch/>
                            </pic:blipFill>
                            <pic:spPr bwMode="auto">
                              <a:xfrm>
                                <a:off x="0" y="0"/>
                                <a:ext cx="238125" cy="266700"/>
                              </a:xfrm>
                              <a:prstGeom prst="rect">
                                <a:avLst/>
                              </a:prstGeom>
                              <a:noFill/>
                              <a:ln>
                                <a:noFill/>
                              </a:ln>
                            </pic:spPr>
                          </pic:pic>
                        </a:graphicData>
                      </a:graphic>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 o:spid="_x0000_s18" type="#_x0000_t75" style="position:absolute;mso-wrap-distance-left:9.0pt;mso-wrap-distance-top:0.0pt;mso-wrap-distance-right:9.0pt;mso-wrap-distance-bottom:0.0pt;z-index:251628544;o:allowoverlap:true;o:allowincell:true;mso-position-horizontal-relative:text;margin-left:0.0pt;mso-position-horizontal:absolute;mso-position-vertical-relative:text;margin-top:5.4pt;mso-position-vertical:absolute;width:18.8pt;height:21.0pt;">
                      <v:path textboxrect="0,0,0,0"/>
                      <v:imagedata r:id="rId35" o:title=""/>
                    </v:shape>
                  </w:pict>
                </mc:Fallback>
              </mc:AlternateContent>
            </w:r>
          </w:p>
        </w:tc>
        <w:tc>
          <w:tcPr>
            <w:tcW w:w="2551" w:type="dxa"/>
          </w:tcPr>
          <w:p w14:paraId="58377DA2" w14:textId="77777777" w:rsidR="006B164A" w:rsidRDefault="007D6D5E">
            <w:pPr>
              <w:spacing w:before="120" w:after="120" w:line="276" w:lineRule="auto"/>
              <w:ind w:firstLine="38"/>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r>
              <w:rPr>
                <w:rFonts w:cs="Arial"/>
                <w:b w:val="0"/>
                <w:color w:val="000000"/>
                <w:sz w:val="22"/>
                <w:szCs w:val="20"/>
              </w:rPr>
              <w:t>Arbeitsblätter</w:t>
            </w:r>
          </w:p>
        </w:tc>
        <w:tc>
          <w:tcPr>
            <w:tcW w:w="5526" w:type="dxa"/>
          </w:tcPr>
          <w:p w14:paraId="63DB886A" w14:textId="77777777" w:rsidR="006B164A" w:rsidRDefault="007D6D5E">
            <w:pPr>
              <w:pStyle w:val="Listenabsatz"/>
              <w:numPr>
                <w:ilvl w:val="0"/>
                <w:numId w:val="10"/>
              </w:numPr>
              <w:spacing w:before="120" w:after="120" w:line="276" w:lineRule="auto"/>
              <w:ind w:left="459" w:hanging="425"/>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r>
              <w:rPr>
                <w:rFonts w:cs="Arial"/>
                <w:b w:val="0"/>
                <w:color w:val="000000"/>
                <w:sz w:val="22"/>
                <w:szCs w:val="20"/>
              </w:rPr>
              <w:t>Arbeitsblatt 1 –  Antrag für die Privat-Haftpflichtversicherung</w:t>
            </w:r>
          </w:p>
          <w:p w14:paraId="780D3F2B" w14:textId="77777777" w:rsidR="006B164A" w:rsidRPr="00B93A78" w:rsidRDefault="007D6D5E" w:rsidP="001318D5">
            <w:pPr>
              <w:spacing w:line="276" w:lineRule="auto"/>
              <w:ind w:left="34"/>
              <w:cnfStyle w:val="100000000000" w:firstRow="1" w:lastRow="0" w:firstColumn="0" w:lastColumn="0" w:oddVBand="0" w:evenVBand="0" w:oddHBand="0" w:evenHBand="0" w:firstRowFirstColumn="0" w:firstRowLastColumn="0" w:lastRowFirstColumn="0" w:lastRowLastColumn="0"/>
              <w:rPr>
                <w:rFonts w:cs="Arial"/>
                <w:b w:val="0"/>
                <w:color w:val="000000"/>
                <w:sz w:val="22"/>
                <w:szCs w:val="20"/>
              </w:rPr>
            </w:pPr>
            <w:r w:rsidRPr="00B93A78">
              <w:rPr>
                <w:rFonts w:cs="Arial"/>
                <w:b w:val="0"/>
                <w:color w:val="000000"/>
                <w:sz w:val="22"/>
                <w:szCs w:val="20"/>
              </w:rPr>
              <w:t>Optional:</w:t>
            </w:r>
          </w:p>
          <w:p w14:paraId="2F3D4DB5" w14:textId="77777777" w:rsidR="006B164A" w:rsidRDefault="007D6D5E" w:rsidP="001318D5">
            <w:pPr>
              <w:pStyle w:val="Listenabsatz"/>
              <w:numPr>
                <w:ilvl w:val="0"/>
                <w:numId w:val="10"/>
              </w:numPr>
              <w:spacing w:line="276" w:lineRule="auto"/>
              <w:ind w:left="459" w:hanging="425"/>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r>
              <w:rPr>
                <w:rFonts w:cs="Arial"/>
                <w:b w:val="0"/>
                <w:bCs w:val="0"/>
                <w:color w:val="000000"/>
                <w:sz w:val="22"/>
                <w:szCs w:val="20"/>
              </w:rPr>
              <w:t xml:space="preserve">Arbeitsblatt 2 </w:t>
            </w:r>
            <w:r>
              <w:rPr>
                <w:rFonts w:cs="Arial"/>
                <w:b w:val="0"/>
                <w:color w:val="000000"/>
                <w:sz w:val="22"/>
                <w:szCs w:val="20"/>
              </w:rPr>
              <w:t>– Lückentext</w:t>
            </w:r>
          </w:p>
          <w:p w14:paraId="5DDAE09C" w14:textId="77777777" w:rsidR="006B164A" w:rsidRDefault="007D6D5E">
            <w:pPr>
              <w:pStyle w:val="Listenabsatz"/>
              <w:numPr>
                <w:ilvl w:val="0"/>
                <w:numId w:val="10"/>
              </w:numPr>
              <w:spacing w:before="120" w:after="120" w:line="276" w:lineRule="auto"/>
              <w:ind w:left="459" w:hanging="425"/>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r>
              <w:rPr>
                <w:rFonts w:cs="Arial"/>
                <w:b w:val="0"/>
                <w:color w:val="000000"/>
                <w:sz w:val="22"/>
                <w:szCs w:val="20"/>
              </w:rPr>
              <w:t xml:space="preserve">Arbeitsblatt 3 – Wort-Igel </w:t>
            </w:r>
          </w:p>
          <w:p w14:paraId="7FE59C3B" w14:textId="758D8E32" w:rsidR="006B164A" w:rsidRDefault="007D6D5E" w:rsidP="001318D5">
            <w:pPr>
              <w:pStyle w:val="Listenabsatz"/>
              <w:numPr>
                <w:ilvl w:val="0"/>
                <w:numId w:val="10"/>
              </w:numPr>
              <w:spacing w:before="120" w:after="120" w:line="276" w:lineRule="auto"/>
              <w:ind w:left="459" w:hanging="425"/>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r w:rsidRPr="001318D5">
              <w:rPr>
                <w:rFonts w:cs="Arial"/>
                <w:b w:val="0"/>
                <w:color w:val="000000"/>
                <w:sz w:val="22"/>
                <w:szCs w:val="20"/>
              </w:rPr>
              <w:t>Arbeitsblatt 4 – Zuordnung Begriff – Erklärung</w:t>
            </w:r>
          </w:p>
        </w:tc>
      </w:tr>
    </w:tbl>
    <w:p w14:paraId="00D4142C" w14:textId="77777777" w:rsidR="006B164A" w:rsidRDefault="007D6D5E">
      <w:pPr>
        <w:pStyle w:val="berschrift1"/>
      </w:pPr>
      <w:r>
        <w:rPr>
          <w:rFonts w:eastAsia="Calibri" w:cs="Arial"/>
          <w:color w:val="000000"/>
        </w:rPr>
        <w:br w:type="page"/>
      </w:r>
    </w:p>
    <w:p w14:paraId="63169E12" w14:textId="77777777" w:rsidR="006B164A" w:rsidRDefault="007D6D5E">
      <w:pPr>
        <w:rPr>
          <w:b/>
        </w:rPr>
      </w:pPr>
      <w:r>
        <w:rPr>
          <w:rFonts w:cs="Arial"/>
          <w:b/>
          <w:noProof/>
          <w:sz w:val="22"/>
          <w:lang w:eastAsia="de-DE"/>
        </w:rPr>
        <w:lastRenderedPageBreak/>
        <mc:AlternateContent>
          <mc:Choice Requires="wpg">
            <w:drawing>
              <wp:anchor distT="0" distB="0" distL="114300" distR="114300" simplePos="0" relativeHeight="251789312" behindDoc="0" locked="0" layoutInCell="1" allowOverlap="1" wp14:anchorId="0DE08788" wp14:editId="79BC1816">
                <wp:simplePos x="0" y="0"/>
                <wp:positionH relativeFrom="column">
                  <wp:posOffset>5625389</wp:posOffset>
                </wp:positionH>
                <wp:positionV relativeFrom="paragraph">
                  <wp:posOffset>6782</wp:posOffset>
                </wp:positionV>
                <wp:extent cx="238125" cy="266700"/>
                <wp:effectExtent l="0" t="0" r="9525" b="0"/>
                <wp:wrapSquare wrapText="bothSides"/>
                <wp:docPr id="20" name="Grafik 59"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descr="\\srvdaten\UserFolderRedirection\maniae\Eigene Bilder\CurVe_icons\Element 90.png"/>
                        <pic:cNvPicPr>
                          <a:picLocks noChangeAspect="1"/>
                        </pic:cNvPicPr>
                      </pic:nvPicPr>
                      <pic:blipFill>
                        <a:blip r:embed="rId34"/>
                        <a:stretch/>
                      </pic:blipFill>
                      <pic:spPr bwMode="auto">
                        <a:xfrm>
                          <a:off x="0" y="0"/>
                          <a:ext cx="238125" cy="266700"/>
                        </a:xfrm>
                        <a:prstGeom prst="rect">
                          <a:avLst/>
                        </a:prstGeom>
                        <a:noFill/>
                        <a:ln>
                          <a:noFill/>
                        </a:ln>
                      </pic:spPr>
                    </pic:pic>
                  </a:graphicData>
                </a:graphic>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 o:spid="_x0000_s19" type="#_x0000_t75" style="position:absolute;mso-wrap-distance-left:9.0pt;mso-wrap-distance-top:0.0pt;mso-wrap-distance-right:9.0pt;mso-wrap-distance-bottom:0.0pt;z-index:251789312;o:allowoverlap:true;o:allowincell:true;mso-position-horizontal-relative:text;margin-left:442.9pt;mso-position-horizontal:absolute;mso-position-vertical-relative:text;margin-top:0.5pt;mso-position-vertical:absolute;width:18.8pt;height:21.0pt;">
                <v:path textboxrect="0,0,0,0"/>
                <v:imagedata r:id="rId35" o:title=""/>
              </v:shape>
            </w:pict>
          </mc:Fallback>
        </mc:AlternateContent>
      </w:r>
      <w:r>
        <w:rPr>
          <w:b/>
        </w:rPr>
        <w:t>Arbeitsblatt 1</w:t>
      </w:r>
    </w:p>
    <w:p w14:paraId="75BAFA52" w14:textId="77777777" w:rsidR="006B164A" w:rsidRDefault="006B164A">
      <w:pPr>
        <w:rPr>
          <w:b/>
        </w:rPr>
      </w:pPr>
    </w:p>
    <w:p w14:paraId="212202AB" w14:textId="77777777" w:rsidR="006B164A" w:rsidRDefault="007D6D5E">
      <w:pPr>
        <w:rPr>
          <w:b/>
        </w:rPr>
      </w:pPr>
      <w:r>
        <w:rPr>
          <w:b/>
        </w:rPr>
        <w:t>Antrag für die Privat-Haftpflichtversicherung</w:t>
      </w:r>
    </w:p>
    <w:p w14:paraId="30CD1CBC" w14:textId="77777777" w:rsidR="006B164A" w:rsidRDefault="007D6D5E">
      <w:r>
        <w:t xml:space="preserve">Nehmen Sie den Antrag für die Privat-Haftpflichtversicherung (Anlage 1). Füllen Sie die leeren Felder aus. </w:t>
      </w:r>
    </w:p>
    <w:p w14:paraId="47D41E21" w14:textId="77777777" w:rsidR="006B164A" w:rsidRDefault="006B164A"/>
    <w:p w14:paraId="2F94BCEB" w14:textId="77777777" w:rsidR="006B164A" w:rsidRDefault="007D6D5E">
      <w:r>
        <w:t>Hier noch einige Angaben zu Mustafas Person.</w:t>
      </w:r>
    </w:p>
    <w:p w14:paraId="7820508B" w14:textId="77777777" w:rsidR="006B164A" w:rsidRDefault="006B164A"/>
    <w:p w14:paraId="0ABEE826" w14:textId="77777777" w:rsidR="006B164A" w:rsidRDefault="007D6D5E">
      <w:r>
        <w:t>Name: Mustafa Mansoor</w:t>
      </w:r>
    </w:p>
    <w:p w14:paraId="58DCB2D3" w14:textId="77777777" w:rsidR="006B164A" w:rsidRDefault="007D6D5E">
      <w:r>
        <w:t xml:space="preserve">Adresse: Mühlenweg 47, 34777 </w:t>
      </w:r>
      <w:proofErr w:type="spellStart"/>
      <w:r>
        <w:t>Maisenbohn</w:t>
      </w:r>
      <w:proofErr w:type="spellEnd"/>
    </w:p>
    <w:p w14:paraId="25C52B43" w14:textId="77777777" w:rsidR="006B164A" w:rsidRDefault="007D6D5E">
      <w:r>
        <w:t>Geburtsdatum: 18. März 2001</w:t>
      </w:r>
    </w:p>
    <w:p w14:paraId="18195E51" w14:textId="726E4C25" w:rsidR="006B164A" w:rsidRDefault="007D6D5E">
      <w:r>
        <w:t xml:space="preserve">Beruf: </w:t>
      </w:r>
      <w:r w:rsidRPr="00FD3DAE">
        <w:rPr>
          <w:rStyle w:val="st"/>
          <w:b/>
          <w:bCs/>
          <w:sz w:val="22"/>
        </w:rPr>
        <w:t>–</w:t>
      </w:r>
      <w:r>
        <w:t xml:space="preserve"> </w:t>
      </w:r>
    </w:p>
    <w:p w14:paraId="20440D03" w14:textId="77777777" w:rsidR="006B164A" w:rsidRDefault="007D6D5E">
      <w:r>
        <w:t>Telefon: 01577 345 678 89</w:t>
      </w:r>
    </w:p>
    <w:p w14:paraId="6DB3FFC8" w14:textId="7F0F1189" w:rsidR="006B164A" w:rsidRDefault="007D6D5E">
      <w:pPr>
        <w:rPr>
          <w:rStyle w:val="Hyperlink"/>
        </w:rPr>
      </w:pPr>
      <w:r>
        <w:t xml:space="preserve">E-Mail: </w:t>
      </w:r>
      <w:r w:rsidR="002D7A67">
        <w:rPr>
          <w:rStyle w:val="Hyperlink"/>
        </w:rPr>
        <w:t>must.mansoor@mansoor.com</w:t>
      </w:r>
    </w:p>
    <w:p w14:paraId="2D6897BD" w14:textId="77777777" w:rsidR="006B164A" w:rsidRDefault="007D6D5E">
      <w:r>
        <w:t>Mustafa hat keine Vorversicherung.</w:t>
      </w:r>
    </w:p>
    <w:p w14:paraId="2091FFB5" w14:textId="56706086" w:rsidR="006B164A" w:rsidRDefault="007D6D5E">
      <w:r>
        <w:t>Mustafas Kontodaten</w:t>
      </w:r>
      <w:r w:rsidR="007E4EDB">
        <w:t>:</w:t>
      </w:r>
    </w:p>
    <w:p w14:paraId="1C0B98A0" w14:textId="77777777" w:rsidR="006B164A" w:rsidRDefault="007D6D5E">
      <w:proofErr w:type="spellStart"/>
      <w:r>
        <w:t>Fin$par</w:t>
      </w:r>
      <w:proofErr w:type="spellEnd"/>
      <w:r>
        <w:t xml:space="preserve"> Bank AG, </w:t>
      </w:r>
      <w:proofErr w:type="spellStart"/>
      <w:r>
        <w:t>Kohlweg</w:t>
      </w:r>
      <w:proofErr w:type="spellEnd"/>
      <w:r>
        <w:t xml:space="preserve"> 12, 34777 </w:t>
      </w:r>
      <w:proofErr w:type="spellStart"/>
      <w:r>
        <w:t>Maisenbohn</w:t>
      </w:r>
      <w:proofErr w:type="spellEnd"/>
    </w:p>
    <w:p w14:paraId="03EAEBC0" w14:textId="77777777" w:rsidR="006B164A" w:rsidRDefault="007D6D5E">
      <w:r>
        <w:t>IBAN DE22 2350 3222 4032 0000 74</w:t>
      </w:r>
    </w:p>
    <w:p w14:paraId="6662CC03" w14:textId="77777777" w:rsidR="006B164A" w:rsidRDefault="007D6D5E">
      <w:r>
        <w:t>BIC MBSBDE83XXX</w:t>
      </w:r>
    </w:p>
    <w:p w14:paraId="653FB3D4" w14:textId="77777777" w:rsidR="006B164A" w:rsidRDefault="006B164A"/>
    <w:p w14:paraId="57E2CAB8" w14:textId="77777777" w:rsidR="006B164A" w:rsidRDefault="006B164A"/>
    <w:p w14:paraId="3287D49A" w14:textId="77777777" w:rsidR="006B164A" w:rsidRDefault="006B164A"/>
    <w:p w14:paraId="1FF3F708" w14:textId="77777777" w:rsidR="006B164A" w:rsidRDefault="006B164A">
      <w:pPr>
        <w:sectPr w:rsidR="006B164A">
          <w:pgSz w:w="11907" w:h="16839"/>
          <w:pgMar w:top="1247" w:right="1418" w:bottom="1418" w:left="1418" w:header="709" w:footer="695" w:gutter="0"/>
          <w:cols w:space="708"/>
          <w:docGrid w:linePitch="360"/>
        </w:sectPr>
      </w:pPr>
    </w:p>
    <w:p w14:paraId="6D58B4A3" w14:textId="75CFB8EB" w:rsidR="006B164A" w:rsidRDefault="0055503A">
      <w:pPr>
        <w:rPr>
          <w:b/>
        </w:rPr>
      </w:pPr>
      <w:r>
        <w:rPr>
          <w:rFonts w:cs="Arial"/>
          <w:b/>
          <w:noProof/>
          <w:sz w:val="22"/>
          <w:lang w:eastAsia="de-DE"/>
        </w:rPr>
        <w:lastRenderedPageBreak/>
        <w:drawing>
          <wp:anchor distT="0" distB="0" distL="114300" distR="114300" simplePos="0" relativeHeight="251927552" behindDoc="0" locked="0" layoutInCell="1" allowOverlap="1" wp14:anchorId="6EE714DE" wp14:editId="1999E8AD">
            <wp:simplePos x="0" y="0"/>
            <wp:positionH relativeFrom="margin">
              <wp:align>right</wp:align>
            </wp:positionH>
            <wp:positionV relativeFrom="paragraph">
              <wp:posOffset>5449</wp:posOffset>
            </wp:positionV>
            <wp:extent cx="238125" cy="266700"/>
            <wp:effectExtent l="0" t="0" r="9525" b="0"/>
            <wp:wrapNone/>
            <wp:docPr id="71" name="Grafik 6"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srvdaten\UserFolderRedirection\maniae\Eigene Bilder\CurVe_icons\Element 90.png"/>
                    <pic:cNvPicPr>
                      <a:picLocks noChangeAspect="1"/>
                    </pic:cNvPicPr>
                  </pic:nvPicPr>
                  <pic:blipFill>
                    <a:blip r:embed="rId34"/>
                    <a:stretch/>
                  </pic:blipFill>
                  <pic:spPr bwMode="auto">
                    <a:xfrm>
                      <a:off x="0" y="0"/>
                      <a:ext cx="238125" cy="266700"/>
                    </a:xfrm>
                    <a:prstGeom prst="rect">
                      <a:avLst/>
                    </a:prstGeom>
                    <a:noFill/>
                    <a:ln>
                      <a:noFill/>
                    </a:ln>
                  </pic:spPr>
                </pic:pic>
              </a:graphicData>
            </a:graphic>
          </wp:anchor>
        </w:drawing>
      </w:r>
      <w:r w:rsidR="007D6D5E">
        <w:rPr>
          <w:b/>
        </w:rPr>
        <w:t xml:space="preserve">Arbeitsblatt 2 </w:t>
      </w:r>
    </w:p>
    <w:p w14:paraId="7F16BD08" w14:textId="2361B0FE" w:rsidR="006B164A" w:rsidRDefault="006B164A">
      <w:pPr>
        <w:rPr>
          <w:b/>
        </w:rPr>
      </w:pPr>
    </w:p>
    <w:p w14:paraId="265EEACC" w14:textId="77777777" w:rsidR="006B164A" w:rsidRDefault="007D6D5E">
      <w:pPr>
        <w:rPr>
          <w:b/>
        </w:rPr>
      </w:pPr>
      <w:r>
        <w:rPr>
          <w:b/>
        </w:rPr>
        <w:t>Lückentext</w:t>
      </w:r>
    </w:p>
    <w:p w14:paraId="02CB2438" w14:textId="77777777" w:rsidR="00AF49C3" w:rsidRDefault="007D6D5E" w:rsidP="00AF49C3">
      <w:r>
        <w:t xml:space="preserve">Die folgenden Wörter sind Fachbegriffe zu Versicherungen. Lesen Sie die Wörter und den Lückentext. Setzen Sie die Wörter so in die Lücken </w:t>
      </w:r>
      <w:r w:rsidR="00AF49C3">
        <w:t>ein, dass sinnvolle Sätze entstehen.</w:t>
      </w:r>
    </w:p>
    <w:p w14:paraId="46393CC1" w14:textId="77777777" w:rsidR="00AF49C3" w:rsidRDefault="00AF49C3" w:rsidP="00AF49C3">
      <w:r w:rsidRPr="00346F18">
        <w:rPr>
          <w:bdr w:val="single" w:sz="4" w:space="0" w:color="auto"/>
        </w:rPr>
        <w:t>Versicherungsschein</w:t>
      </w:r>
      <w:r>
        <w:tab/>
      </w:r>
      <w:r w:rsidRPr="00346F18">
        <w:rPr>
          <w:bdr w:val="single" w:sz="4" w:space="0" w:color="auto"/>
        </w:rPr>
        <w:t>Versicherungsnehmer</w:t>
      </w:r>
      <w:r>
        <w:tab/>
        <w:t xml:space="preserve"> </w:t>
      </w:r>
      <w:r>
        <w:rPr>
          <w:bdr w:val="single" w:sz="4" w:space="0" w:color="auto"/>
        </w:rPr>
        <w:t>Versicherungsjahr</w:t>
      </w:r>
    </w:p>
    <w:p w14:paraId="1CDC8BBD" w14:textId="77777777" w:rsidR="00AF49C3" w:rsidRDefault="00AF49C3" w:rsidP="00AF49C3">
      <w:r w:rsidRPr="00346F18">
        <w:rPr>
          <w:bdr w:val="single" w:sz="4" w:space="0" w:color="auto"/>
        </w:rPr>
        <w:t>monatlich</w:t>
      </w:r>
      <w:r>
        <w:tab/>
      </w:r>
      <w:r>
        <w:rPr>
          <w:bdr w:val="single" w:sz="4" w:space="0" w:color="auto"/>
        </w:rPr>
        <w:t xml:space="preserve">Schadensfall </w:t>
      </w:r>
      <w:r>
        <w:tab/>
      </w:r>
      <w:r w:rsidRPr="00C929A2">
        <w:rPr>
          <w:bdr w:val="single" w:sz="4" w:space="0" w:color="000000"/>
        </w:rPr>
        <w:t>halbjährlich</w:t>
      </w:r>
      <w:r>
        <w:t xml:space="preserve">  </w:t>
      </w:r>
      <w:r w:rsidRPr="00346F18">
        <w:rPr>
          <w:bdr w:val="single" w:sz="4" w:space="0" w:color="auto"/>
        </w:rPr>
        <w:t>vierteljährlich</w:t>
      </w:r>
      <w:r>
        <w:t xml:space="preserve"> </w:t>
      </w:r>
      <w:r>
        <w:rPr>
          <w:bdr w:val="single" w:sz="4" w:space="0" w:color="auto"/>
        </w:rPr>
        <w:t>Deckungssumme</w:t>
      </w:r>
    </w:p>
    <w:p w14:paraId="66467A15" w14:textId="6E6A65AA" w:rsidR="006B164A" w:rsidRDefault="006B164A" w:rsidP="00AF49C3"/>
    <w:p w14:paraId="38C65BF5" w14:textId="77777777" w:rsidR="006B164A" w:rsidRDefault="007D6D5E">
      <w:pPr>
        <w:rPr>
          <w:rFonts w:cs="Arial"/>
          <w:szCs w:val="28"/>
        </w:rPr>
      </w:pPr>
      <w:r>
        <w:rPr>
          <w:rFonts w:cs="Arial"/>
          <w:szCs w:val="28"/>
        </w:rPr>
        <w:t>1.Wenn ich mit einer Versicherung einen Vertrag abschließe, bin ich</w:t>
      </w:r>
    </w:p>
    <w:p w14:paraId="2CC2A829" w14:textId="77777777" w:rsidR="006B164A" w:rsidRDefault="007D6D5E">
      <w:pPr>
        <w:rPr>
          <w:rFonts w:cs="Arial"/>
          <w:szCs w:val="28"/>
        </w:rPr>
      </w:pPr>
      <w:r>
        <w:rPr>
          <w:rFonts w:cs="Arial"/>
          <w:szCs w:val="28"/>
        </w:rPr>
        <w:t>_______________________________________________________.</w:t>
      </w:r>
    </w:p>
    <w:p w14:paraId="42BA04C9" w14:textId="77777777" w:rsidR="006B164A" w:rsidRDefault="006B164A">
      <w:pPr>
        <w:rPr>
          <w:rFonts w:cs="Arial"/>
          <w:szCs w:val="28"/>
        </w:rPr>
      </w:pPr>
    </w:p>
    <w:p w14:paraId="75566F54" w14:textId="77777777" w:rsidR="006B164A" w:rsidRDefault="007D6D5E">
      <w:pPr>
        <w:rPr>
          <w:rFonts w:cs="Arial"/>
          <w:szCs w:val="28"/>
        </w:rPr>
      </w:pPr>
      <w:r>
        <w:rPr>
          <w:rFonts w:cs="Arial"/>
          <w:szCs w:val="28"/>
        </w:rPr>
        <w:t>2. Der _____________________________________________ist die Bestätigung und die Bescheinigung über den Abschluss einer Versicherung.</w:t>
      </w:r>
    </w:p>
    <w:p w14:paraId="0FF9E154" w14:textId="77777777" w:rsidR="006B164A" w:rsidRDefault="006B164A">
      <w:pPr>
        <w:rPr>
          <w:rFonts w:cs="Arial"/>
          <w:szCs w:val="28"/>
        </w:rPr>
      </w:pPr>
    </w:p>
    <w:p w14:paraId="00461814" w14:textId="77777777" w:rsidR="006B164A" w:rsidRDefault="007D6D5E">
      <w:pPr>
        <w:rPr>
          <w:rFonts w:cs="Arial"/>
          <w:szCs w:val="28"/>
        </w:rPr>
      </w:pPr>
      <w:r>
        <w:rPr>
          <w:rFonts w:cs="Arial"/>
          <w:szCs w:val="28"/>
        </w:rPr>
        <w:t>3. Bei der Zahlungsweise kann zwischen jährlich, __________________</w:t>
      </w:r>
      <w:r>
        <w:rPr>
          <w:rFonts w:cs="Arial"/>
          <w:szCs w:val="28"/>
        </w:rPr>
        <w:br/>
      </w:r>
      <w:r>
        <w:rPr>
          <w:rFonts w:cs="Arial"/>
          <w:szCs w:val="28"/>
        </w:rPr>
        <w:br/>
        <w:t>und _______________________________________gewählt werden.</w:t>
      </w:r>
    </w:p>
    <w:p w14:paraId="1C167276" w14:textId="77777777" w:rsidR="006B164A" w:rsidRDefault="006B164A">
      <w:pPr>
        <w:rPr>
          <w:rFonts w:cs="Arial"/>
          <w:szCs w:val="28"/>
        </w:rPr>
      </w:pPr>
    </w:p>
    <w:p w14:paraId="2431DF61" w14:textId="77777777" w:rsidR="006B164A" w:rsidRDefault="007D6D5E">
      <w:pPr>
        <w:rPr>
          <w:rFonts w:cs="Arial"/>
          <w:szCs w:val="28"/>
        </w:rPr>
      </w:pPr>
      <w:r>
        <w:rPr>
          <w:rFonts w:cs="Arial"/>
          <w:szCs w:val="28"/>
        </w:rPr>
        <w:t xml:space="preserve">4. Das ___________________________beträgt in der Regel 12 Monate. </w:t>
      </w:r>
    </w:p>
    <w:p w14:paraId="28534B2E" w14:textId="77777777" w:rsidR="006B164A" w:rsidRDefault="006B164A">
      <w:pPr>
        <w:rPr>
          <w:rFonts w:cs="Arial"/>
          <w:szCs w:val="28"/>
        </w:rPr>
      </w:pPr>
    </w:p>
    <w:p w14:paraId="1E77ED5E" w14:textId="77777777" w:rsidR="006B164A" w:rsidRDefault="007D6D5E">
      <w:pPr>
        <w:rPr>
          <w:rFonts w:cs="Arial"/>
          <w:szCs w:val="28"/>
        </w:rPr>
      </w:pPr>
      <w:r>
        <w:rPr>
          <w:rFonts w:cs="Arial"/>
          <w:szCs w:val="28"/>
        </w:rPr>
        <w:t xml:space="preserve">5. Die ______________________________________________ legt die Summe fest, die maximal von der Versicherung gezahlt wird. </w:t>
      </w:r>
    </w:p>
    <w:p w14:paraId="79D9F7D3" w14:textId="77777777" w:rsidR="006B164A" w:rsidRDefault="006B164A">
      <w:pPr>
        <w:rPr>
          <w:rFonts w:cs="Arial"/>
          <w:szCs w:val="28"/>
        </w:rPr>
      </w:pPr>
    </w:p>
    <w:p w14:paraId="3A056133" w14:textId="036E4A89" w:rsidR="006B164A" w:rsidRDefault="007D6D5E">
      <w:pPr>
        <w:rPr>
          <w:rFonts w:eastAsia="Cambria" w:cs="Cambria"/>
          <w:b/>
          <w:szCs w:val="32"/>
        </w:rPr>
      </w:pPr>
      <w:r>
        <w:rPr>
          <w:rFonts w:cs="Arial"/>
          <w:szCs w:val="28"/>
        </w:rPr>
        <w:t xml:space="preserve">6. Im ______________________________________________zahlt die Versicherung </w:t>
      </w:r>
      <w:r w:rsidR="00E6735E">
        <w:rPr>
          <w:rFonts w:cs="Arial"/>
          <w:szCs w:val="28"/>
        </w:rPr>
        <w:t>den Schaden</w:t>
      </w:r>
      <w:r>
        <w:rPr>
          <w:rFonts w:cs="Arial"/>
          <w:szCs w:val="28"/>
        </w:rPr>
        <w:t xml:space="preserve">. </w:t>
      </w:r>
    </w:p>
    <w:p w14:paraId="7B6EABA1" w14:textId="77777777" w:rsidR="006B164A" w:rsidRDefault="006B164A">
      <w:pPr>
        <w:rPr>
          <w:rFonts w:eastAsia="Cambria" w:cs="Cambria"/>
          <w:b/>
          <w:szCs w:val="32"/>
        </w:rPr>
      </w:pPr>
    </w:p>
    <w:p w14:paraId="5FBB31FA" w14:textId="77777777" w:rsidR="006B164A" w:rsidRDefault="006B164A">
      <w:pPr>
        <w:rPr>
          <w:rFonts w:eastAsia="Cambria" w:cs="Cambria"/>
          <w:b/>
          <w:szCs w:val="32"/>
        </w:rPr>
        <w:sectPr w:rsidR="006B164A">
          <w:pgSz w:w="11907" w:h="16839"/>
          <w:pgMar w:top="1247" w:right="1418" w:bottom="1418" w:left="1418" w:header="709" w:footer="695" w:gutter="0"/>
          <w:cols w:space="708"/>
          <w:docGrid w:linePitch="360"/>
        </w:sectPr>
      </w:pPr>
    </w:p>
    <w:p w14:paraId="2B7932A4" w14:textId="77777777" w:rsidR="006B164A" w:rsidRDefault="007D6D5E">
      <w:pPr>
        <w:rPr>
          <w:b/>
        </w:rPr>
      </w:pPr>
      <w:r>
        <w:rPr>
          <w:rFonts w:cs="Arial"/>
          <w:b/>
          <w:noProof/>
          <w:sz w:val="22"/>
          <w:lang w:eastAsia="de-DE"/>
        </w:rPr>
        <w:lastRenderedPageBreak/>
        <mc:AlternateContent>
          <mc:Choice Requires="wpg">
            <w:drawing>
              <wp:anchor distT="0" distB="0" distL="114300" distR="114300" simplePos="0" relativeHeight="251759616" behindDoc="0" locked="0" layoutInCell="1" allowOverlap="1" wp14:anchorId="3FF50039" wp14:editId="35166AD7">
                <wp:simplePos x="0" y="0"/>
                <wp:positionH relativeFrom="margin">
                  <wp:align>right</wp:align>
                </wp:positionH>
                <wp:positionV relativeFrom="paragraph">
                  <wp:posOffset>6782</wp:posOffset>
                </wp:positionV>
                <wp:extent cx="238125" cy="266700"/>
                <wp:effectExtent l="0" t="0" r="9525" b="0"/>
                <wp:wrapSquare wrapText="bothSides"/>
                <wp:docPr id="21" name="Grafik 21"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 descr="\\srvdaten\UserFolderRedirection\maniae\Eigene Bilder\CurVe_icons\Element 90.png"/>
                        <pic:cNvPicPr>
                          <a:picLocks noChangeAspect="1"/>
                        </pic:cNvPicPr>
                      </pic:nvPicPr>
                      <pic:blipFill>
                        <a:blip r:embed="rId34"/>
                        <a:stretch/>
                      </pic:blipFill>
                      <pic:spPr bwMode="auto">
                        <a:xfrm>
                          <a:off x="0" y="0"/>
                          <a:ext cx="238125" cy="266700"/>
                        </a:xfrm>
                        <a:prstGeom prst="rect">
                          <a:avLst/>
                        </a:prstGeom>
                        <a:noFill/>
                        <a:ln>
                          <a:noFill/>
                        </a:ln>
                      </pic:spPr>
                    </pic:pic>
                  </a:graphicData>
                </a:graphic>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 o:spid="_x0000_s20" type="#_x0000_t75" style="position:absolute;mso-wrap-distance-left:9.0pt;mso-wrap-distance-top:0.0pt;mso-wrap-distance-right:9.0pt;mso-wrap-distance-bottom:0.0pt;z-index:251759616;o:allowoverlap:true;o:allowincell:true;mso-position-horizontal-relative:margin;mso-position-horizontal:right;mso-position-vertical-relative:text;margin-top:0.5pt;mso-position-vertical:absolute;width:18.8pt;height:21.0pt;">
                <v:path textboxrect="0,0,0,0"/>
                <v:imagedata r:id="rId35" o:title=""/>
              </v:shape>
            </w:pict>
          </mc:Fallback>
        </mc:AlternateContent>
      </w:r>
      <w:r>
        <w:rPr>
          <w:b/>
        </w:rPr>
        <w:t>Arbeitsblatt 3</w:t>
      </w:r>
    </w:p>
    <w:p w14:paraId="639889DA" w14:textId="77777777" w:rsidR="006B164A" w:rsidRDefault="006B164A">
      <w:pPr>
        <w:rPr>
          <w:b/>
        </w:rPr>
      </w:pPr>
    </w:p>
    <w:p w14:paraId="6DED6CF3" w14:textId="77777777" w:rsidR="006B164A" w:rsidRDefault="007D6D5E">
      <w:pPr>
        <w:rPr>
          <w:b/>
        </w:rPr>
      </w:pPr>
      <w:r>
        <w:rPr>
          <w:b/>
        </w:rPr>
        <w:t xml:space="preserve">Wort-Igel </w:t>
      </w:r>
    </w:p>
    <w:p w14:paraId="487990AD" w14:textId="77777777" w:rsidR="006B164A" w:rsidRDefault="006B164A">
      <w:pPr>
        <w:rPr>
          <w:b/>
        </w:rPr>
      </w:pPr>
    </w:p>
    <w:p w14:paraId="7AB013FC" w14:textId="77777777" w:rsidR="006B164A" w:rsidRDefault="007D6D5E">
      <w:pPr>
        <w:pStyle w:val="Listenabsatz"/>
        <w:numPr>
          <w:ilvl w:val="0"/>
          <w:numId w:val="22"/>
        </w:numPr>
      </w:pPr>
      <w:r>
        <w:t xml:space="preserve">Schreiben Sie die zusammengesetzten Wörter auf die Linien </w:t>
      </w:r>
    </w:p>
    <w:p w14:paraId="4FFBB444" w14:textId="77777777" w:rsidR="006B164A" w:rsidRDefault="007D6D5E">
      <w:pPr>
        <w:rPr>
          <w:szCs w:val="28"/>
        </w:rPr>
      </w:pPr>
      <w:r>
        <w:rPr>
          <w:noProof/>
          <w:lang w:eastAsia="de-DE"/>
        </w:rPr>
        <mc:AlternateContent>
          <mc:Choice Requires="wps">
            <w:drawing>
              <wp:anchor distT="0" distB="0" distL="114300" distR="114300" simplePos="0" relativeHeight="251763712" behindDoc="0" locked="0" layoutInCell="1" allowOverlap="1" wp14:anchorId="380D95AB" wp14:editId="7C33999C">
                <wp:simplePos x="0" y="0"/>
                <wp:positionH relativeFrom="column">
                  <wp:posOffset>1929130</wp:posOffset>
                </wp:positionH>
                <wp:positionV relativeFrom="paragraph">
                  <wp:posOffset>128905</wp:posOffset>
                </wp:positionV>
                <wp:extent cx="1390650" cy="438150"/>
                <wp:effectExtent l="0" t="0" r="19050" b="19050"/>
                <wp:wrapNone/>
                <wp:docPr id="22" name="Flussdiagramm: Alternativer Prozess 248"/>
                <wp:cNvGraphicFramePr/>
                <a:graphic xmlns:a="http://schemas.openxmlformats.org/drawingml/2006/main">
                  <a:graphicData uri="http://schemas.microsoft.com/office/word/2010/wordprocessingShape">
                    <wps:wsp>
                      <wps:cNvSpPr/>
                      <wps:spPr bwMode="auto">
                        <a:xfrm>
                          <a:off x="0" y="0"/>
                          <a:ext cx="1390650" cy="438149"/>
                        </a:xfrm>
                        <a:prstGeom prst="flowChartAlternateProcess">
                          <a:avLst/>
                        </a:prstGeom>
                        <a:solidFill>
                          <a:schemeClr val="accent2">
                            <a:lumMod val="20000"/>
                            <a:lumOff val="8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F262EE2" w14:textId="77777777" w:rsidR="00907BC2" w:rsidRDefault="00907BC2">
                            <w:pPr>
                              <w:jc w:val="center"/>
                              <w:rPr>
                                <w:rFonts w:ascii="Verdana" w:hAnsi="Verdana"/>
                                <w:b/>
                                <w:bCs/>
                                <w:szCs w:val="28"/>
                              </w:rPr>
                            </w:pPr>
                            <w:r>
                              <w:rPr>
                                <w:rFonts w:ascii="Verdana" w:hAnsi="Verdana"/>
                                <w:b/>
                                <w:bCs/>
                                <w:szCs w:val="28"/>
                              </w:rPr>
                              <w:t>Kranken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380D95AB"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ussdiagramm: Alternativer Prozess 248" o:spid="_x0000_s1027" type="#_x0000_t176" style="position:absolute;margin-left:151.9pt;margin-top:10.15pt;width:109.5pt;height:34.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" fillcolor="#f2dbdb [661]" strokecolor="black [3213]" strokeweight="2pt">
                <v:textbox>
                  <w:txbxContent>
                    <w:p w14:paraId="3F262EE2" w14:textId="77777777" w:rsidR="00907BC2" w:rsidRDefault="00907BC2">
                      <w:pPr>
                        <w:jc w:val="center"/>
                        <w:rPr>
                          <w:rFonts w:ascii="Verdana" w:hAnsi="Verdana"/>
                          <w:b/>
                          <w:bCs/>
                          <w:szCs w:val="28"/>
                        </w:rPr>
                      </w:pPr>
                      <w:r>
                        <w:rPr>
                          <w:rFonts w:ascii="Verdana" w:hAnsi="Verdana"/>
                          <w:b/>
                          <w:bCs/>
                          <w:szCs w:val="28"/>
                        </w:rPr>
                        <w:t>Kranken</w:t>
                      </w:r>
                    </w:p>
                  </w:txbxContent>
                </v:textbox>
              </v:shape>
            </w:pict>
          </mc:Fallback>
        </mc:AlternateContent>
      </w:r>
    </w:p>
    <w:p w14:paraId="36E16DB7" w14:textId="77777777" w:rsidR="006B164A" w:rsidRDefault="007D6D5E">
      <w:pPr>
        <w:rPr>
          <w:szCs w:val="28"/>
        </w:rPr>
      </w:pPr>
      <w:r>
        <w:rPr>
          <w:noProof/>
          <w:lang w:eastAsia="de-DE"/>
        </w:rPr>
        <mc:AlternateContent>
          <mc:Choice Requires="wps">
            <w:drawing>
              <wp:anchor distT="0" distB="0" distL="114300" distR="114300" simplePos="0" relativeHeight="251762688" behindDoc="0" locked="0" layoutInCell="1" allowOverlap="1" wp14:anchorId="6298E35D" wp14:editId="1E5763FE">
                <wp:simplePos x="0" y="0"/>
                <wp:positionH relativeFrom="column">
                  <wp:posOffset>3386455</wp:posOffset>
                </wp:positionH>
                <wp:positionV relativeFrom="paragraph">
                  <wp:posOffset>150495</wp:posOffset>
                </wp:positionV>
                <wp:extent cx="1190625" cy="438150"/>
                <wp:effectExtent l="0" t="0" r="28575" b="19050"/>
                <wp:wrapNone/>
                <wp:docPr id="23" name="Flussdiagramm: Alternativer Prozess 249"/>
                <wp:cNvGraphicFramePr/>
                <a:graphic xmlns:a="http://schemas.openxmlformats.org/drawingml/2006/main">
                  <a:graphicData uri="http://schemas.microsoft.com/office/word/2010/wordprocessingShape">
                    <wps:wsp>
                      <wps:cNvSpPr/>
                      <wps:spPr bwMode="auto">
                        <a:xfrm>
                          <a:off x="0" y="0"/>
                          <a:ext cx="1190625" cy="438149"/>
                        </a:xfrm>
                        <a:prstGeom prst="flowChartAlternateProcess">
                          <a:avLst/>
                        </a:prstGeom>
                        <a:solidFill>
                          <a:schemeClr val="accent2">
                            <a:lumMod val="20000"/>
                            <a:lumOff val="8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636B8B3" w14:textId="77777777" w:rsidR="00907BC2" w:rsidRDefault="00907BC2">
                            <w:pPr>
                              <w:jc w:val="center"/>
                              <w:rPr>
                                <w:rFonts w:ascii="Verdana" w:hAnsi="Verdana"/>
                                <w:b/>
                                <w:bCs/>
                                <w:szCs w:val="28"/>
                              </w:rPr>
                            </w:pPr>
                            <w:r>
                              <w:rPr>
                                <w:rFonts w:ascii="Verdana" w:hAnsi="Verdana"/>
                                <w:b/>
                                <w:bCs/>
                                <w:szCs w:val="28"/>
                              </w:rPr>
                              <w:t>Unfall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8E35D" id="Flussdiagramm: Alternativer Prozess 249" o:spid="_x0000_s1028" type="#_x0000_t176" style="position:absolute;margin-left:266.65pt;margin-top:11.85pt;width:93.75pt;height:34.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" fillcolor="#f2dbdb [661]" strokecolor="black [3213]" strokeweight="2pt">
                <v:textbox>
                  <w:txbxContent>
                    <w:p w14:paraId="6636B8B3" w14:textId="77777777" w:rsidR="00907BC2" w:rsidRDefault="00907BC2">
                      <w:pPr>
                        <w:jc w:val="center"/>
                        <w:rPr>
                          <w:rFonts w:ascii="Verdana" w:hAnsi="Verdana"/>
                          <w:b/>
                          <w:bCs/>
                          <w:szCs w:val="28"/>
                        </w:rPr>
                      </w:pPr>
                      <w:r>
                        <w:rPr>
                          <w:rFonts w:ascii="Verdana" w:hAnsi="Verdana"/>
                          <w:b/>
                          <w:bCs/>
                          <w:szCs w:val="28"/>
                        </w:rPr>
                        <w:t>Unfall</w:t>
                      </w:r>
                    </w:p>
                  </w:txbxContent>
                </v:textbox>
              </v:shape>
            </w:pict>
          </mc:Fallback>
        </mc:AlternateContent>
      </w:r>
      <w:r>
        <w:rPr>
          <w:noProof/>
          <w:lang w:eastAsia="de-DE"/>
        </w:rPr>
        <mc:AlternateContent>
          <mc:Choice Requires="wps">
            <w:drawing>
              <wp:anchor distT="0" distB="0" distL="114300" distR="114300" simplePos="0" relativeHeight="251761664" behindDoc="0" locked="0" layoutInCell="1" allowOverlap="1" wp14:anchorId="19A3CEC2" wp14:editId="3C3FA6E4">
                <wp:simplePos x="0" y="0"/>
                <wp:positionH relativeFrom="column">
                  <wp:posOffset>509905</wp:posOffset>
                </wp:positionH>
                <wp:positionV relativeFrom="paragraph">
                  <wp:posOffset>169545</wp:posOffset>
                </wp:positionV>
                <wp:extent cx="1295400" cy="476250"/>
                <wp:effectExtent l="0" t="0" r="19050" b="19050"/>
                <wp:wrapNone/>
                <wp:docPr id="24" name="Flussdiagramm: Alternativer Prozess 250"/>
                <wp:cNvGraphicFramePr/>
                <a:graphic xmlns:a="http://schemas.openxmlformats.org/drawingml/2006/main">
                  <a:graphicData uri="http://schemas.microsoft.com/office/word/2010/wordprocessingShape">
                    <wps:wsp>
                      <wps:cNvSpPr/>
                      <wps:spPr bwMode="auto">
                        <a:xfrm>
                          <a:off x="0" y="0"/>
                          <a:ext cx="1295400" cy="476250"/>
                        </a:xfrm>
                        <a:prstGeom prst="flowChartAlternateProcess">
                          <a:avLst/>
                        </a:prstGeom>
                        <a:solidFill>
                          <a:schemeClr val="accent2">
                            <a:lumMod val="20000"/>
                            <a:lumOff val="8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2369D97" w14:textId="77777777" w:rsidR="00907BC2" w:rsidRDefault="00907BC2">
                            <w:pPr>
                              <w:jc w:val="center"/>
                              <w:rPr>
                                <w:rFonts w:ascii="Verdana" w:hAnsi="Verdana"/>
                                <w:b/>
                                <w:bCs/>
                                <w:szCs w:val="28"/>
                              </w:rPr>
                            </w:pPr>
                            <w:r>
                              <w:rPr>
                                <w:rFonts w:ascii="Verdana" w:hAnsi="Verdana"/>
                                <w:b/>
                                <w:bCs/>
                                <w:szCs w:val="28"/>
                              </w:rPr>
                              <w:t>Lebens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9A3CEC2" id="Flussdiagramm: Alternativer Prozess 250" o:spid="_x0000_s1029" type="#_x0000_t176" style="position:absolute;margin-left:40.15pt;margin-top:13.35pt;width:102pt;height:3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" fillcolor="#f2dbdb [661]" strokecolor="black [3213]" strokeweight="2pt">
                <v:textbox>
                  <w:txbxContent>
                    <w:p w14:paraId="52369D97" w14:textId="77777777" w:rsidR="00907BC2" w:rsidRDefault="00907BC2">
                      <w:pPr>
                        <w:jc w:val="center"/>
                        <w:rPr>
                          <w:rFonts w:ascii="Verdana" w:hAnsi="Verdana"/>
                          <w:b/>
                          <w:bCs/>
                          <w:szCs w:val="28"/>
                        </w:rPr>
                      </w:pPr>
                      <w:r>
                        <w:rPr>
                          <w:rFonts w:ascii="Verdana" w:hAnsi="Verdana"/>
                          <w:b/>
                          <w:bCs/>
                          <w:szCs w:val="28"/>
                        </w:rPr>
                        <w:t>Lebens</w:t>
                      </w:r>
                    </w:p>
                  </w:txbxContent>
                </v:textbox>
              </v:shape>
            </w:pict>
          </mc:Fallback>
        </mc:AlternateContent>
      </w:r>
    </w:p>
    <w:p w14:paraId="1448796F" w14:textId="77777777" w:rsidR="006B164A" w:rsidRDefault="007D6D5E">
      <w:pPr>
        <w:rPr>
          <w:szCs w:val="28"/>
        </w:rPr>
      </w:pPr>
      <w:r>
        <w:rPr>
          <w:noProof/>
          <w:lang w:eastAsia="de-DE"/>
        </w:rPr>
        <mc:AlternateContent>
          <mc:Choice Requires="wpg">
            <w:drawing>
              <wp:anchor distT="0" distB="0" distL="114300" distR="114300" simplePos="0" relativeHeight="251774976" behindDoc="0" locked="0" layoutInCell="1" allowOverlap="1" wp14:anchorId="70F25E6E" wp14:editId="1D1D877E">
                <wp:simplePos x="0" y="0"/>
                <wp:positionH relativeFrom="column">
                  <wp:posOffset>2480945</wp:posOffset>
                </wp:positionH>
                <wp:positionV relativeFrom="paragraph">
                  <wp:posOffset>97790</wp:posOffset>
                </wp:positionV>
                <wp:extent cx="38100" cy="1381125"/>
                <wp:effectExtent l="114300" t="19050" r="133350" b="85725"/>
                <wp:wrapNone/>
                <wp:docPr id="25" name="Gerade Verbindung mit Pfeil 251"/>
                <wp:cNvGraphicFramePr/>
                <a:graphic xmlns:a="http://schemas.openxmlformats.org/drawingml/2006/main">
                  <a:graphicData uri="http://schemas.microsoft.com/office/word/2010/wordprocessingShape">
                    <wps:wsp>
                      <wps:cNvCnPr/>
                      <wps:spPr bwMode="auto">
                        <a:xfrm>
                          <a:off x="0" y="0"/>
                          <a:ext cx="38100" cy="138112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hape 24" o:spid="_x0000_s24" o:spt="32" style="position:absolute;mso-wrap-distance-left:9.0pt;mso-wrap-distance-top:0.0pt;mso-wrap-distance-right:9.0pt;mso-wrap-distance-bottom:0.0pt;z-index:251774976;o:allowoverlap:true;o:allowincell:true;mso-position-horizontal-relative:text;margin-left:195.3pt;mso-position-horizontal:absolute;mso-position-vertical-relative:text;margin-top:7.7pt;mso-position-vertical:absolute;width:3.0pt;height:108.8pt;" coordsize="100000,100000" path="m0,0l100023,100000nfe" filled="f" strokecolor="#000000" strokeweight="3.00pt">
                <v:path textboxrect="0,0,99939,100000"/>
              </v:shape>
            </w:pict>
          </mc:Fallback>
        </mc:AlternateContent>
      </w:r>
      <w:r>
        <w:rPr>
          <w:noProof/>
          <w:lang w:eastAsia="de-DE"/>
        </w:rPr>
        <mc:AlternateContent>
          <mc:Choice Requires="wpg">
            <w:drawing>
              <wp:anchor distT="0" distB="0" distL="114300" distR="114300" simplePos="0" relativeHeight="251776000" behindDoc="0" locked="0" layoutInCell="1" allowOverlap="1" wp14:anchorId="10E3A50C" wp14:editId="083F80A6">
                <wp:simplePos x="0" y="0"/>
                <wp:positionH relativeFrom="column">
                  <wp:posOffset>3623945</wp:posOffset>
                </wp:positionH>
                <wp:positionV relativeFrom="paragraph">
                  <wp:posOffset>278765</wp:posOffset>
                </wp:positionV>
                <wp:extent cx="276225" cy="1209675"/>
                <wp:effectExtent l="114300" t="38100" r="66675" b="85725"/>
                <wp:wrapNone/>
                <wp:docPr id="26" name="Gerade Verbindung mit Pfeil 252"/>
                <wp:cNvGraphicFramePr/>
                <a:graphic xmlns:a="http://schemas.openxmlformats.org/drawingml/2006/main">
                  <a:graphicData uri="http://schemas.microsoft.com/office/word/2010/wordprocessingShape">
                    <wps:wsp>
                      <wps:cNvCnPr/>
                      <wps:spPr bwMode="auto">
                        <a:xfrm flipH="1">
                          <a:off x="0" y="0"/>
                          <a:ext cx="276225" cy="120967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hape 25" o:spid="_x0000_s25" o:spt="32" style="position:absolute;mso-wrap-distance-left:9.0pt;mso-wrap-distance-top:0.0pt;mso-wrap-distance-right:9.0pt;mso-wrap-distance-bottom:0.0pt;z-index:251776000;o:allowoverlap:true;o:allowincell:true;mso-position-horizontal-relative:text;margin-left:285.3pt;mso-position-horizontal:absolute;mso-position-vertical-relative:text;margin-top:21.9pt;mso-position-vertical:absolute;width:21.8pt;height:95.2pt;flip:x;" coordsize="100000,100000" path="m0,0l100004,100000nfe" filled="f" strokecolor="#000000" strokeweight="3.00pt">
                <v:path textboxrect="0,0,99994,100000"/>
              </v:shape>
            </w:pict>
          </mc:Fallback>
        </mc:AlternateContent>
      </w:r>
    </w:p>
    <w:p w14:paraId="3B67470E" w14:textId="77777777" w:rsidR="006B164A" w:rsidRDefault="007D6D5E">
      <w:pPr>
        <w:rPr>
          <w:szCs w:val="28"/>
        </w:rPr>
      </w:pPr>
      <w:r>
        <w:rPr>
          <w:noProof/>
          <w:lang w:eastAsia="de-DE"/>
        </w:rPr>
        <mc:AlternateContent>
          <mc:Choice Requires="wpg">
            <w:drawing>
              <wp:anchor distT="0" distB="0" distL="114300" distR="114300" simplePos="0" relativeHeight="251773952" behindDoc="0" locked="0" layoutInCell="1" allowOverlap="1" wp14:anchorId="07371821" wp14:editId="67A569D3">
                <wp:simplePos x="0" y="0"/>
                <wp:positionH relativeFrom="column">
                  <wp:posOffset>1499870</wp:posOffset>
                </wp:positionH>
                <wp:positionV relativeFrom="paragraph">
                  <wp:posOffset>57785</wp:posOffset>
                </wp:positionV>
                <wp:extent cx="609600" cy="1095375"/>
                <wp:effectExtent l="57150" t="38100" r="57150" b="85725"/>
                <wp:wrapNone/>
                <wp:docPr id="27" name="Gerade Verbindung mit Pfeil 253"/>
                <wp:cNvGraphicFramePr/>
                <a:graphic xmlns:a="http://schemas.openxmlformats.org/drawingml/2006/main">
                  <a:graphicData uri="http://schemas.microsoft.com/office/word/2010/wordprocessingShape">
                    <wps:wsp>
                      <wps:cNvCnPr/>
                      <wps:spPr bwMode="auto">
                        <a:xfrm>
                          <a:off x="0" y="0"/>
                          <a:ext cx="609600" cy="109537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hape 26" o:spid="_x0000_s26" o:spt="32" style="position:absolute;mso-wrap-distance-left:9.0pt;mso-wrap-distance-top:0.0pt;mso-wrap-distance-right:9.0pt;mso-wrap-distance-bottom:0.0pt;z-index:251773952;o:allowoverlap:true;o:allowincell:true;mso-position-horizontal-relative:text;margin-left:118.1pt;mso-position-horizontal:absolute;mso-position-vertical-relative:text;margin-top:4.5pt;mso-position-vertical:absolute;width:48.0pt;height:86.2pt;" coordsize="100000,100000" path="m0,0l100001,100000nfe" filled="f" strokecolor="#000000" strokeweight="3.00pt">
                <v:path textboxrect="0,0,99996,100000"/>
              </v:shape>
            </w:pict>
          </mc:Fallback>
        </mc:AlternateContent>
      </w:r>
      <w:r>
        <w:rPr>
          <w:noProof/>
          <w:lang w:eastAsia="de-DE"/>
        </w:rPr>
        <mc:AlternateContent>
          <mc:Choice Requires="wps">
            <w:drawing>
              <wp:anchor distT="0" distB="0" distL="114300" distR="114300" simplePos="0" relativeHeight="251765760" behindDoc="0" locked="0" layoutInCell="1" allowOverlap="1" wp14:anchorId="4FD9BA90" wp14:editId="6ED70A44">
                <wp:simplePos x="0" y="0"/>
                <wp:positionH relativeFrom="column">
                  <wp:posOffset>-118745</wp:posOffset>
                </wp:positionH>
                <wp:positionV relativeFrom="paragraph">
                  <wp:posOffset>167005</wp:posOffset>
                </wp:positionV>
                <wp:extent cx="1114425" cy="390525"/>
                <wp:effectExtent l="0" t="0" r="28575" b="28575"/>
                <wp:wrapNone/>
                <wp:docPr id="28" name="Flussdiagramm: Alternativer Prozess 254"/>
                <wp:cNvGraphicFramePr/>
                <a:graphic xmlns:a="http://schemas.openxmlformats.org/drawingml/2006/main">
                  <a:graphicData uri="http://schemas.microsoft.com/office/word/2010/wordprocessingShape">
                    <wps:wsp>
                      <wps:cNvSpPr/>
                      <wps:spPr bwMode="auto">
                        <a:xfrm>
                          <a:off x="0" y="0"/>
                          <a:ext cx="1114425" cy="390525"/>
                        </a:xfrm>
                        <a:prstGeom prst="flowChartAlternateProcess">
                          <a:avLst/>
                        </a:prstGeom>
                        <a:solidFill>
                          <a:schemeClr val="accent2">
                            <a:lumMod val="20000"/>
                            <a:lumOff val="8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FB12F77" w14:textId="77777777" w:rsidR="00907BC2" w:rsidRDefault="00907BC2">
                            <w:pPr>
                              <w:jc w:val="center"/>
                              <w:rPr>
                                <w:rFonts w:ascii="Verdana" w:hAnsi="Verdana"/>
                                <w:b/>
                                <w:bCs/>
                                <w:szCs w:val="28"/>
                              </w:rPr>
                            </w:pPr>
                            <w:r>
                              <w:rPr>
                                <w:rFonts w:ascii="Verdana" w:hAnsi="Verdana"/>
                                <w:b/>
                                <w:bCs/>
                                <w:szCs w:val="28"/>
                              </w:rPr>
                              <w:t>Pflege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9BA90" id="Flussdiagramm: Alternativer Prozess 254" o:spid="_x0000_s1030" type="#_x0000_t176" style="position:absolute;margin-left:-9.35pt;margin-top:13.15pt;width:87.75pt;height:30.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" fillcolor="#f2dbdb [661]" strokecolor="black [3213]" strokeweight="2pt">
                <v:textbox>
                  <w:txbxContent>
                    <w:p w14:paraId="4FB12F77" w14:textId="77777777" w:rsidR="00907BC2" w:rsidRDefault="00907BC2">
                      <w:pPr>
                        <w:jc w:val="center"/>
                        <w:rPr>
                          <w:rFonts w:ascii="Verdana" w:hAnsi="Verdana"/>
                          <w:b/>
                          <w:bCs/>
                          <w:szCs w:val="28"/>
                        </w:rPr>
                      </w:pPr>
                      <w:r>
                        <w:rPr>
                          <w:rFonts w:ascii="Verdana" w:hAnsi="Verdana"/>
                          <w:b/>
                          <w:bCs/>
                          <w:szCs w:val="28"/>
                        </w:rPr>
                        <w:t>Pflege</w:t>
                      </w:r>
                    </w:p>
                  </w:txbxContent>
                </v:textbox>
              </v:shape>
            </w:pict>
          </mc:Fallback>
        </mc:AlternateContent>
      </w:r>
      <w:r>
        <w:rPr>
          <w:noProof/>
          <w:lang w:eastAsia="de-DE"/>
        </w:rPr>
        <mc:AlternateContent>
          <mc:Choice Requires="wps">
            <w:drawing>
              <wp:anchor distT="0" distB="0" distL="114300" distR="114300" simplePos="0" relativeHeight="251764736" behindDoc="0" locked="0" layoutInCell="1" allowOverlap="1" wp14:anchorId="4AB1B861" wp14:editId="1EFB4DD0">
                <wp:simplePos x="0" y="0"/>
                <wp:positionH relativeFrom="column">
                  <wp:posOffset>4510405</wp:posOffset>
                </wp:positionH>
                <wp:positionV relativeFrom="paragraph">
                  <wp:posOffset>33655</wp:posOffset>
                </wp:positionV>
                <wp:extent cx="1333500" cy="438150"/>
                <wp:effectExtent l="0" t="0" r="19050" b="19050"/>
                <wp:wrapNone/>
                <wp:docPr id="29" name="Flussdiagramm: Alternativer Prozess 255"/>
                <wp:cNvGraphicFramePr/>
                <a:graphic xmlns:a="http://schemas.openxmlformats.org/drawingml/2006/main">
                  <a:graphicData uri="http://schemas.microsoft.com/office/word/2010/wordprocessingShape">
                    <wps:wsp>
                      <wps:cNvSpPr/>
                      <wps:spPr bwMode="auto">
                        <a:xfrm>
                          <a:off x="0" y="0"/>
                          <a:ext cx="1333500" cy="438149"/>
                        </a:xfrm>
                        <a:prstGeom prst="flowChartAlternateProcess">
                          <a:avLst/>
                        </a:prstGeom>
                        <a:solidFill>
                          <a:schemeClr val="accent2">
                            <a:lumMod val="20000"/>
                            <a:lumOff val="8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795D6D8" w14:textId="77777777" w:rsidR="00907BC2" w:rsidRDefault="00907BC2">
                            <w:pPr>
                              <w:jc w:val="center"/>
                              <w:rPr>
                                <w:rFonts w:ascii="Verdana" w:hAnsi="Verdana"/>
                                <w:b/>
                                <w:bCs/>
                                <w:szCs w:val="28"/>
                              </w:rPr>
                            </w:pPr>
                            <w:r>
                              <w:rPr>
                                <w:rFonts w:ascii="Verdana" w:hAnsi="Verdana"/>
                                <w:b/>
                                <w:bCs/>
                                <w:szCs w:val="28"/>
                              </w:rPr>
                              <w:t>Gebäude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1B861" id="Flussdiagramm: Alternativer Prozess 255" o:spid="_x0000_s1031" type="#_x0000_t176" style="position:absolute;margin-left:355.15pt;margin-top:2.65pt;width:105pt;height:34.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" fillcolor="#f2dbdb [661]" strokecolor="black [3213]" strokeweight="2pt">
                <v:textbox>
                  <w:txbxContent>
                    <w:p w14:paraId="1795D6D8" w14:textId="77777777" w:rsidR="00907BC2" w:rsidRDefault="00907BC2">
                      <w:pPr>
                        <w:jc w:val="center"/>
                        <w:rPr>
                          <w:rFonts w:ascii="Verdana" w:hAnsi="Verdana"/>
                          <w:b/>
                          <w:bCs/>
                          <w:szCs w:val="28"/>
                        </w:rPr>
                      </w:pPr>
                      <w:r>
                        <w:rPr>
                          <w:rFonts w:ascii="Verdana" w:hAnsi="Verdana"/>
                          <w:b/>
                          <w:bCs/>
                          <w:szCs w:val="28"/>
                        </w:rPr>
                        <w:t>Gebäude</w:t>
                      </w:r>
                    </w:p>
                  </w:txbxContent>
                </v:textbox>
              </v:shape>
            </w:pict>
          </mc:Fallback>
        </mc:AlternateContent>
      </w:r>
    </w:p>
    <w:p w14:paraId="6A5FC9A6" w14:textId="77777777" w:rsidR="006B164A" w:rsidRDefault="007D6D5E">
      <w:pPr>
        <w:rPr>
          <w:szCs w:val="28"/>
        </w:rPr>
      </w:pPr>
      <w:r>
        <w:rPr>
          <w:noProof/>
          <w:lang w:eastAsia="de-DE"/>
        </w:rPr>
        <mc:AlternateContent>
          <mc:Choice Requires="wpg">
            <w:drawing>
              <wp:anchor distT="0" distB="0" distL="114300" distR="114300" simplePos="0" relativeHeight="251777024" behindDoc="0" locked="0" layoutInCell="1" allowOverlap="1" wp14:anchorId="29E4DF9C" wp14:editId="4C631C3E">
                <wp:simplePos x="0" y="0"/>
                <wp:positionH relativeFrom="column">
                  <wp:posOffset>3871595</wp:posOffset>
                </wp:positionH>
                <wp:positionV relativeFrom="paragraph">
                  <wp:posOffset>170180</wp:posOffset>
                </wp:positionV>
                <wp:extent cx="885825" cy="771525"/>
                <wp:effectExtent l="57150" t="38100" r="47625" b="85725"/>
                <wp:wrapNone/>
                <wp:docPr id="30" name="Gerade Verbindung mit Pfeil 23"/>
                <wp:cNvGraphicFramePr/>
                <a:graphic xmlns:a="http://schemas.openxmlformats.org/drawingml/2006/main">
                  <a:graphicData uri="http://schemas.microsoft.com/office/word/2010/wordprocessingShape">
                    <wps:wsp>
                      <wps:cNvCnPr/>
                      <wps:spPr bwMode="auto">
                        <a:xfrm flipH="1">
                          <a:off x="0" y="0"/>
                          <a:ext cx="885825" cy="77152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hape 29" o:spid="_x0000_s29" o:spt="32" style="position:absolute;mso-wrap-distance-left:9.0pt;mso-wrap-distance-top:0.0pt;mso-wrap-distance-right:9.0pt;mso-wrap-distance-bottom:0.0pt;z-index:251777024;o:allowoverlap:true;o:allowincell:true;mso-position-horizontal-relative:text;margin-left:304.8pt;mso-position-horizontal:absolute;mso-position-vertical-relative:text;margin-top:13.4pt;mso-position-vertical:absolute;width:69.8pt;height:60.8pt;flip:x;" coordsize="100000,100000" path="m0,0l100000,100001nfe" filled="f" strokecolor="#000000" strokeweight="3.00pt">
                <v:path textboxrect="0,0,100000,99997"/>
              </v:shape>
            </w:pict>
          </mc:Fallback>
        </mc:AlternateContent>
      </w:r>
      <w:r>
        <w:rPr>
          <w:noProof/>
          <w:lang w:eastAsia="de-DE"/>
        </w:rPr>
        <mc:AlternateContent>
          <mc:Choice Requires="wpg">
            <w:drawing>
              <wp:anchor distT="0" distB="0" distL="114300" distR="114300" simplePos="0" relativeHeight="251785216" behindDoc="0" locked="0" layoutInCell="1" allowOverlap="1" wp14:anchorId="113F55B0" wp14:editId="45C6E846">
                <wp:simplePos x="0" y="0"/>
                <wp:positionH relativeFrom="column">
                  <wp:posOffset>995045</wp:posOffset>
                </wp:positionH>
                <wp:positionV relativeFrom="paragraph">
                  <wp:posOffset>122555</wp:posOffset>
                </wp:positionV>
                <wp:extent cx="981075" cy="819150"/>
                <wp:effectExtent l="57150" t="38100" r="66675" b="95250"/>
                <wp:wrapNone/>
                <wp:docPr id="31" name="Gerade Verbindung mit Pfeil 33"/>
                <wp:cNvGraphicFramePr/>
                <a:graphic xmlns:a="http://schemas.openxmlformats.org/drawingml/2006/main">
                  <a:graphicData uri="http://schemas.microsoft.com/office/word/2010/wordprocessingShape">
                    <wps:wsp>
                      <wps:cNvCnPr/>
                      <wps:spPr bwMode="auto">
                        <a:xfrm>
                          <a:off x="0" y="0"/>
                          <a:ext cx="981075" cy="81915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hape 30" o:spid="_x0000_s30" o:spt="32" style="position:absolute;mso-wrap-distance-left:9.0pt;mso-wrap-distance-top:0.0pt;mso-wrap-distance-right:9.0pt;mso-wrap-distance-bottom:0.0pt;z-index:251785216;o:allowoverlap:true;o:allowincell:true;mso-position-horizontal-relative:text;margin-left:78.3pt;mso-position-horizontal:absolute;mso-position-vertical-relative:text;margin-top:9.7pt;mso-position-vertical:absolute;width:77.2pt;height:64.5pt;" coordsize="100000,100000" path="m0,0l100000,100000nfe" filled="f" strokecolor="#000000" strokeweight="3.00pt">
                <v:path textboxrect="0,0,100000,99997"/>
              </v:shape>
            </w:pict>
          </mc:Fallback>
        </mc:AlternateContent>
      </w:r>
    </w:p>
    <w:p w14:paraId="77C7D372" w14:textId="77777777" w:rsidR="006B164A" w:rsidRDefault="007D6D5E">
      <w:pPr>
        <w:rPr>
          <w:szCs w:val="28"/>
        </w:rPr>
      </w:pPr>
      <w:r>
        <w:rPr>
          <w:noProof/>
          <w:lang w:eastAsia="de-DE"/>
        </w:rPr>
        <mc:AlternateContent>
          <mc:Choice Requires="wps">
            <w:drawing>
              <wp:anchor distT="0" distB="0" distL="114300" distR="114300" simplePos="0" relativeHeight="251766784" behindDoc="0" locked="0" layoutInCell="1" allowOverlap="1" wp14:anchorId="7AC9AD21" wp14:editId="2603B3D1">
                <wp:simplePos x="0" y="0"/>
                <wp:positionH relativeFrom="column">
                  <wp:posOffset>-166370</wp:posOffset>
                </wp:positionH>
                <wp:positionV relativeFrom="paragraph">
                  <wp:posOffset>127635</wp:posOffset>
                </wp:positionV>
                <wp:extent cx="990600" cy="438150"/>
                <wp:effectExtent l="0" t="0" r="19050" b="19050"/>
                <wp:wrapNone/>
                <wp:docPr id="32" name="Flussdiagramm: Alternativer Prozess 34"/>
                <wp:cNvGraphicFramePr/>
                <a:graphic xmlns:a="http://schemas.openxmlformats.org/drawingml/2006/main">
                  <a:graphicData uri="http://schemas.microsoft.com/office/word/2010/wordprocessingShape">
                    <wps:wsp>
                      <wps:cNvSpPr/>
                      <wps:spPr bwMode="auto">
                        <a:xfrm>
                          <a:off x="0" y="0"/>
                          <a:ext cx="990600" cy="438149"/>
                        </a:xfrm>
                        <a:prstGeom prst="flowChartAlternateProcess">
                          <a:avLst/>
                        </a:prstGeom>
                        <a:solidFill>
                          <a:schemeClr val="accent2">
                            <a:lumMod val="20000"/>
                            <a:lumOff val="8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FB3A624" w14:textId="77777777" w:rsidR="00907BC2" w:rsidRDefault="00907BC2">
                            <w:pPr>
                              <w:jc w:val="center"/>
                              <w:rPr>
                                <w:rFonts w:ascii="Verdana" w:hAnsi="Verdana"/>
                                <w:b/>
                                <w:bCs/>
                                <w:szCs w:val="28"/>
                              </w:rPr>
                            </w:pPr>
                            <w:r>
                              <w:rPr>
                                <w:rFonts w:ascii="Verdana" w:hAnsi="Verdana"/>
                                <w:b/>
                                <w:bCs/>
                                <w:szCs w:val="28"/>
                              </w:rPr>
                              <w:t>Reise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9AD21" id="Flussdiagramm: Alternativer Prozess 34" o:spid="_x0000_s1032" type="#_x0000_t176" style="position:absolute;margin-left:-13.1pt;margin-top:10.05pt;width:78pt;height:34.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" fillcolor="#f2dbdb [661]" strokecolor="black [3213]" strokeweight="2pt">
                <v:textbox>
                  <w:txbxContent>
                    <w:p w14:paraId="7FB3A624" w14:textId="77777777" w:rsidR="00907BC2" w:rsidRDefault="00907BC2">
                      <w:pPr>
                        <w:jc w:val="center"/>
                        <w:rPr>
                          <w:rFonts w:ascii="Verdana" w:hAnsi="Verdana"/>
                          <w:b/>
                          <w:bCs/>
                          <w:szCs w:val="28"/>
                        </w:rPr>
                      </w:pPr>
                      <w:r>
                        <w:rPr>
                          <w:rFonts w:ascii="Verdana" w:hAnsi="Verdana"/>
                          <w:b/>
                          <w:bCs/>
                          <w:szCs w:val="28"/>
                        </w:rPr>
                        <w:t>Reise</w:t>
                      </w:r>
                    </w:p>
                  </w:txbxContent>
                </v:textbox>
              </v:shape>
            </w:pict>
          </mc:Fallback>
        </mc:AlternateContent>
      </w:r>
    </w:p>
    <w:p w14:paraId="29F9A5CC" w14:textId="77777777" w:rsidR="006B164A" w:rsidRDefault="007D6D5E">
      <w:pPr>
        <w:rPr>
          <w:szCs w:val="28"/>
        </w:rPr>
      </w:pPr>
      <w:r>
        <w:rPr>
          <w:noProof/>
          <w:lang w:eastAsia="de-DE"/>
        </w:rPr>
        <mc:AlternateContent>
          <mc:Choice Requires="wpg">
            <w:drawing>
              <wp:anchor distT="0" distB="0" distL="114300" distR="114300" simplePos="0" relativeHeight="251784192" behindDoc="0" locked="0" layoutInCell="1" allowOverlap="1" wp14:anchorId="771610E5" wp14:editId="24931555">
                <wp:simplePos x="0" y="0"/>
                <wp:positionH relativeFrom="column">
                  <wp:posOffset>823595</wp:posOffset>
                </wp:positionH>
                <wp:positionV relativeFrom="paragraph">
                  <wp:posOffset>137795</wp:posOffset>
                </wp:positionV>
                <wp:extent cx="1152525" cy="371475"/>
                <wp:effectExtent l="57150" t="38100" r="9525" b="123825"/>
                <wp:wrapNone/>
                <wp:docPr id="33" name="Gerade Verbindung mit Pfeil 37"/>
                <wp:cNvGraphicFramePr/>
                <a:graphic xmlns:a="http://schemas.openxmlformats.org/drawingml/2006/main">
                  <a:graphicData uri="http://schemas.microsoft.com/office/word/2010/wordprocessingShape">
                    <wps:wsp>
                      <wps:cNvCnPr/>
                      <wps:spPr bwMode="auto">
                        <a:xfrm>
                          <a:off x="0" y="0"/>
                          <a:ext cx="1152525" cy="37147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hape 32" o:spid="_x0000_s32" o:spt="32" style="position:absolute;mso-wrap-distance-left:9.0pt;mso-wrap-distance-top:0.0pt;mso-wrap-distance-right:9.0pt;mso-wrap-distance-bottom:0.0pt;z-index:251784192;o:allowoverlap:true;o:allowincell:true;mso-position-horizontal-relative:text;margin-left:64.8pt;mso-position-horizontal:absolute;mso-position-vertical-relative:text;margin-top:10.8pt;mso-position-vertical:absolute;width:90.8pt;height:29.2pt;" coordsize="100000,100000" path="m0,0l100000,100000nfe" filled="f" strokecolor="#000000" strokeweight="3.00pt">
                <v:path textboxrect="0,0,100000,99993"/>
              </v:shape>
            </w:pict>
          </mc:Fallback>
        </mc:AlternateContent>
      </w:r>
      <w:r>
        <w:rPr>
          <w:noProof/>
          <w:lang w:eastAsia="de-DE"/>
        </w:rPr>
        <mc:AlternateContent>
          <mc:Choice Requires="wps">
            <w:drawing>
              <wp:anchor distT="0" distB="0" distL="114300" distR="114300" simplePos="0" relativeHeight="251760640" behindDoc="0" locked="0" layoutInCell="1" allowOverlap="1" wp14:anchorId="39A62656" wp14:editId="36197D85">
                <wp:simplePos x="0" y="0"/>
                <wp:positionH relativeFrom="column">
                  <wp:posOffset>2005330</wp:posOffset>
                </wp:positionH>
                <wp:positionV relativeFrom="paragraph">
                  <wp:posOffset>211455</wp:posOffset>
                </wp:positionV>
                <wp:extent cx="1866900" cy="676275"/>
                <wp:effectExtent l="0" t="0" r="19050" b="28575"/>
                <wp:wrapNone/>
                <wp:docPr id="34" name="Flussdiagramm: Alternativer Prozess 38"/>
                <wp:cNvGraphicFramePr/>
                <a:graphic xmlns:a="http://schemas.openxmlformats.org/drawingml/2006/main">
                  <a:graphicData uri="http://schemas.microsoft.com/office/word/2010/wordprocessingShape">
                    <wps:wsp>
                      <wps:cNvSpPr/>
                      <wps:spPr bwMode="auto">
                        <a:xfrm>
                          <a:off x="0" y="0"/>
                          <a:ext cx="1866900" cy="676275"/>
                        </a:xfrm>
                        <a:prstGeom prst="flowChartAlternateProcess">
                          <a:avLst/>
                        </a:prstGeom>
                        <a:solidFill>
                          <a:schemeClr val="accent3">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D140165" w14:textId="77777777" w:rsidR="00907BC2" w:rsidRDefault="00907BC2">
                            <w:pPr>
                              <w:jc w:val="center"/>
                              <w:rPr>
                                <w:rFonts w:ascii="Verdana" w:hAnsi="Verdana"/>
                                <w:b/>
                                <w:bCs/>
                                <w:szCs w:val="28"/>
                              </w:rPr>
                            </w:pPr>
                            <w:r>
                              <w:rPr>
                                <w:rFonts w:ascii="Verdana" w:hAnsi="Verdana"/>
                                <w:b/>
                                <w:bCs/>
                                <w:szCs w:val="28"/>
                              </w:rPr>
                              <w:t>Versicherung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62656" id="Flussdiagramm: Alternativer Prozess 38" o:spid="_x0000_s1033" type="#_x0000_t176" style="position:absolute;margin-left:157.9pt;margin-top:16.65pt;width:147pt;height:53.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" fillcolor="#d6e3bc [1302]" strokecolor="black [3213]" strokeweight="2pt">
                <v:textbox>
                  <w:txbxContent>
                    <w:p w14:paraId="7D140165" w14:textId="77777777" w:rsidR="00907BC2" w:rsidRDefault="00907BC2">
                      <w:pPr>
                        <w:jc w:val="center"/>
                        <w:rPr>
                          <w:rFonts w:ascii="Verdana" w:hAnsi="Verdana"/>
                          <w:b/>
                          <w:bCs/>
                          <w:szCs w:val="28"/>
                        </w:rPr>
                      </w:pPr>
                      <w:r>
                        <w:rPr>
                          <w:rFonts w:ascii="Verdana" w:hAnsi="Verdana"/>
                          <w:b/>
                          <w:bCs/>
                          <w:szCs w:val="28"/>
                        </w:rPr>
                        <w:t>Versicherung</w:t>
                      </w:r>
                    </w:p>
                  </w:txbxContent>
                </v:textbox>
              </v:shape>
            </w:pict>
          </mc:Fallback>
        </mc:AlternateContent>
      </w:r>
    </w:p>
    <w:p w14:paraId="03868644" w14:textId="77777777" w:rsidR="006B164A" w:rsidRDefault="007D6D5E">
      <w:pPr>
        <w:rPr>
          <w:szCs w:val="28"/>
        </w:rPr>
      </w:pPr>
      <w:r>
        <w:rPr>
          <w:noProof/>
          <w:lang w:eastAsia="de-DE"/>
        </w:rPr>
        <mc:AlternateContent>
          <mc:Choice Requires="wpg">
            <w:drawing>
              <wp:anchor distT="0" distB="0" distL="114300" distR="114300" simplePos="0" relativeHeight="251778048" behindDoc="0" locked="0" layoutInCell="1" allowOverlap="1" wp14:anchorId="0AF12DB6" wp14:editId="61736326">
                <wp:simplePos x="0" y="0"/>
                <wp:positionH relativeFrom="column">
                  <wp:posOffset>3881120</wp:posOffset>
                </wp:positionH>
                <wp:positionV relativeFrom="paragraph">
                  <wp:posOffset>250825</wp:posOffset>
                </wp:positionV>
                <wp:extent cx="762000" cy="57150"/>
                <wp:effectExtent l="0" t="114300" r="0" b="133350"/>
                <wp:wrapNone/>
                <wp:docPr id="35" name="Gerade Verbindung mit Pfeil 40"/>
                <wp:cNvGraphicFramePr/>
                <a:graphic xmlns:a="http://schemas.openxmlformats.org/drawingml/2006/main">
                  <a:graphicData uri="http://schemas.microsoft.com/office/word/2010/wordprocessingShape">
                    <wps:wsp>
                      <wps:cNvCnPr/>
                      <wps:spPr bwMode="auto">
                        <a:xfrm flipH="1" flipV="1">
                          <a:off x="0" y="0"/>
                          <a:ext cx="762000" cy="5715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hape 34" o:spid="_x0000_s34" o:spt="32" style="position:absolute;mso-wrap-distance-left:9.0pt;mso-wrap-distance-top:0.0pt;mso-wrap-distance-right:9.0pt;mso-wrap-distance-bottom:0.0pt;z-index:251778048;o:allowoverlap:true;o:allowincell:true;mso-position-horizontal-relative:text;margin-left:305.6pt;mso-position-horizontal:absolute;mso-position-vertical-relative:text;margin-top:19.8pt;mso-position-vertical:absolute;width:60.0pt;height:4.5pt;flip:xy;" coordsize="100000,100000" path="m0,0l100000,100000nfe" filled="f" strokecolor="#000000" strokeweight="3.00pt">
                <v:path textboxrect="0,0,100000,100000"/>
              </v:shape>
            </w:pict>
          </mc:Fallback>
        </mc:AlternateContent>
      </w:r>
      <w:r>
        <w:rPr>
          <w:noProof/>
          <w:lang w:eastAsia="de-DE"/>
        </w:rPr>
        <mc:AlternateContent>
          <mc:Choice Requires="wps">
            <w:drawing>
              <wp:anchor distT="0" distB="0" distL="114300" distR="114300" simplePos="0" relativeHeight="251767808" behindDoc="0" locked="0" layoutInCell="1" allowOverlap="1" wp14:anchorId="22AFA650" wp14:editId="478C080E">
                <wp:simplePos x="0" y="0"/>
                <wp:positionH relativeFrom="column">
                  <wp:posOffset>-223520</wp:posOffset>
                </wp:positionH>
                <wp:positionV relativeFrom="paragraph">
                  <wp:posOffset>202565</wp:posOffset>
                </wp:positionV>
                <wp:extent cx="1219200" cy="476250"/>
                <wp:effectExtent l="0" t="0" r="19050" b="19050"/>
                <wp:wrapNone/>
                <wp:docPr id="36" name="Flussdiagramm: Alternativer Prozess 42"/>
                <wp:cNvGraphicFramePr/>
                <a:graphic xmlns:a="http://schemas.openxmlformats.org/drawingml/2006/main">
                  <a:graphicData uri="http://schemas.microsoft.com/office/word/2010/wordprocessingShape">
                    <wps:wsp>
                      <wps:cNvSpPr/>
                      <wps:spPr bwMode="auto">
                        <a:xfrm>
                          <a:off x="0" y="0"/>
                          <a:ext cx="1219200" cy="476250"/>
                        </a:xfrm>
                        <a:prstGeom prst="flowChartAlternateProcess">
                          <a:avLst/>
                        </a:prstGeom>
                        <a:solidFill>
                          <a:schemeClr val="accent2">
                            <a:lumMod val="20000"/>
                            <a:lumOff val="8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9CE444F" w14:textId="77777777" w:rsidR="00907BC2" w:rsidRDefault="00907BC2">
                            <w:pPr>
                              <w:jc w:val="center"/>
                              <w:rPr>
                                <w:rFonts w:ascii="Verdana" w:hAnsi="Verdana"/>
                                <w:b/>
                                <w:bCs/>
                                <w:szCs w:val="28"/>
                              </w:rPr>
                            </w:pPr>
                            <w:r>
                              <w:rPr>
                                <w:rFonts w:ascii="Verdana" w:hAnsi="Verdana"/>
                                <w:b/>
                                <w:bCs/>
                                <w:szCs w:val="28"/>
                              </w:rPr>
                              <w:t>Hausrat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FA650" id="Flussdiagramm: Alternativer Prozess 42" o:spid="_x0000_s1034" type="#_x0000_t176" style="position:absolute;margin-left:-17.6pt;margin-top:15.95pt;width:96pt;height:3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" fillcolor="#f2dbdb [661]" strokecolor="black [3213]" strokeweight="2pt">
                <v:textbox>
                  <w:txbxContent>
                    <w:p w14:paraId="39CE444F" w14:textId="77777777" w:rsidR="00907BC2" w:rsidRDefault="00907BC2">
                      <w:pPr>
                        <w:jc w:val="center"/>
                        <w:rPr>
                          <w:rFonts w:ascii="Verdana" w:hAnsi="Verdana"/>
                          <w:b/>
                          <w:bCs/>
                          <w:szCs w:val="28"/>
                        </w:rPr>
                      </w:pPr>
                      <w:r>
                        <w:rPr>
                          <w:rFonts w:ascii="Verdana" w:hAnsi="Verdana"/>
                          <w:b/>
                          <w:bCs/>
                          <w:szCs w:val="28"/>
                        </w:rPr>
                        <w:t>Hausrat</w:t>
                      </w:r>
                    </w:p>
                  </w:txbxContent>
                </v:textbox>
              </v:shape>
            </w:pict>
          </mc:Fallback>
        </mc:AlternateContent>
      </w:r>
      <w:r>
        <w:rPr>
          <w:noProof/>
          <w:lang w:eastAsia="de-DE"/>
        </w:rPr>
        <mc:AlternateContent>
          <mc:Choice Requires="wps">
            <w:drawing>
              <wp:anchor distT="0" distB="0" distL="114300" distR="114300" simplePos="0" relativeHeight="251771904" behindDoc="0" locked="0" layoutInCell="1" allowOverlap="1" wp14:anchorId="621DD561" wp14:editId="2D8FD157">
                <wp:simplePos x="0" y="0"/>
                <wp:positionH relativeFrom="column">
                  <wp:posOffset>4646930</wp:posOffset>
                </wp:positionH>
                <wp:positionV relativeFrom="paragraph">
                  <wp:posOffset>80645</wp:posOffset>
                </wp:positionV>
                <wp:extent cx="1447800" cy="504825"/>
                <wp:effectExtent l="0" t="0" r="19050" b="28575"/>
                <wp:wrapNone/>
                <wp:docPr id="37" name="Flussdiagramm: Alternativer Prozess 45"/>
                <wp:cNvGraphicFramePr/>
                <a:graphic xmlns:a="http://schemas.openxmlformats.org/drawingml/2006/main">
                  <a:graphicData uri="http://schemas.microsoft.com/office/word/2010/wordprocessingShape">
                    <wps:wsp>
                      <wps:cNvSpPr/>
                      <wps:spPr bwMode="auto">
                        <a:xfrm>
                          <a:off x="0" y="0"/>
                          <a:ext cx="1447800" cy="504825"/>
                        </a:xfrm>
                        <a:prstGeom prst="flowChartAlternateProcess">
                          <a:avLst/>
                        </a:prstGeom>
                        <a:solidFill>
                          <a:schemeClr val="accent2">
                            <a:lumMod val="20000"/>
                            <a:lumOff val="8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7BC62BE" w14:textId="77777777" w:rsidR="00907BC2" w:rsidRDefault="00907BC2">
                            <w:pPr>
                              <w:jc w:val="center"/>
                              <w:rPr>
                                <w:rFonts w:ascii="Verdana" w:hAnsi="Verdana"/>
                                <w:b/>
                                <w:bCs/>
                                <w:szCs w:val="28"/>
                              </w:rPr>
                            </w:pPr>
                            <w:r>
                              <w:rPr>
                                <w:rFonts w:ascii="Verdana" w:hAnsi="Verdana"/>
                                <w:b/>
                                <w:bCs/>
                                <w:szCs w:val="28"/>
                              </w:rPr>
                              <w:t>Haftpflicht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21DD561" id="Flussdiagramm: Alternativer Prozess 45" o:spid="_x0000_s1035" type="#_x0000_t176" style="position:absolute;margin-left:365.9pt;margin-top:6.35pt;width:114pt;height:39.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" fillcolor="#f2dbdb [661]" strokecolor="black [3213]" strokeweight="2pt">
                <v:textbox>
                  <w:txbxContent>
                    <w:p w14:paraId="17BC62BE" w14:textId="77777777" w:rsidR="00907BC2" w:rsidRDefault="00907BC2">
                      <w:pPr>
                        <w:jc w:val="center"/>
                        <w:rPr>
                          <w:rFonts w:ascii="Verdana" w:hAnsi="Verdana"/>
                          <w:b/>
                          <w:bCs/>
                          <w:szCs w:val="28"/>
                        </w:rPr>
                      </w:pPr>
                      <w:r>
                        <w:rPr>
                          <w:rFonts w:ascii="Verdana" w:hAnsi="Verdana"/>
                          <w:b/>
                          <w:bCs/>
                          <w:szCs w:val="28"/>
                        </w:rPr>
                        <w:t>Haftpflicht</w:t>
                      </w:r>
                    </w:p>
                  </w:txbxContent>
                </v:textbox>
              </v:shape>
            </w:pict>
          </mc:Fallback>
        </mc:AlternateContent>
      </w:r>
    </w:p>
    <w:p w14:paraId="3124C0A8" w14:textId="77777777" w:rsidR="006B164A" w:rsidRDefault="007D6D5E">
      <w:pPr>
        <w:rPr>
          <w:szCs w:val="28"/>
        </w:rPr>
      </w:pPr>
      <w:r>
        <w:rPr>
          <w:noProof/>
          <w:lang w:eastAsia="de-DE"/>
        </w:rPr>
        <mc:AlternateContent>
          <mc:Choice Requires="wpg">
            <w:drawing>
              <wp:anchor distT="0" distB="0" distL="114300" distR="114300" simplePos="0" relativeHeight="251782144" behindDoc="0" locked="0" layoutInCell="1" allowOverlap="1" wp14:anchorId="015ECE0D" wp14:editId="2D137B3A">
                <wp:simplePos x="0" y="0"/>
                <wp:positionH relativeFrom="column">
                  <wp:posOffset>1652270</wp:posOffset>
                </wp:positionH>
                <wp:positionV relativeFrom="paragraph">
                  <wp:posOffset>277495</wp:posOffset>
                </wp:positionV>
                <wp:extent cx="828675" cy="600075"/>
                <wp:effectExtent l="57150" t="38100" r="47625" b="85725"/>
                <wp:wrapNone/>
                <wp:docPr id="38" name="Gerade Verbindung mit Pfeil 46"/>
                <wp:cNvGraphicFramePr/>
                <a:graphic xmlns:a="http://schemas.openxmlformats.org/drawingml/2006/main">
                  <a:graphicData uri="http://schemas.microsoft.com/office/word/2010/wordprocessingShape">
                    <wps:wsp>
                      <wps:cNvCnPr/>
                      <wps:spPr bwMode="auto">
                        <a:xfrm flipV="1">
                          <a:off x="0" y="0"/>
                          <a:ext cx="828675" cy="60007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hape 37" o:spid="_x0000_s37" o:spt="32" style="position:absolute;mso-wrap-distance-left:9.0pt;mso-wrap-distance-top:0.0pt;mso-wrap-distance-right:9.0pt;mso-wrap-distance-bottom:0.0pt;z-index:251782144;o:allowoverlap:true;o:allowincell:true;mso-position-horizontal-relative:text;margin-left:130.1pt;mso-position-horizontal:absolute;mso-position-vertical-relative:text;margin-top:21.8pt;mso-position-vertical:absolute;width:65.2pt;height:47.2pt;flip:y;" coordsize="100000,100000" path="m0,0l100000,100001nfe" filled="f" strokecolor="#000000" strokeweight="3.00pt">
                <v:path textboxrect="0,0,100000,99997"/>
              </v:shape>
            </w:pict>
          </mc:Fallback>
        </mc:AlternateContent>
      </w:r>
      <w:r>
        <w:rPr>
          <w:noProof/>
          <w:lang w:eastAsia="de-DE"/>
        </w:rPr>
        <mc:AlternateContent>
          <mc:Choice Requires="wpg">
            <w:drawing>
              <wp:anchor distT="0" distB="0" distL="114299" distR="114299" simplePos="0" relativeHeight="251781120" behindDoc="0" locked="0" layoutInCell="1" allowOverlap="1" wp14:anchorId="5F6B23E1" wp14:editId="2C4C62D7">
                <wp:simplePos x="0" y="0"/>
                <wp:positionH relativeFrom="column">
                  <wp:posOffset>3042919</wp:posOffset>
                </wp:positionH>
                <wp:positionV relativeFrom="paragraph">
                  <wp:posOffset>277495</wp:posOffset>
                </wp:positionV>
                <wp:extent cx="0" cy="752475"/>
                <wp:effectExtent l="152400" t="38100" r="76200" b="66675"/>
                <wp:wrapNone/>
                <wp:docPr id="39" name="Gerade Verbindung mit Pfeil 49"/>
                <wp:cNvGraphicFramePr/>
                <a:graphic xmlns:a="http://schemas.openxmlformats.org/drawingml/2006/main">
                  <a:graphicData uri="http://schemas.microsoft.com/office/word/2010/wordprocessingShape">
                    <wps:wsp>
                      <wps:cNvCnPr/>
                      <wps:spPr bwMode="auto">
                        <a:xfrm flipV="1">
                          <a:off x="0" y="0"/>
                          <a:ext cx="0" cy="75247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hape 38" o:spid="_x0000_s38" o:spt="32" style="position:absolute;mso-wrap-distance-left:9.0pt;mso-wrap-distance-top:0.0pt;mso-wrap-distance-right:9.0pt;mso-wrap-distance-bottom:0.0pt;z-index:251781120;o:allowoverlap:true;o:allowincell:true;mso-position-horizontal-relative:text;margin-left:239.6pt;mso-position-horizontal:absolute;mso-position-vertical-relative:text;margin-top:21.8pt;mso-position-vertical:absolute;width:0.0pt;height:59.2pt;flip:y;" coordsize="100000,100000" path="m0,0l1741840,100000nfe" filled="f" strokecolor="#000000" strokeweight="3.00pt">
                <v:path textboxrect="0,0,100000,100000"/>
              </v:shape>
            </w:pict>
          </mc:Fallback>
        </mc:AlternateContent>
      </w:r>
      <w:r>
        <w:rPr>
          <w:noProof/>
          <w:lang w:eastAsia="de-DE"/>
        </w:rPr>
        <mc:AlternateContent>
          <mc:Choice Requires="wpg">
            <w:drawing>
              <wp:anchor distT="0" distB="0" distL="114300" distR="114300" simplePos="0" relativeHeight="251779072" behindDoc="0" locked="0" layoutInCell="1" allowOverlap="1" wp14:anchorId="0978AA13" wp14:editId="752157D1">
                <wp:simplePos x="0" y="0"/>
                <wp:positionH relativeFrom="column">
                  <wp:posOffset>3481070</wp:posOffset>
                </wp:positionH>
                <wp:positionV relativeFrom="paragraph">
                  <wp:posOffset>277495</wp:posOffset>
                </wp:positionV>
                <wp:extent cx="609600" cy="1019175"/>
                <wp:effectExtent l="57150" t="38100" r="38100" b="85725"/>
                <wp:wrapNone/>
                <wp:docPr id="40" name="Gerade Verbindung mit Pfeil 26"/>
                <wp:cNvGraphicFramePr/>
                <a:graphic xmlns:a="http://schemas.openxmlformats.org/drawingml/2006/main">
                  <a:graphicData uri="http://schemas.microsoft.com/office/word/2010/wordprocessingShape">
                    <wps:wsp>
                      <wps:cNvCnPr/>
                      <wps:spPr bwMode="auto">
                        <a:xfrm flipH="1" flipV="1">
                          <a:off x="0" y="0"/>
                          <a:ext cx="609600" cy="1019174"/>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hape 39" o:spid="_x0000_s39" o:spt="32" style="position:absolute;mso-wrap-distance-left:9.0pt;mso-wrap-distance-top:0.0pt;mso-wrap-distance-right:9.0pt;mso-wrap-distance-bottom:0.0pt;z-index:251779072;o:allowoverlap:true;o:allowincell:true;mso-position-horizontal-relative:text;margin-left:274.1pt;mso-position-horizontal:absolute;mso-position-vertical-relative:text;margin-top:21.8pt;mso-position-vertical:absolute;width:48.0pt;height:80.2pt;flip:xy;" coordsize="100000,100000" path="m0,0l99999,100000nfe" filled="f" strokecolor="#000000" strokeweight="3.00pt">
                <v:path textboxrect="0,0,99998,100000"/>
              </v:shape>
            </w:pict>
          </mc:Fallback>
        </mc:AlternateContent>
      </w:r>
      <w:r>
        <w:rPr>
          <w:noProof/>
          <w:lang w:eastAsia="de-DE"/>
        </w:rPr>
        <mc:AlternateContent>
          <mc:Choice Requires="wpg">
            <w:drawing>
              <wp:anchor distT="0" distB="0" distL="114300" distR="114300" simplePos="0" relativeHeight="251780096" behindDoc="0" locked="0" layoutInCell="1" allowOverlap="1" wp14:anchorId="1B32E09E" wp14:editId="09DFD243">
                <wp:simplePos x="0" y="0"/>
                <wp:positionH relativeFrom="column">
                  <wp:posOffset>3681730</wp:posOffset>
                </wp:positionH>
                <wp:positionV relativeFrom="paragraph">
                  <wp:posOffset>276860</wp:posOffset>
                </wp:positionV>
                <wp:extent cx="1076325" cy="523875"/>
                <wp:effectExtent l="38100" t="57150" r="47625" b="85725"/>
                <wp:wrapNone/>
                <wp:docPr id="41" name="Gerade Verbindung mit Pfeil 27"/>
                <wp:cNvGraphicFramePr/>
                <a:graphic xmlns:a="http://schemas.openxmlformats.org/drawingml/2006/main">
                  <a:graphicData uri="http://schemas.microsoft.com/office/word/2010/wordprocessingShape">
                    <wps:wsp>
                      <wps:cNvCnPr/>
                      <wps:spPr bwMode="auto">
                        <a:xfrm flipH="1" flipV="1">
                          <a:off x="0" y="0"/>
                          <a:ext cx="1076325" cy="52387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hape 40" o:spid="_x0000_s40" o:spt="32" style="position:absolute;mso-wrap-distance-left:9.0pt;mso-wrap-distance-top:0.0pt;mso-wrap-distance-right:9.0pt;mso-wrap-distance-bottom:0.0pt;z-index:251780096;o:allowoverlap:true;o:allowincell:true;mso-position-horizontal-relative:text;margin-left:289.9pt;mso-position-horizontal:absolute;mso-position-vertical-relative:text;margin-top:21.8pt;mso-position-vertical:absolute;width:84.8pt;height:41.2pt;flip:xy;" coordsize="100000,100000" path="m0,0l100000,100002nfe" filled="f" strokecolor="#000000" strokeweight="3.00pt">
                <v:path textboxrect="0,0,100000,99997"/>
              </v:shape>
            </w:pict>
          </mc:Fallback>
        </mc:AlternateContent>
      </w:r>
      <w:r>
        <w:rPr>
          <w:noProof/>
          <w:lang w:eastAsia="de-DE"/>
        </w:rPr>
        <mc:AlternateContent>
          <mc:Choice Requires="wpg">
            <w:drawing>
              <wp:anchor distT="0" distB="0" distL="114300" distR="114300" simplePos="0" relativeHeight="251783168" behindDoc="0" locked="0" layoutInCell="1" allowOverlap="1" wp14:anchorId="6A92050A" wp14:editId="7ED85361">
                <wp:simplePos x="0" y="0"/>
                <wp:positionH relativeFrom="column">
                  <wp:posOffset>995045</wp:posOffset>
                </wp:positionH>
                <wp:positionV relativeFrom="paragraph">
                  <wp:posOffset>67945</wp:posOffset>
                </wp:positionV>
                <wp:extent cx="981075" cy="133350"/>
                <wp:effectExtent l="57150" t="114300" r="0" b="114300"/>
                <wp:wrapNone/>
                <wp:docPr id="42" name="Gerade Verbindung mit Pfeil 50"/>
                <wp:cNvGraphicFramePr/>
                <a:graphic xmlns:a="http://schemas.openxmlformats.org/drawingml/2006/main">
                  <a:graphicData uri="http://schemas.microsoft.com/office/word/2010/wordprocessingShape">
                    <wps:wsp>
                      <wps:cNvCnPr/>
                      <wps:spPr bwMode="auto">
                        <a:xfrm flipV="1">
                          <a:off x="0" y="0"/>
                          <a:ext cx="981075" cy="13335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hape 41" o:spid="_x0000_s41" o:spt="32" style="position:absolute;mso-wrap-distance-left:9.0pt;mso-wrap-distance-top:0.0pt;mso-wrap-distance-right:9.0pt;mso-wrap-distance-bottom:0.0pt;z-index:251783168;o:allowoverlap:true;o:allowincell:true;mso-position-horizontal-relative:text;margin-left:78.3pt;mso-position-horizontal:absolute;mso-position-vertical-relative:text;margin-top:5.3pt;mso-position-vertical:absolute;width:77.2pt;height:10.5pt;flip:y;" coordsize="100000,100000" path="m0,0l100000,100003nfe" filled="f" strokecolor="#000000" strokeweight="3.00pt">
                <v:path textboxrect="0,0,100000,99985"/>
              </v:shape>
            </w:pict>
          </mc:Fallback>
        </mc:AlternateContent>
      </w:r>
    </w:p>
    <w:p w14:paraId="69FFB842" w14:textId="77777777" w:rsidR="006B164A" w:rsidRDefault="006B164A">
      <w:pPr>
        <w:rPr>
          <w:szCs w:val="28"/>
        </w:rPr>
      </w:pPr>
    </w:p>
    <w:p w14:paraId="124CA3E8" w14:textId="656C60B1" w:rsidR="006B164A" w:rsidRDefault="00E6735E">
      <w:pPr>
        <w:rPr>
          <w:szCs w:val="28"/>
        </w:rPr>
      </w:pPr>
      <w:r>
        <w:rPr>
          <w:noProof/>
          <w:lang w:eastAsia="de-DE"/>
        </w:rPr>
        <mc:AlternateContent>
          <mc:Choice Requires="wps">
            <w:drawing>
              <wp:anchor distT="0" distB="0" distL="114300" distR="114300" simplePos="0" relativeHeight="251772928" behindDoc="0" locked="0" layoutInCell="1" allowOverlap="1" wp14:anchorId="6812A6AC" wp14:editId="31081EFB">
                <wp:simplePos x="0" y="0"/>
                <wp:positionH relativeFrom="margin">
                  <wp:align>left</wp:align>
                </wp:positionH>
                <wp:positionV relativeFrom="paragraph">
                  <wp:posOffset>27940</wp:posOffset>
                </wp:positionV>
                <wp:extent cx="1619250" cy="428625"/>
                <wp:effectExtent l="0" t="0" r="19050" b="28575"/>
                <wp:wrapNone/>
                <wp:docPr id="44" name="Flussdiagramm: Alternativer Prozess 53"/>
                <wp:cNvGraphicFramePr/>
                <a:graphic xmlns:a="http://schemas.openxmlformats.org/drawingml/2006/main">
                  <a:graphicData uri="http://schemas.microsoft.com/office/word/2010/wordprocessingShape">
                    <wps:wsp>
                      <wps:cNvSpPr/>
                      <wps:spPr bwMode="auto">
                        <a:xfrm>
                          <a:off x="0" y="0"/>
                          <a:ext cx="1619250" cy="428625"/>
                        </a:xfrm>
                        <a:prstGeom prst="flowChartAlternateProcess">
                          <a:avLst/>
                        </a:prstGeom>
                        <a:solidFill>
                          <a:schemeClr val="accent2">
                            <a:lumMod val="20000"/>
                            <a:lumOff val="8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3D996D7" w14:textId="468C944D" w:rsidR="00907BC2" w:rsidRDefault="00907BC2">
                            <w:pPr>
                              <w:jc w:val="center"/>
                              <w:rPr>
                                <w:rFonts w:ascii="Verdana" w:hAnsi="Verdana"/>
                                <w:b/>
                                <w:bCs/>
                                <w:szCs w:val="28"/>
                              </w:rPr>
                            </w:pPr>
                            <w:r>
                              <w:rPr>
                                <w:rFonts w:ascii="Verdana" w:hAnsi="Verdana"/>
                                <w:b/>
                                <w:bCs/>
                                <w:szCs w:val="28"/>
                              </w:rPr>
                              <w:t>Zahnzusatz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812A6AC" id="Flussdiagramm: Alternativer Prozess 53" o:spid="_x0000_s1036" type="#_x0000_t176" style="position:absolute;margin-left:0;margin-top:2.2pt;width:127.5pt;height:33.75pt;z-index:251772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" fillcolor="#f2dbdb [661]" strokecolor="black [3213]" strokeweight="2pt">
                <v:textbox>
                  <w:txbxContent>
                    <w:p w14:paraId="73D996D7" w14:textId="468C944D" w:rsidR="00907BC2" w:rsidRDefault="00907BC2">
                      <w:pPr>
                        <w:jc w:val="center"/>
                        <w:rPr>
                          <w:rFonts w:ascii="Verdana" w:hAnsi="Verdana"/>
                          <w:b/>
                          <w:bCs/>
                          <w:szCs w:val="28"/>
                        </w:rPr>
                      </w:pPr>
                      <w:r>
                        <w:rPr>
                          <w:rFonts w:ascii="Verdana" w:hAnsi="Verdana"/>
                          <w:b/>
                          <w:bCs/>
                          <w:szCs w:val="28"/>
                        </w:rPr>
                        <w:t>Zahnzusatz</w:t>
                      </w:r>
                    </w:p>
                  </w:txbxContent>
                </v:textbox>
                <w10:wrap anchorx="margin"/>
              </v:shape>
            </w:pict>
          </mc:Fallback>
        </mc:AlternateContent>
      </w:r>
      <w:r w:rsidR="007D6D5E">
        <w:rPr>
          <w:noProof/>
          <w:lang w:eastAsia="de-DE"/>
        </w:rPr>
        <mc:AlternateContent>
          <mc:Choice Requires="wps">
            <w:drawing>
              <wp:anchor distT="0" distB="0" distL="114300" distR="114300" simplePos="0" relativeHeight="251769856" behindDoc="0" locked="0" layoutInCell="1" allowOverlap="1" wp14:anchorId="4C03AF04" wp14:editId="5A53182F">
                <wp:simplePos x="0" y="0"/>
                <wp:positionH relativeFrom="column">
                  <wp:posOffset>4758055</wp:posOffset>
                </wp:positionH>
                <wp:positionV relativeFrom="paragraph">
                  <wp:posOffset>33655</wp:posOffset>
                </wp:positionV>
                <wp:extent cx="1266825" cy="428625"/>
                <wp:effectExtent l="0" t="0" r="28575" b="28575"/>
                <wp:wrapNone/>
                <wp:docPr id="43" name="Flussdiagramm: Alternativer Prozess 51"/>
                <wp:cNvGraphicFramePr/>
                <a:graphic xmlns:a="http://schemas.openxmlformats.org/drawingml/2006/main">
                  <a:graphicData uri="http://schemas.microsoft.com/office/word/2010/wordprocessingShape">
                    <wps:wsp>
                      <wps:cNvSpPr/>
                      <wps:spPr bwMode="auto">
                        <a:xfrm>
                          <a:off x="0" y="0"/>
                          <a:ext cx="1266825" cy="428625"/>
                        </a:xfrm>
                        <a:prstGeom prst="flowChartAlternateProcess">
                          <a:avLst/>
                        </a:prstGeom>
                        <a:solidFill>
                          <a:schemeClr val="accent2">
                            <a:lumMod val="20000"/>
                            <a:lumOff val="8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A0556CE" w14:textId="77777777" w:rsidR="00907BC2" w:rsidRDefault="00907BC2">
                            <w:pPr>
                              <w:jc w:val="center"/>
                              <w:rPr>
                                <w:rFonts w:ascii="Verdana" w:hAnsi="Verdana"/>
                                <w:b/>
                                <w:bCs/>
                                <w:szCs w:val="28"/>
                              </w:rPr>
                            </w:pPr>
                            <w:r>
                              <w:rPr>
                                <w:rFonts w:ascii="Verdana" w:hAnsi="Verdana"/>
                                <w:b/>
                                <w:bCs/>
                                <w:szCs w:val="28"/>
                              </w:rPr>
                              <w:t>Renten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3AF04" id="Flussdiagramm: Alternativer Prozess 51" o:spid="_x0000_s1037" type="#_x0000_t176" style="position:absolute;margin-left:374.65pt;margin-top:2.65pt;width:99.75pt;height:33.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" fillcolor="#f2dbdb [661]" strokecolor="black [3213]" strokeweight="2pt">
                <v:textbox>
                  <w:txbxContent>
                    <w:p w14:paraId="3A0556CE" w14:textId="77777777" w:rsidR="00907BC2" w:rsidRDefault="00907BC2">
                      <w:pPr>
                        <w:jc w:val="center"/>
                        <w:rPr>
                          <w:rFonts w:ascii="Verdana" w:hAnsi="Verdana"/>
                          <w:b/>
                          <w:bCs/>
                          <w:szCs w:val="28"/>
                        </w:rPr>
                      </w:pPr>
                      <w:r>
                        <w:rPr>
                          <w:rFonts w:ascii="Verdana" w:hAnsi="Verdana"/>
                          <w:b/>
                          <w:bCs/>
                          <w:szCs w:val="28"/>
                        </w:rPr>
                        <w:t>Renten</w:t>
                      </w:r>
                    </w:p>
                  </w:txbxContent>
                </v:textbox>
              </v:shape>
            </w:pict>
          </mc:Fallback>
        </mc:AlternateContent>
      </w:r>
    </w:p>
    <w:p w14:paraId="7D7CB3D5" w14:textId="77777777" w:rsidR="006B164A" w:rsidRDefault="007D6D5E">
      <w:pPr>
        <w:rPr>
          <w:szCs w:val="28"/>
        </w:rPr>
      </w:pPr>
      <w:r>
        <w:rPr>
          <w:noProof/>
          <w:lang w:eastAsia="de-DE"/>
        </w:rPr>
        <mc:AlternateContent>
          <mc:Choice Requires="wps">
            <w:drawing>
              <wp:anchor distT="0" distB="0" distL="114300" distR="114300" simplePos="0" relativeHeight="251770880" behindDoc="0" locked="0" layoutInCell="1" allowOverlap="1" wp14:anchorId="0C04D5F2" wp14:editId="30905266">
                <wp:simplePos x="0" y="0"/>
                <wp:positionH relativeFrom="column">
                  <wp:posOffset>1710055</wp:posOffset>
                </wp:positionH>
                <wp:positionV relativeFrom="paragraph">
                  <wp:posOffset>111125</wp:posOffset>
                </wp:positionV>
                <wp:extent cx="1676400" cy="428625"/>
                <wp:effectExtent l="0" t="0" r="19050" b="28575"/>
                <wp:wrapNone/>
                <wp:docPr id="45" name="Flussdiagramm: Alternativer Prozess 54"/>
                <wp:cNvGraphicFramePr/>
                <a:graphic xmlns:a="http://schemas.openxmlformats.org/drawingml/2006/main">
                  <a:graphicData uri="http://schemas.microsoft.com/office/word/2010/wordprocessingShape">
                    <wps:wsp>
                      <wps:cNvSpPr/>
                      <wps:spPr bwMode="auto">
                        <a:xfrm>
                          <a:off x="0" y="0"/>
                          <a:ext cx="1676400" cy="428625"/>
                        </a:xfrm>
                        <a:prstGeom prst="flowChartAlternateProcess">
                          <a:avLst/>
                        </a:prstGeom>
                        <a:solidFill>
                          <a:schemeClr val="accent2">
                            <a:lumMod val="20000"/>
                            <a:lumOff val="8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EE0E01B" w14:textId="77777777" w:rsidR="00907BC2" w:rsidRDefault="00907BC2">
                            <w:pPr>
                              <w:jc w:val="center"/>
                              <w:rPr>
                                <w:rFonts w:ascii="Verdana" w:hAnsi="Verdana"/>
                                <w:b/>
                                <w:bCs/>
                                <w:szCs w:val="28"/>
                              </w:rPr>
                            </w:pPr>
                            <w:r>
                              <w:rPr>
                                <w:rFonts w:ascii="Verdana" w:hAnsi="Verdana"/>
                                <w:b/>
                                <w:bCs/>
                                <w:szCs w:val="28"/>
                              </w:rPr>
                              <w:t>Rechtsschutz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4D5F2" id="Flussdiagramm: Alternativer Prozess 54" o:spid="_x0000_s1038" type="#_x0000_t176" style="position:absolute;margin-left:134.65pt;margin-top:8.75pt;width:132pt;height:33.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" fillcolor="#f2dbdb [661]" strokecolor="black [3213]" strokeweight="2pt">
                <v:textbox>
                  <w:txbxContent>
                    <w:p w14:paraId="1EE0E01B" w14:textId="77777777" w:rsidR="00907BC2" w:rsidRDefault="00907BC2">
                      <w:pPr>
                        <w:jc w:val="center"/>
                        <w:rPr>
                          <w:rFonts w:ascii="Verdana" w:hAnsi="Verdana"/>
                          <w:b/>
                          <w:bCs/>
                          <w:szCs w:val="28"/>
                        </w:rPr>
                      </w:pPr>
                      <w:r>
                        <w:rPr>
                          <w:rFonts w:ascii="Verdana" w:hAnsi="Verdana"/>
                          <w:b/>
                          <w:bCs/>
                          <w:szCs w:val="28"/>
                        </w:rPr>
                        <w:t>Rechtsschutz</w:t>
                      </w:r>
                    </w:p>
                  </w:txbxContent>
                </v:textbox>
              </v:shape>
            </w:pict>
          </mc:Fallback>
        </mc:AlternateContent>
      </w:r>
    </w:p>
    <w:p w14:paraId="34023550" w14:textId="77777777" w:rsidR="006B164A" w:rsidRDefault="007D6D5E">
      <w:pPr>
        <w:rPr>
          <w:szCs w:val="28"/>
        </w:rPr>
      </w:pPr>
      <w:r>
        <w:rPr>
          <w:noProof/>
          <w:lang w:eastAsia="de-DE"/>
        </w:rPr>
        <mc:AlternateContent>
          <mc:Choice Requires="wps">
            <w:drawing>
              <wp:anchor distT="0" distB="0" distL="114300" distR="114300" simplePos="0" relativeHeight="251768832" behindDoc="0" locked="0" layoutInCell="1" allowOverlap="1" wp14:anchorId="2BB5D059" wp14:editId="7906B022">
                <wp:simplePos x="0" y="0"/>
                <wp:positionH relativeFrom="column">
                  <wp:posOffset>3605530</wp:posOffset>
                </wp:positionH>
                <wp:positionV relativeFrom="paragraph">
                  <wp:posOffset>66040</wp:posOffset>
                </wp:positionV>
                <wp:extent cx="1676400" cy="428625"/>
                <wp:effectExtent l="0" t="0" r="19050" b="28575"/>
                <wp:wrapNone/>
                <wp:docPr id="46" name="Flussdiagramm: Alternativer Prozess 12"/>
                <wp:cNvGraphicFramePr/>
                <a:graphic xmlns:a="http://schemas.openxmlformats.org/drawingml/2006/main">
                  <a:graphicData uri="http://schemas.microsoft.com/office/word/2010/wordprocessingShape">
                    <wps:wsp>
                      <wps:cNvSpPr/>
                      <wps:spPr bwMode="auto">
                        <a:xfrm>
                          <a:off x="0" y="0"/>
                          <a:ext cx="1676400" cy="428625"/>
                        </a:xfrm>
                        <a:prstGeom prst="flowChartAlternateProcess">
                          <a:avLst/>
                        </a:prstGeom>
                        <a:solidFill>
                          <a:schemeClr val="accent2">
                            <a:lumMod val="20000"/>
                            <a:lumOff val="8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177FBA5" w14:textId="77777777" w:rsidR="00907BC2" w:rsidRDefault="00907BC2">
                            <w:pPr>
                              <w:jc w:val="center"/>
                              <w:rPr>
                                <w:rFonts w:ascii="Verdana" w:hAnsi="Verdana"/>
                                <w:b/>
                                <w:bCs/>
                                <w:szCs w:val="28"/>
                              </w:rPr>
                            </w:pPr>
                            <w:r>
                              <w:rPr>
                                <w:rFonts w:ascii="Verdana" w:hAnsi="Verdana"/>
                                <w:b/>
                                <w:bCs/>
                                <w:szCs w:val="28"/>
                              </w:rPr>
                              <w:t>Arbeitslosen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5D059" id="Flussdiagramm: Alternativer Prozess 12" o:spid="_x0000_s1039" type="#_x0000_t176" style="position:absolute;margin-left:283.9pt;margin-top:5.2pt;width:132pt;height:33.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" fillcolor="#f2dbdb [661]" strokecolor="black [3213]" strokeweight="2pt">
                <v:textbox>
                  <w:txbxContent>
                    <w:p w14:paraId="0177FBA5" w14:textId="77777777" w:rsidR="00907BC2" w:rsidRDefault="00907BC2">
                      <w:pPr>
                        <w:jc w:val="center"/>
                        <w:rPr>
                          <w:rFonts w:ascii="Verdana" w:hAnsi="Verdana"/>
                          <w:b/>
                          <w:bCs/>
                          <w:szCs w:val="28"/>
                        </w:rPr>
                      </w:pPr>
                      <w:r>
                        <w:rPr>
                          <w:rFonts w:ascii="Verdana" w:hAnsi="Verdana"/>
                          <w:b/>
                          <w:bCs/>
                          <w:szCs w:val="28"/>
                        </w:rPr>
                        <w:t>Arbeitslosen</w:t>
                      </w:r>
                    </w:p>
                  </w:txbxContent>
                </v:textbox>
              </v:shape>
            </w:pict>
          </mc:Fallback>
        </mc:AlternateContent>
      </w:r>
    </w:p>
    <w:p w14:paraId="72FD8EC7" w14:textId="77777777" w:rsidR="006B164A" w:rsidRDefault="006B164A">
      <w:pPr>
        <w:rPr>
          <w:szCs w:val="28"/>
        </w:rPr>
      </w:pPr>
    </w:p>
    <w:p w14:paraId="40351F53" w14:textId="77777777" w:rsidR="006B164A" w:rsidRDefault="007D6D5E">
      <w:pPr>
        <w:spacing w:line="480" w:lineRule="auto"/>
        <w:rPr>
          <w:szCs w:val="28"/>
        </w:rPr>
      </w:pPr>
      <w:r>
        <w:rPr>
          <w:szCs w:val="28"/>
        </w:rPr>
        <w:t>__________________________      _____________________________</w:t>
      </w:r>
    </w:p>
    <w:p w14:paraId="50FF88DF" w14:textId="77777777" w:rsidR="006B164A" w:rsidRDefault="007D6D5E">
      <w:pPr>
        <w:spacing w:line="480" w:lineRule="auto"/>
        <w:rPr>
          <w:szCs w:val="28"/>
        </w:rPr>
      </w:pPr>
      <w:r>
        <w:rPr>
          <w:szCs w:val="28"/>
        </w:rPr>
        <w:t>__________________________      _____________________________</w:t>
      </w:r>
    </w:p>
    <w:p w14:paraId="7632A50E" w14:textId="77777777" w:rsidR="006B164A" w:rsidRDefault="007D6D5E">
      <w:pPr>
        <w:spacing w:line="480" w:lineRule="auto"/>
        <w:rPr>
          <w:szCs w:val="28"/>
        </w:rPr>
      </w:pPr>
      <w:r>
        <w:rPr>
          <w:szCs w:val="28"/>
        </w:rPr>
        <w:t>__________________________      _____________________________</w:t>
      </w:r>
    </w:p>
    <w:p w14:paraId="0FF30652" w14:textId="77777777" w:rsidR="006B164A" w:rsidRDefault="007D6D5E">
      <w:pPr>
        <w:spacing w:line="480" w:lineRule="auto"/>
        <w:rPr>
          <w:szCs w:val="28"/>
        </w:rPr>
      </w:pPr>
      <w:r>
        <w:rPr>
          <w:szCs w:val="28"/>
        </w:rPr>
        <w:t>__________________________      _____________________________</w:t>
      </w:r>
    </w:p>
    <w:p w14:paraId="7946318E" w14:textId="77777777" w:rsidR="006B164A" w:rsidRDefault="007D6D5E">
      <w:pPr>
        <w:spacing w:line="480" w:lineRule="auto"/>
        <w:rPr>
          <w:szCs w:val="28"/>
        </w:rPr>
      </w:pPr>
      <w:r>
        <w:rPr>
          <w:szCs w:val="28"/>
        </w:rPr>
        <w:t>__________________________      _____________________________</w:t>
      </w:r>
    </w:p>
    <w:p w14:paraId="14E81684" w14:textId="77777777" w:rsidR="006B164A" w:rsidRDefault="007D6D5E">
      <w:pPr>
        <w:pStyle w:val="Standard1"/>
        <w:rPr>
          <w:szCs w:val="28"/>
        </w:rPr>
      </w:pPr>
      <w:r>
        <w:rPr>
          <w:szCs w:val="28"/>
        </w:rPr>
        <w:t>__________________________      _____________________________</w:t>
      </w:r>
    </w:p>
    <w:p w14:paraId="0C6C16A3" w14:textId="77777777" w:rsidR="0006636A" w:rsidRDefault="0006636A">
      <w:pPr>
        <w:rPr>
          <w:b/>
        </w:rPr>
      </w:pPr>
    </w:p>
    <w:p w14:paraId="26B4783B" w14:textId="77777777" w:rsidR="006B164A" w:rsidRDefault="007D6D5E">
      <w:pPr>
        <w:rPr>
          <w:b/>
        </w:rPr>
      </w:pPr>
      <w:r>
        <w:rPr>
          <w:rFonts w:cs="Arial"/>
          <w:b/>
          <w:noProof/>
          <w:sz w:val="22"/>
          <w:lang w:eastAsia="de-DE"/>
        </w:rPr>
        <w:lastRenderedPageBreak/>
        <mc:AlternateContent>
          <mc:Choice Requires="wpg">
            <w:drawing>
              <wp:anchor distT="0" distB="0" distL="114300" distR="114300" simplePos="0" relativeHeight="251787264" behindDoc="0" locked="0" layoutInCell="1" allowOverlap="1" wp14:anchorId="10A00556" wp14:editId="65F966D1">
                <wp:simplePos x="0" y="0"/>
                <wp:positionH relativeFrom="margin">
                  <wp:align>right</wp:align>
                </wp:positionH>
                <wp:positionV relativeFrom="paragraph">
                  <wp:posOffset>51</wp:posOffset>
                </wp:positionV>
                <wp:extent cx="238125" cy="266700"/>
                <wp:effectExtent l="0" t="0" r="9525" b="0"/>
                <wp:wrapSquare wrapText="bothSides"/>
                <wp:docPr id="47" name="Grafik 20"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 descr="\\srvdaten\UserFolderRedirection\maniae\Eigene Bilder\CurVe_icons\Element 90.png"/>
                        <pic:cNvPicPr>
                          <a:picLocks noChangeAspect="1"/>
                        </pic:cNvPicPr>
                      </pic:nvPicPr>
                      <pic:blipFill>
                        <a:blip r:embed="rId34"/>
                        <a:stretch/>
                      </pic:blipFill>
                      <pic:spPr bwMode="auto">
                        <a:xfrm>
                          <a:off x="0" y="0"/>
                          <a:ext cx="238125" cy="266700"/>
                        </a:xfrm>
                        <a:prstGeom prst="rect">
                          <a:avLst/>
                        </a:prstGeom>
                        <a:noFill/>
                        <a:ln>
                          <a:noFill/>
                        </a:ln>
                      </pic:spPr>
                    </pic:pic>
                  </a:graphicData>
                </a:graphic>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6" o:spid="_x0000_s46" type="#_x0000_t75" style="position:absolute;mso-wrap-distance-left:9.0pt;mso-wrap-distance-top:0.0pt;mso-wrap-distance-right:9.0pt;mso-wrap-distance-bottom:0.0pt;z-index:251787264;o:allowoverlap:true;o:allowincell:true;mso-position-horizontal-relative:margin;mso-position-horizontal:right;mso-position-vertical-relative:text;margin-top:0.0pt;mso-position-vertical:absolute;width:18.8pt;height:21.0pt;">
                <v:path textboxrect="0,0,0,0"/>
                <v:imagedata r:id="rId35" o:title=""/>
              </v:shape>
            </w:pict>
          </mc:Fallback>
        </mc:AlternateContent>
      </w:r>
      <w:r>
        <w:rPr>
          <w:b/>
        </w:rPr>
        <w:t>Arbeitsblatt 4</w:t>
      </w:r>
    </w:p>
    <w:p w14:paraId="747544B3" w14:textId="77777777" w:rsidR="006B164A" w:rsidRDefault="007D6D5E">
      <w:pPr>
        <w:rPr>
          <w:b/>
        </w:rPr>
      </w:pPr>
      <w:r>
        <w:rPr>
          <w:b/>
        </w:rPr>
        <w:t>Zuordnung Begriff – Erklärung</w:t>
      </w:r>
    </w:p>
    <w:p w14:paraId="51D97BFD" w14:textId="77777777" w:rsidR="006B164A" w:rsidRDefault="007D6D5E">
      <w:pPr>
        <w:pStyle w:val="Listenabsatz"/>
        <w:numPr>
          <w:ilvl w:val="0"/>
          <w:numId w:val="23"/>
        </w:numPr>
      </w:pPr>
      <w:r>
        <w:t>Schneiden Sie die Kärtchen mit den Begriffen und Erklärungen aus!</w:t>
      </w:r>
    </w:p>
    <w:p w14:paraId="1F768795" w14:textId="77777777" w:rsidR="006B164A" w:rsidRDefault="007D6D5E">
      <w:pPr>
        <w:pStyle w:val="Listenabsatz"/>
        <w:numPr>
          <w:ilvl w:val="0"/>
          <w:numId w:val="23"/>
        </w:numPr>
      </w:pPr>
      <w:r>
        <w:t>Ordnen Sie die Begriffe den richtigen Erklärungen zu.</w:t>
      </w:r>
    </w:p>
    <w:p w14:paraId="213C1D79" w14:textId="77777777" w:rsidR="006B164A" w:rsidRDefault="007D6D5E">
      <w:pPr>
        <w:pStyle w:val="Listenabsatz"/>
        <w:numPr>
          <w:ilvl w:val="0"/>
          <w:numId w:val="23"/>
        </w:numPr>
      </w:pPr>
      <w:r>
        <w:t>Welche Versicherungen sollte in Deutschland eigentlich jeder haben?</w:t>
      </w:r>
    </w:p>
    <w:tbl>
      <w:tblPr>
        <w:tblStyle w:val="Tabellenraster"/>
        <w:tblW w:w="0" w:type="auto"/>
        <w:tblLook w:val="04A0" w:firstRow="1" w:lastRow="0" w:firstColumn="1" w:lastColumn="0" w:noHBand="0" w:noVBand="1"/>
      </w:tblPr>
      <w:tblGrid>
        <w:gridCol w:w="4530"/>
        <w:gridCol w:w="4531"/>
      </w:tblGrid>
      <w:tr w:rsidR="006B164A" w14:paraId="62DD1E07" w14:textId="77777777">
        <w:trPr>
          <w:trHeight w:val="1701"/>
        </w:trPr>
        <w:tc>
          <w:tcPr>
            <w:tcW w:w="4530" w:type="dxa"/>
            <w:shd w:val="clear" w:color="auto" w:fill="D9D9D9" w:themeFill="background1" w:themeFillShade="D9"/>
            <w:vAlign w:val="center"/>
          </w:tcPr>
          <w:p w14:paraId="1A43633B" w14:textId="77777777" w:rsidR="006B164A" w:rsidRDefault="007D6D5E">
            <w:pPr>
              <w:spacing w:line="276" w:lineRule="auto"/>
              <w:jc w:val="center"/>
              <w:rPr>
                <w:rFonts w:cs="Arial"/>
                <w:b/>
                <w:bCs/>
                <w:sz w:val="32"/>
                <w:szCs w:val="32"/>
              </w:rPr>
            </w:pPr>
            <w:r>
              <w:rPr>
                <w:rFonts w:cs="Arial"/>
                <w:b/>
                <w:bCs/>
                <w:sz w:val="32"/>
                <w:szCs w:val="32"/>
              </w:rPr>
              <w:t>Krankenversicherung</w:t>
            </w:r>
          </w:p>
        </w:tc>
        <w:tc>
          <w:tcPr>
            <w:tcW w:w="4531" w:type="dxa"/>
            <w:shd w:val="clear" w:color="auto" w:fill="D9D9D9" w:themeFill="background1" w:themeFillShade="D9"/>
            <w:vAlign w:val="center"/>
          </w:tcPr>
          <w:p w14:paraId="264291B9" w14:textId="77777777" w:rsidR="006B164A" w:rsidRDefault="007D6D5E">
            <w:pPr>
              <w:spacing w:line="276" w:lineRule="auto"/>
              <w:jc w:val="center"/>
              <w:rPr>
                <w:rFonts w:cs="Arial"/>
                <w:b/>
                <w:bCs/>
                <w:sz w:val="32"/>
                <w:szCs w:val="32"/>
              </w:rPr>
            </w:pPr>
            <w:r>
              <w:rPr>
                <w:rFonts w:cs="Arial"/>
                <w:b/>
                <w:bCs/>
                <w:sz w:val="32"/>
                <w:szCs w:val="32"/>
              </w:rPr>
              <w:t>Unfallversicherung</w:t>
            </w:r>
          </w:p>
        </w:tc>
      </w:tr>
      <w:tr w:rsidR="006B164A" w14:paraId="1F169FC8" w14:textId="77777777">
        <w:trPr>
          <w:trHeight w:val="1701"/>
        </w:trPr>
        <w:tc>
          <w:tcPr>
            <w:tcW w:w="4530" w:type="dxa"/>
            <w:shd w:val="clear" w:color="auto" w:fill="D9D9D9" w:themeFill="background1" w:themeFillShade="D9"/>
            <w:vAlign w:val="center"/>
          </w:tcPr>
          <w:p w14:paraId="57D5D8BE" w14:textId="77777777" w:rsidR="006B164A" w:rsidRDefault="007D6D5E">
            <w:pPr>
              <w:spacing w:line="276" w:lineRule="auto"/>
              <w:jc w:val="center"/>
              <w:rPr>
                <w:rFonts w:cs="Arial"/>
                <w:b/>
                <w:bCs/>
                <w:sz w:val="32"/>
                <w:szCs w:val="32"/>
              </w:rPr>
            </w:pPr>
            <w:r>
              <w:rPr>
                <w:rFonts w:cs="Arial"/>
                <w:b/>
                <w:bCs/>
                <w:sz w:val="32"/>
                <w:szCs w:val="32"/>
              </w:rPr>
              <w:t>Gebäudeversicherung</w:t>
            </w:r>
          </w:p>
        </w:tc>
        <w:tc>
          <w:tcPr>
            <w:tcW w:w="4531" w:type="dxa"/>
            <w:shd w:val="clear" w:color="auto" w:fill="D9D9D9" w:themeFill="background1" w:themeFillShade="D9"/>
            <w:vAlign w:val="center"/>
          </w:tcPr>
          <w:p w14:paraId="41E8E7EF" w14:textId="77777777" w:rsidR="006B164A" w:rsidRDefault="007D6D5E">
            <w:pPr>
              <w:spacing w:line="276" w:lineRule="auto"/>
              <w:jc w:val="center"/>
              <w:rPr>
                <w:rFonts w:cs="Arial"/>
                <w:b/>
                <w:bCs/>
                <w:sz w:val="32"/>
                <w:szCs w:val="32"/>
              </w:rPr>
            </w:pPr>
            <w:r>
              <w:rPr>
                <w:rFonts w:cs="Arial"/>
                <w:b/>
                <w:bCs/>
                <w:sz w:val="32"/>
                <w:szCs w:val="32"/>
              </w:rPr>
              <w:t>Haftpflichtversicherung</w:t>
            </w:r>
          </w:p>
        </w:tc>
      </w:tr>
      <w:tr w:rsidR="006B164A" w14:paraId="26E7434C" w14:textId="77777777">
        <w:trPr>
          <w:trHeight w:val="1701"/>
        </w:trPr>
        <w:tc>
          <w:tcPr>
            <w:tcW w:w="4530" w:type="dxa"/>
            <w:shd w:val="clear" w:color="auto" w:fill="D9D9D9" w:themeFill="background1" w:themeFillShade="D9"/>
            <w:vAlign w:val="center"/>
          </w:tcPr>
          <w:p w14:paraId="41FC7AF9" w14:textId="77777777" w:rsidR="006B164A" w:rsidRDefault="007D6D5E">
            <w:pPr>
              <w:spacing w:line="276" w:lineRule="auto"/>
              <w:jc w:val="center"/>
              <w:rPr>
                <w:rFonts w:cs="Arial"/>
                <w:b/>
                <w:bCs/>
                <w:sz w:val="32"/>
                <w:szCs w:val="32"/>
              </w:rPr>
            </w:pPr>
            <w:r>
              <w:rPr>
                <w:rFonts w:cs="Arial"/>
                <w:b/>
                <w:bCs/>
                <w:sz w:val="32"/>
                <w:szCs w:val="32"/>
              </w:rPr>
              <w:t>Rentenversicherung</w:t>
            </w:r>
          </w:p>
        </w:tc>
        <w:tc>
          <w:tcPr>
            <w:tcW w:w="4531" w:type="dxa"/>
            <w:shd w:val="clear" w:color="auto" w:fill="D9D9D9" w:themeFill="background1" w:themeFillShade="D9"/>
            <w:vAlign w:val="center"/>
          </w:tcPr>
          <w:p w14:paraId="0E066898" w14:textId="77777777" w:rsidR="006B164A" w:rsidRDefault="007D6D5E">
            <w:pPr>
              <w:spacing w:line="276" w:lineRule="auto"/>
              <w:jc w:val="center"/>
              <w:rPr>
                <w:rFonts w:cs="Arial"/>
                <w:b/>
                <w:bCs/>
                <w:sz w:val="32"/>
                <w:szCs w:val="32"/>
              </w:rPr>
            </w:pPr>
            <w:r>
              <w:rPr>
                <w:rFonts w:cs="Arial"/>
                <w:b/>
                <w:bCs/>
                <w:sz w:val="32"/>
                <w:szCs w:val="32"/>
              </w:rPr>
              <w:t>Arbeitslosenversicherung</w:t>
            </w:r>
          </w:p>
        </w:tc>
      </w:tr>
      <w:tr w:rsidR="006B164A" w14:paraId="2FE51AB3" w14:textId="77777777">
        <w:trPr>
          <w:trHeight w:val="1701"/>
        </w:trPr>
        <w:tc>
          <w:tcPr>
            <w:tcW w:w="4530" w:type="dxa"/>
            <w:shd w:val="clear" w:color="auto" w:fill="D9D9D9" w:themeFill="background1" w:themeFillShade="D9"/>
            <w:vAlign w:val="center"/>
          </w:tcPr>
          <w:p w14:paraId="110D774E" w14:textId="3AE63B91" w:rsidR="006B164A" w:rsidRDefault="007D6D5E">
            <w:pPr>
              <w:spacing w:line="276" w:lineRule="auto"/>
              <w:jc w:val="center"/>
              <w:rPr>
                <w:rFonts w:cs="Arial"/>
                <w:b/>
                <w:bCs/>
                <w:sz w:val="32"/>
                <w:szCs w:val="32"/>
              </w:rPr>
            </w:pPr>
            <w:r>
              <w:rPr>
                <w:rFonts w:cs="Arial"/>
                <w:b/>
                <w:bCs/>
                <w:sz w:val="32"/>
                <w:szCs w:val="32"/>
              </w:rPr>
              <w:t>Recht</w:t>
            </w:r>
            <w:r w:rsidR="000A1628">
              <w:rPr>
                <w:rFonts w:cs="Arial"/>
                <w:b/>
                <w:bCs/>
                <w:sz w:val="32"/>
                <w:szCs w:val="32"/>
              </w:rPr>
              <w:t>s</w:t>
            </w:r>
            <w:r>
              <w:rPr>
                <w:rFonts w:cs="Arial"/>
                <w:b/>
                <w:bCs/>
                <w:sz w:val="32"/>
                <w:szCs w:val="32"/>
              </w:rPr>
              <w:t>schutzversicherung</w:t>
            </w:r>
          </w:p>
        </w:tc>
        <w:tc>
          <w:tcPr>
            <w:tcW w:w="4531" w:type="dxa"/>
            <w:shd w:val="clear" w:color="auto" w:fill="D9D9D9" w:themeFill="background1" w:themeFillShade="D9"/>
            <w:vAlign w:val="center"/>
          </w:tcPr>
          <w:p w14:paraId="4CA6A3C2" w14:textId="77777777" w:rsidR="006B164A" w:rsidRDefault="007D6D5E">
            <w:pPr>
              <w:spacing w:line="276" w:lineRule="auto"/>
              <w:jc w:val="center"/>
              <w:rPr>
                <w:rFonts w:cs="Arial"/>
                <w:b/>
                <w:bCs/>
                <w:sz w:val="32"/>
                <w:szCs w:val="32"/>
              </w:rPr>
            </w:pPr>
            <w:r>
              <w:rPr>
                <w:rFonts w:cs="Arial"/>
                <w:b/>
                <w:bCs/>
                <w:sz w:val="32"/>
                <w:szCs w:val="32"/>
              </w:rPr>
              <w:t>Zahnzusatzversicherung</w:t>
            </w:r>
          </w:p>
        </w:tc>
      </w:tr>
      <w:tr w:rsidR="006B164A" w14:paraId="35B92CDE" w14:textId="77777777">
        <w:trPr>
          <w:trHeight w:val="1701"/>
        </w:trPr>
        <w:tc>
          <w:tcPr>
            <w:tcW w:w="4530" w:type="dxa"/>
            <w:shd w:val="clear" w:color="auto" w:fill="D9D9D9" w:themeFill="background1" w:themeFillShade="D9"/>
            <w:vAlign w:val="center"/>
          </w:tcPr>
          <w:p w14:paraId="033E1AF9" w14:textId="77777777" w:rsidR="006B164A" w:rsidRDefault="007D6D5E">
            <w:pPr>
              <w:spacing w:line="276" w:lineRule="auto"/>
              <w:jc w:val="center"/>
              <w:rPr>
                <w:rFonts w:cs="Arial"/>
                <w:b/>
                <w:bCs/>
                <w:sz w:val="32"/>
                <w:szCs w:val="32"/>
              </w:rPr>
            </w:pPr>
            <w:r>
              <w:rPr>
                <w:rFonts w:cs="Arial"/>
                <w:b/>
                <w:bCs/>
                <w:sz w:val="32"/>
                <w:szCs w:val="32"/>
              </w:rPr>
              <w:t>Hausratversicherung</w:t>
            </w:r>
          </w:p>
        </w:tc>
        <w:tc>
          <w:tcPr>
            <w:tcW w:w="4531" w:type="dxa"/>
            <w:shd w:val="clear" w:color="auto" w:fill="D9D9D9" w:themeFill="background1" w:themeFillShade="D9"/>
            <w:vAlign w:val="center"/>
          </w:tcPr>
          <w:p w14:paraId="009D830D" w14:textId="77777777" w:rsidR="006B164A" w:rsidRDefault="007D6D5E">
            <w:pPr>
              <w:spacing w:line="276" w:lineRule="auto"/>
              <w:jc w:val="center"/>
              <w:rPr>
                <w:rFonts w:cs="Arial"/>
                <w:b/>
                <w:bCs/>
                <w:sz w:val="32"/>
                <w:szCs w:val="32"/>
              </w:rPr>
            </w:pPr>
            <w:r>
              <w:rPr>
                <w:rFonts w:cs="Arial"/>
                <w:b/>
                <w:bCs/>
                <w:sz w:val="32"/>
                <w:szCs w:val="32"/>
              </w:rPr>
              <w:t>Reiseversicherung</w:t>
            </w:r>
          </w:p>
        </w:tc>
      </w:tr>
      <w:tr w:rsidR="006B164A" w14:paraId="567C3905" w14:textId="77777777">
        <w:trPr>
          <w:trHeight w:val="1701"/>
        </w:trPr>
        <w:tc>
          <w:tcPr>
            <w:tcW w:w="4530" w:type="dxa"/>
            <w:shd w:val="clear" w:color="auto" w:fill="D9D9D9" w:themeFill="background1" w:themeFillShade="D9"/>
            <w:vAlign w:val="center"/>
          </w:tcPr>
          <w:p w14:paraId="1BFB1264" w14:textId="77777777" w:rsidR="006B164A" w:rsidRDefault="007D6D5E">
            <w:pPr>
              <w:spacing w:line="276" w:lineRule="auto"/>
              <w:jc w:val="center"/>
              <w:rPr>
                <w:rFonts w:cs="Arial"/>
                <w:b/>
                <w:bCs/>
                <w:sz w:val="32"/>
                <w:szCs w:val="32"/>
              </w:rPr>
            </w:pPr>
            <w:r>
              <w:rPr>
                <w:rFonts w:cs="Arial"/>
                <w:b/>
                <w:bCs/>
                <w:sz w:val="32"/>
                <w:szCs w:val="32"/>
              </w:rPr>
              <w:t>Pflegeversicherung</w:t>
            </w:r>
          </w:p>
        </w:tc>
        <w:tc>
          <w:tcPr>
            <w:tcW w:w="4531" w:type="dxa"/>
            <w:shd w:val="clear" w:color="auto" w:fill="D9D9D9" w:themeFill="background1" w:themeFillShade="D9"/>
            <w:vAlign w:val="center"/>
          </w:tcPr>
          <w:p w14:paraId="09FD5395" w14:textId="77777777" w:rsidR="006B164A" w:rsidRDefault="007D6D5E">
            <w:pPr>
              <w:spacing w:line="276" w:lineRule="auto"/>
              <w:jc w:val="center"/>
              <w:rPr>
                <w:rFonts w:cs="Arial"/>
                <w:b/>
                <w:bCs/>
                <w:sz w:val="32"/>
                <w:szCs w:val="32"/>
              </w:rPr>
            </w:pPr>
            <w:r>
              <w:rPr>
                <w:rFonts w:cs="Arial"/>
                <w:b/>
                <w:bCs/>
                <w:sz w:val="32"/>
                <w:szCs w:val="32"/>
              </w:rPr>
              <w:t>Lebensversicherung</w:t>
            </w:r>
          </w:p>
        </w:tc>
      </w:tr>
    </w:tbl>
    <w:p w14:paraId="76A45000" w14:textId="77777777" w:rsidR="006B164A" w:rsidRDefault="006B164A"/>
    <w:tbl>
      <w:tblPr>
        <w:tblStyle w:val="Tabellenraster"/>
        <w:tblW w:w="0" w:type="auto"/>
        <w:tblCellMar>
          <w:top w:w="85" w:type="dxa"/>
          <w:bottom w:w="85" w:type="dxa"/>
        </w:tblCellMar>
        <w:tblLook w:val="04A0" w:firstRow="1" w:lastRow="0" w:firstColumn="1" w:lastColumn="0" w:noHBand="0" w:noVBand="1"/>
      </w:tblPr>
      <w:tblGrid>
        <w:gridCol w:w="4530"/>
        <w:gridCol w:w="4531"/>
      </w:tblGrid>
      <w:tr w:rsidR="006B164A" w14:paraId="786D427F" w14:textId="77777777">
        <w:trPr>
          <w:trHeight w:val="3385"/>
        </w:trPr>
        <w:tc>
          <w:tcPr>
            <w:tcW w:w="4530" w:type="dxa"/>
            <w:vAlign w:val="center"/>
          </w:tcPr>
          <w:p w14:paraId="189E1261" w14:textId="77777777" w:rsidR="006B164A" w:rsidRDefault="007D6D5E">
            <w:pPr>
              <w:spacing w:line="276" w:lineRule="auto"/>
              <w:jc w:val="center"/>
              <w:rPr>
                <w:rFonts w:cs="Arial"/>
                <w:sz w:val="36"/>
                <w:szCs w:val="36"/>
              </w:rPr>
            </w:pPr>
            <w:bookmarkStart w:id="9" w:name="_Hlk15895361"/>
            <w:r>
              <w:rPr>
                <w:rFonts w:cs="Arial"/>
                <w:sz w:val="36"/>
                <w:szCs w:val="36"/>
              </w:rPr>
              <w:lastRenderedPageBreak/>
              <w:t>Versicherung gegen die Folgen eines Unfalls. Versichert sind nur eigene Schäden.</w:t>
            </w:r>
          </w:p>
          <w:p w14:paraId="0333C8D1" w14:textId="77777777" w:rsidR="006B164A" w:rsidRDefault="006B164A">
            <w:pPr>
              <w:spacing w:line="276" w:lineRule="auto"/>
              <w:jc w:val="center"/>
              <w:rPr>
                <w:rFonts w:cs="Arial"/>
                <w:sz w:val="36"/>
                <w:szCs w:val="36"/>
              </w:rPr>
            </w:pPr>
          </w:p>
        </w:tc>
        <w:tc>
          <w:tcPr>
            <w:tcW w:w="4531" w:type="dxa"/>
            <w:vAlign w:val="center"/>
          </w:tcPr>
          <w:p w14:paraId="74ABA887" w14:textId="1E9F247A" w:rsidR="006B164A" w:rsidRDefault="007D6D5E">
            <w:pPr>
              <w:spacing w:line="276" w:lineRule="auto"/>
              <w:jc w:val="center"/>
              <w:rPr>
                <w:rFonts w:cs="Arial"/>
                <w:sz w:val="36"/>
                <w:szCs w:val="36"/>
              </w:rPr>
            </w:pPr>
            <w:r>
              <w:rPr>
                <w:rFonts w:cs="Arial"/>
                <w:sz w:val="36"/>
                <w:szCs w:val="36"/>
              </w:rPr>
              <w:t>Absicherung gegen die mit einer Erkrankung verbundenen Kosten, z. B. für Arzt, Krankenhaus, Arbeitsausfall</w:t>
            </w:r>
          </w:p>
        </w:tc>
      </w:tr>
      <w:tr w:rsidR="006B164A" w14:paraId="7778BC94" w14:textId="77777777">
        <w:trPr>
          <w:trHeight w:val="3385"/>
        </w:trPr>
        <w:tc>
          <w:tcPr>
            <w:tcW w:w="4530" w:type="dxa"/>
            <w:vAlign w:val="center"/>
          </w:tcPr>
          <w:p w14:paraId="15EB8D0E" w14:textId="088F0F15" w:rsidR="006B164A" w:rsidRDefault="000A1628">
            <w:pPr>
              <w:spacing w:line="276" w:lineRule="auto"/>
              <w:jc w:val="center"/>
              <w:rPr>
                <w:rFonts w:cs="Arial"/>
                <w:sz w:val="36"/>
                <w:szCs w:val="36"/>
              </w:rPr>
            </w:pPr>
            <w:r w:rsidRPr="000A1628">
              <w:rPr>
                <w:rFonts w:cs="Arial"/>
                <w:sz w:val="36"/>
                <w:szCs w:val="36"/>
              </w:rPr>
              <w:t>Versicherung für Schäden, die unabsichtlich einer anderen Person oder an einer fremden Sache entstehen</w:t>
            </w:r>
            <w:r>
              <w:rPr>
                <w:rFonts w:cs="Arial"/>
                <w:sz w:val="36"/>
                <w:szCs w:val="36"/>
              </w:rPr>
              <w:t>.</w:t>
            </w:r>
          </w:p>
          <w:p w14:paraId="29F731CE" w14:textId="46F73CFD" w:rsidR="000A1628" w:rsidRDefault="000A1628">
            <w:pPr>
              <w:spacing w:line="276" w:lineRule="auto"/>
              <w:jc w:val="center"/>
              <w:rPr>
                <w:rFonts w:cs="Arial"/>
                <w:sz w:val="36"/>
                <w:szCs w:val="36"/>
              </w:rPr>
            </w:pPr>
          </w:p>
        </w:tc>
        <w:tc>
          <w:tcPr>
            <w:tcW w:w="4531" w:type="dxa"/>
            <w:vAlign w:val="center"/>
          </w:tcPr>
          <w:p w14:paraId="0B3E7E1C" w14:textId="77777777" w:rsidR="006B164A" w:rsidRDefault="007D6D5E">
            <w:pPr>
              <w:spacing w:line="276" w:lineRule="auto"/>
              <w:jc w:val="center"/>
              <w:rPr>
                <w:rFonts w:cs="Arial"/>
                <w:sz w:val="36"/>
                <w:szCs w:val="36"/>
              </w:rPr>
            </w:pPr>
            <w:r>
              <w:rPr>
                <w:rFonts w:cs="Arial"/>
                <w:sz w:val="36"/>
                <w:szCs w:val="36"/>
              </w:rPr>
              <w:t>Versicherung, die Schäden durch Brand, Leitungswasser, Sturm und Hagel an einem Haus ersetzt. Man braucht sie, wenn man ein Haus besitzt.</w:t>
            </w:r>
          </w:p>
        </w:tc>
      </w:tr>
      <w:tr w:rsidR="006B164A" w14:paraId="68A93C7C" w14:textId="77777777">
        <w:trPr>
          <w:trHeight w:val="3385"/>
        </w:trPr>
        <w:tc>
          <w:tcPr>
            <w:tcW w:w="4530" w:type="dxa"/>
            <w:vAlign w:val="center"/>
          </w:tcPr>
          <w:p w14:paraId="6DE773BF" w14:textId="29AD33F9" w:rsidR="006B164A" w:rsidRDefault="007D6D5E">
            <w:pPr>
              <w:spacing w:line="276" w:lineRule="auto"/>
              <w:jc w:val="center"/>
              <w:rPr>
                <w:rFonts w:cs="Arial"/>
                <w:sz w:val="36"/>
                <w:szCs w:val="36"/>
              </w:rPr>
            </w:pPr>
            <w:r>
              <w:rPr>
                <w:rFonts w:cs="Arial"/>
                <w:sz w:val="36"/>
                <w:szCs w:val="36"/>
              </w:rPr>
              <w:t>Versicherung, um arbeitssuchenden Personen während ihrer Arbeitslosigkeit das Einkommen zu sichern.</w:t>
            </w:r>
          </w:p>
        </w:tc>
        <w:tc>
          <w:tcPr>
            <w:tcW w:w="4531" w:type="dxa"/>
            <w:vAlign w:val="center"/>
          </w:tcPr>
          <w:p w14:paraId="63505B7F" w14:textId="77777777" w:rsidR="006B164A" w:rsidRDefault="007D6D5E">
            <w:pPr>
              <w:spacing w:line="276" w:lineRule="auto"/>
              <w:jc w:val="center"/>
              <w:rPr>
                <w:rFonts w:cs="Arial"/>
                <w:sz w:val="36"/>
                <w:szCs w:val="36"/>
              </w:rPr>
            </w:pPr>
            <w:r>
              <w:rPr>
                <w:rFonts w:cs="Arial"/>
                <w:sz w:val="36"/>
                <w:szCs w:val="36"/>
              </w:rPr>
              <w:t>Versicherung für das Einkommen im Alter, bzw. nach dem Berufsleben.</w:t>
            </w:r>
          </w:p>
          <w:p w14:paraId="1CD313BF" w14:textId="77777777" w:rsidR="006B164A" w:rsidRDefault="006B164A">
            <w:pPr>
              <w:spacing w:line="276" w:lineRule="auto"/>
              <w:jc w:val="center"/>
              <w:rPr>
                <w:rFonts w:cs="Arial"/>
                <w:sz w:val="36"/>
                <w:szCs w:val="36"/>
              </w:rPr>
            </w:pPr>
          </w:p>
        </w:tc>
      </w:tr>
      <w:tr w:rsidR="006B164A" w14:paraId="72E1E90A" w14:textId="77777777">
        <w:trPr>
          <w:trHeight w:val="3385"/>
        </w:trPr>
        <w:tc>
          <w:tcPr>
            <w:tcW w:w="4530" w:type="dxa"/>
            <w:vAlign w:val="center"/>
          </w:tcPr>
          <w:p w14:paraId="3F82406E" w14:textId="5F4F945F" w:rsidR="006B164A" w:rsidRDefault="007D6D5E">
            <w:pPr>
              <w:spacing w:line="276" w:lineRule="auto"/>
              <w:jc w:val="center"/>
              <w:rPr>
                <w:rFonts w:cs="Arial"/>
                <w:sz w:val="36"/>
                <w:szCs w:val="36"/>
              </w:rPr>
            </w:pPr>
            <w:r>
              <w:rPr>
                <w:rFonts w:cs="Arial"/>
                <w:sz w:val="36"/>
                <w:szCs w:val="36"/>
              </w:rPr>
              <w:lastRenderedPageBreak/>
              <w:t>Versicherung, die für die Kosten einer Zahnbehandlung aufkommt, die nicht von der Kranken</w:t>
            </w:r>
            <w:r w:rsidR="00B734D7">
              <w:rPr>
                <w:rFonts w:cs="Arial"/>
                <w:sz w:val="36"/>
                <w:szCs w:val="36"/>
              </w:rPr>
              <w:t>kasse</w:t>
            </w:r>
            <w:r>
              <w:rPr>
                <w:rFonts w:cs="Arial"/>
                <w:sz w:val="36"/>
                <w:szCs w:val="36"/>
              </w:rPr>
              <w:t xml:space="preserve"> gezahlt werden.</w:t>
            </w:r>
          </w:p>
          <w:p w14:paraId="02EE9E92" w14:textId="77777777" w:rsidR="006B164A" w:rsidRDefault="006B164A">
            <w:pPr>
              <w:spacing w:line="276" w:lineRule="auto"/>
              <w:jc w:val="center"/>
              <w:rPr>
                <w:rFonts w:cs="Arial"/>
                <w:sz w:val="36"/>
                <w:szCs w:val="36"/>
              </w:rPr>
            </w:pPr>
          </w:p>
        </w:tc>
        <w:tc>
          <w:tcPr>
            <w:tcW w:w="4531" w:type="dxa"/>
            <w:vAlign w:val="center"/>
          </w:tcPr>
          <w:p w14:paraId="1745FC04" w14:textId="6F1560DD" w:rsidR="006B164A" w:rsidRDefault="007D6D5E">
            <w:pPr>
              <w:spacing w:line="276" w:lineRule="auto"/>
              <w:jc w:val="center"/>
              <w:rPr>
                <w:rFonts w:cs="Arial"/>
                <w:sz w:val="36"/>
                <w:szCs w:val="36"/>
              </w:rPr>
            </w:pPr>
            <w:r>
              <w:rPr>
                <w:rFonts w:cs="Arial"/>
                <w:sz w:val="36"/>
                <w:szCs w:val="36"/>
              </w:rPr>
              <w:t>Versicherung</w:t>
            </w:r>
            <w:r w:rsidR="00FC3FD6">
              <w:rPr>
                <w:rFonts w:cs="Arial"/>
                <w:sz w:val="36"/>
                <w:szCs w:val="36"/>
              </w:rPr>
              <w:t>, die</w:t>
            </w:r>
            <w:r>
              <w:rPr>
                <w:rFonts w:cs="Arial"/>
                <w:sz w:val="36"/>
                <w:szCs w:val="36"/>
              </w:rPr>
              <w:t xml:space="preserve"> je nach Vertrag die Kosten für einen Rechtsanwalt und das Gericht in einem Rechtsstreit</w:t>
            </w:r>
            <w:r w:rsidR="00FC3FD6">
              <w:rPr>
                <w:rFonts w:cs="Arial"/>
                <w:sz w:val="36"/>
                <w:szCs w:val="36"/>
              </w:rPr>
              <w:t xml:space="preserve"> übernimmt</w:t>
            </w:r>
            <w:r>
              <w:rPr>
                <w:rFonts w:cs="Arial"/>
                <w:sz w:val="36"/>
                <w:szCs w:val="36"/>
              </w:rPr>
              <w:t>.</w:t>
            </w:r>
          </w:p>
        </w:tc>
      </w:tr>
      <w:tr w:rsidR="006B164A" w14:paraId="70DB14D7" w14:textId="77777777">
        <w:trPr>
          <w:trHeight w:val="3385"/>
        </w:trPr>
        <w:tc>
          <w:tcPr>
            <w:tcW w:w="4530" w:type="dxa"/>
            <w:vAlign w:val="center"/>
          </w:tcPr>
          <w:p w14:paraId="5FB60F54" w14:textId="77777777" w:rsidR="006B164A" w:rsidRDefault="006B164A">
            <w:pPr>
              <w:spacing w:line="276" w:lineRule="auto"/>
              <w:jc w:val="center"/>
              <w:rPr>
                <w:rFonts w:cs="Arial"/>
                <w:sz w:val="36"/>
                <w:szCs w:val="36"/>
              </w:rPr>
            </w:pPr>
          </w:p>
          <w:p w14:paraId="6676FC87" w14:textId="42CAB9F6" w:rsidR="006B164A" w:rsidRDefault="007D6D5E">
            <w:pPr>
              <w:spacing w:line="276" w:lineRule="auto"/>
              <w:jc w:val="center"/>
              <w:rPr>
                <w:rFonts w:cs="Arial"/>
                <w:sz w:val="36"/>
                <w:szCs w:val="36"/>
              </w:rPr>
            </w:pPr>
            <w:r>
              <w:rPr>
                <w:rFonts w:cs="Arial"/>
                <w:sz w:val="36"/>
                <w:szCs w:val="36"/>
              </w:rPr>
              <w:t>Versicherung, die verschiedene Kosten im Zusammenhang mit einer Reise übernimmt.</w:t>
            </w:r>
          </w:p>
          <w:p w14:paraId="7DC2C046" w14:textId="77777777" w:rsidR="006B164A" w:rsidRDefault="006B164A">
            <w:pPr>
              <w:spacing w:line="276" w:lineRule="auto"/>
              <w:jc w:val="center"/>
              <w:rPr>
                <w:rFonts w:cs="Arial"/>
                <w:sz w:val="36"/>
                <w:szCs w:val="36"/>
              </w:rPr>
            </w:pPr>
          </w:p>
          <w:p w14:paraId="33573996" w14:textId="77777777" w:rsidR="006B164A" w:rsidRDefault="006B164A">
            <w:pPr>
              <w:spacing w:line="276" w:lineRule="auto"/>
              <w:jc w:val="center"/>
              <w:rPr>
                <w:rFonts w:cs="Arial"/>
                <w:sz w:val="36"/>
                <w:szCs w:val="36"/>
              </w:rPr>
            </w:pPr>
          </w:p>
        </w:tc>
        <w:tc>
          <w:tcPr>
            <w:tcW w:w="4531" w:type="dxa"/>
            <w:vAlign w:val="center"/>
          </w:tcPr>
          <w:p w14:paraId="34490895" w14:textId="72F153AC" w:rsidR="006B164A" w:rsidRDefault="007D6D5E">
            <w:pPr>
              <w:spacing w:line="276" w:lineRule="auto"/>
              <w:jc w:val="center"/>
              <w:rPr>
                <w:rFonts w:cs="Arial"/>
                <w:sz w:val="36"/>
                <w:szCs w:val="36"/>
              </w:rPr>
            </w:pPr>
            <w:r>
              <w:rPr>
                <w:rFonts w:cs="Arial"/>
                <w:sz w:val="36"/>
                <w:szCs w:val="36"/>
              </w:rPr>
              <w:t>Versicherung</w:t>
            </w:r>
            <w:r w:rsidR="00FC3FD6">
              <w:rPr>
                <w:rFonts w:cs="Arial"/>
                <w:sz w:val="36"/>
                <w:szCs w:val="36"/>
              </w:rPr>
              <w:t>, die</w:t>
            </w:r>
            <w:r>
              <w:rPr>
                <w:rFonts w:cs="Arial"/>
                <w:sz w:val="36"/>
                <w:szCs w:val="36"/>
              </w:rPr>
              <w:t xml:space="preserve"> für Schäden an Möbeln und Haushaltsgeräten auf</w:t>
            </w:r>
            <w:r w:rsidR="00FC3FD6">
              <w:rPr>
                <w:rFonts w:cs="Arial"/>
                <w:sz w:val="36"/>
                <w:szCs w:val="36"/>
              </w:rPr>
              <w:t>kommt</w:t>
            </w:r>
            <w:r>
              <w:rPr>
                <w:rFonts w:cs="Arial"/>
                <w:sz w:val="36"/>
                <w:szCs w:val="36"/>
              </w:rPr>
              <w:t>, die durch Feuer, Leitungswasser, Sturm, Hagel, Einbruchsdiebstahl, Raub und Vandalismus verursacht wurden.</w:t>
            </w:r>
          </w:p>
        </w:tc>
      </w:tr>
      <w:tr w:rsidR="006B164A" w14:paraId="68358FF2" w14:textId="77777777">
        <w:trPr>
          <w:trHeight w:val="3385"/>
        </w:trPr>
        <w:tc>
          <w:tcPr>
            <w:tcW w:w="4530" w:type="dxa"/>
            <w:vAlign w:val="center"/>
          </w:tcPr>
          <w:p w14:paraId="1FBB7EB5" w14:textId="77777777" w:rsidR="006B164A" w:rsidRDefault="007D6D5E">
            <w:pPr>
              <w:spacing w:line="276" w:lineRule="auto"/>
              <w:jc w:val="center"/>
              <w:rPr>
                <w:rFonts w:cs="Arial"/>
                <w:sz w:val="36"/>
                <w:szCs w:val="36"/>
              </w:rPr>
            </w:pPr>
            <w:r>
              <w:rPr>
                <w:rFonts w:cs="Arial"/>
                <w:sz w:val="36"/>
                <w:szCs w:val="36"/>
              </w:rPr>
              <w:t>Versicherung, die bei Tod des Versicherten oder bei Erreichen eines festgelegten Termins einen vertraglich vereinbarten Geldbetrag zahlt.</w:t>
            </w:r>
          </w:p>
          <w:p w14:paraId="76F8B04E" w14:textId="77777777" w:rsidR="006B164A" w:rsidRDefault="006B164A">
            <w:pPr>
              <w:spacing w:line="276" w:lineRule="auto"/>
              <w:jc w:val="center"/>
              <w:rPr>
                <w:rFonts w:cs="Arial"/>
                <w:sz w:val="36"/>
                <w:szCs w:val="36"/>
              </w:rPr>
            </w:pPr>
          </w:p>
        </w:tc>
        <w:tc>
          <w:tcPr>
            <w:tcW w:w="4531" w:type="dxa"/>
            <w:vAlign w:val="center"/>
          </w:tcPr>
          <w:p w14:paraId="3D909646" w14:textId="244F9F8D" w:rsidR="006B164A" w:rsidRDefault="007D6D5E">
            <w:pPr>
              <w:spacing w:line="276" w:lineRule="auto"/>
              <w:jc w:val="center"/>
              <w:rPr>
                <w:rFonts w:cs="Arial"/>
                <w:sz w:val="36"/>
                <w:szCs w:val="36"/>
              </w:rPr>
            </w:pPr>
            <w:r>
              <w:rPr>
                <w:rFonts w:cs="Arial"/>
                <w:sz w:val="36"/>
                <w:szCs w:val="36"/>
              </w:rPr>
              <w:t xml:space="preserve">Versicherung für den Fall, dass man wegen </w:t>
            </w:r>
            <w:r w:rsidR="00FC3FD6">
              <w:rPr>
                <w:rFonts w:cs="Arial"/>
                <w:sz w:val="36"/>
                <w:szCs w:val="36"/>
              </w:rPr>
              <w:t xml:space="preserve">einer </w:t>
            </w:r>
            <w:r>
              <w:rPr>
                <w:rFonts w:cs="Arial"/>
                <w:sz w:val="36"/>
                <w:szCs w:val="36"/>
              </w:rPr>
              <w:t xml:space="preserve">Krankheit oder </w:t>
            </w:r>
            <w:r w:rsidR="00FC3FD6">
              <w:rPr>
                <w:rFonts w:cs="Arial"/>
                <w:sz w:val="36"/>
                <w:szCs w:val="36"/>
              </w:rPr>
              <w:t xml:space="preserve">im </w:t>
            </w:r>
            <w:r>
              <w:rPr>
                <w:rFonts w:cs="Arial"/>
                <w:sz w:val="36"/>
                <w:szCs w:val="36"/>
              </w:rPr>
              <w:t>Alter Hilfe von anderen braucht.</w:t>
            </w:r>
          </w:p>
          <w:bookmarkEnd w:id="9"/>
          <w:p w14:paraId="6EE1D1AB" w14:textId="77777777" w:rsidR="006B164A" w:rsidRDefault="006B164A">
            <w:pPr>
              <w:spacing w:line="276" w:lineRule="auto"/>
              <w:jc w:val="center"/>
              <w:rPr>
                <w:rFonts w:cs="Arial"/>
                <w:sz w:val="36"/>
                <w:szCs w:val="36"/>
              </w:rPr>
            </w:pPr>
          </w:p>
        </w:tc>
      </w:tr>
    </w:tbl>
    <w:p w14:paraId="69E01672" w14:textId="77777777" w:rsidR="006B164A" w:rsidRDefault="006B164A">
      <w:pPr>
        <w:pStyle w:val="Standard1"/>
        <w:rPr>
          <w:b/>
        </w:rPr>
        <w:sectPr w:rsidR="006B164A">
          <w:pgSz w:w="11907" w:h="16839"/>
          <w:pgMar w:top="1247" w:right="1418" w:bottom="1418" w:left="1418" w:header="709" w:footer="695" w:gutter="0"/>
          <w:cols w:space="708"/>
          <w:docGrid w:linePitch="360"/>
        </w:sectPr>
      </w:pPr>
    </w:p>
    <w:p w14:paraId="54CA03F5" w14:textId="77777777" w:rsidR="006B164A" w:rsidRDefault="006B164A">
      <w:pPr>
        <w:spacing w:line="240" w:lineRule="auto"/>
        <w:rPr>
          <w:rFonts w:cs="Arial"/>
          <w:b/>
          <w:color w:val="000000"/>
          <w:sz w:val="32"/>
          <w:szCs w:val="32"/>
        </w:rPr>
      </w:pPr>
    </w:p>
    <w:p w14:paraId="6506A119" w14:textId="77777777" w:rsidR="006B164A" w:rsidRDefault="007D6D5E">
      <w:pPr>
        <w:pStyle w:val="berschrift1"/>
      </w:pPr>
      <w:bookmarkStart w:id="10" w:name="_Toc25754300"/>
      <w:r>
        <w:t>3</w:t>
      </w:r>
      <w:r>
        <w:tab/>
        <w:t>Sammlung der Materialien für Lehrende</w:t>
      </w:r>
      <w:bookmarkEnd w:id="10"/>
    </w:p>
    <w:p w14:paraId="4A5F26C8" w14:textId="77777777" w:rsidR="006B164A" w:rsidRDefault="006B164A">
      <w:pPr>
        <w:spacing w:line="276" w:lineRule="auto"/>
        <w:ind w:firstLine="708"/>
        <w:rPr>
          <w:rFonts w:cs="Arial"/>
          <w:sz w:val="22"/>
          <w:highlight w:val="green"/>
        </w:rPr>
      </w:pPr>
    </w:p>
    <w:p w14:paraId="3F5F934F" w14:textId="77777777" w:rsidR="006B164A" w:rsidRDefault="007D6D5E">
      <w:pPr>
        <w:spacing w:line="276" w:lineRule="auto"/>
        <w:ind w:left="708" w:hanging="566"/>
        <w:rPr>
          <w:rFonts w:cs="Arial"/>
          <w:sz w:val="22"/>
        </w:rPr>
      </w:pPr>
      <w:r>
        <w:rPr>
          <w:rFonts w:cs="Arial"/>
          <w:sz w:val="22"/>
        </w:rPr>
        <w:t>Folgende Materialien für Lehrende stehen zur Verfügung:</w:t>
      </w:r>
    </w:p>
    <w:p w14:paraId="50A31092" w14:textId="77777777" w:rsidR="006B164A" w:rsidRDefault="006B164A">
      <w:pPr>
        <w:rPr>
          <w:rFonts w:cs="Arial"/>
          <w:b/>
        </w:rPr>
      </w:pPr>
    </w:p>
    <w:tbl>
      <w:tblPr>
        <w:tblStyle w:val="EinfacheTabelle2"/>
        <w:tblpPr w:leftFromText="141" w:rightFromText="141" w:vertAnchor="text" w:horzAnchor="margin" w:tblpX="567" w:tblpY="28"/>
        <w:tblW w:w="8786" w:type="dxa"/>
        <w:tblLook w:val="04A0" w:firstRow="1" w:lastRow="0" w:firstColumn="1" w:lastColumn="0" w:noHBand="0" w:noVBand="1"/>
      </w:tblPr>
      <w:tblGrid>
        <w:gridCol w:w="709"/>
        <w:gridCol w:w="2551"/>
        <w:gridCol w:w="5526"/>
      </w:tblGrid>
      <w:tr w:rsidR="006B164A" w14:paraId="51C4CF0B" w14:textId="77777777" w:rsidTr="006B16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7F7F7F" w:themeColor="text1" w:themeTint="80"/>
            </w:tcBorders>
          </w:tcPr>
          <w:p w14:paraId="1ABF86D6" w14:textId="77777777" w:rsidR="006B164A" w:rsidRDefault="007D6D5E">
            <w:pPr>
              <w:spacing w:line="276" w:lineRule="auto"/>
              <w:rPr>
                <w:rFonts w:cs="Arial"/>
                <w:i/>
                <w:color w:val="000000"/>
                <w:sz w:val="22"/>
              </w:rPr>
            </w:pPr>
            <w:r>
              <w:rPr>
                <w:rFonts w:cs="Arial"/>
                <w:i/>
                <w:noProof/>
                <w:color w:val="000000"/>
                <w:sz w:val="22"/>
                <w:lang w:eastAsia="de-DE"/>
              </w:rPr>
              <mc:AlternateContent>
                <mc:Choice Requires="wpg">
                  <w:drawing>
                    <wp:anchor distT="0" distB="0" distL="114300" distR="114300" simplePos="0" relativeHeight="251625472" behindDoc="0" locked="0" layoutInCell="1" allowOverlap="1" wp14:anchorId="2BEA5112" wp14:editId="5734DDA7">
                      <wp:simplePos x="0" y="0"/>
                      <wp:positionH relativeFrom="column">
                        <wp:posOffset>2540</wp:posOffset>
                      </wp:positionH>
                      <wp:positionV relativeFrom="paragraph">
                        <wp:posOffset>110998</wp:posOffset>
                      </wp:positionV>
                      <wp:extent cx="263525" cy="263525"/>
                      <wp:effectExtent l="0" t="0" r="3175" b="3175"/>
                      <wp:wrapSquare wrapText="bothSides"/>
                      <wp:docPr id="48" name="Grafik 98"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6" descr="\\srvdaten\UserFolderRedirection\maniae\Eigene Bilder\CurVe_icons\Element 58.png"/>
                              <pic:cNvPicPr>
                                <a:picLocks noChangeAspect="1"/>
                              </pic:cNvPicPr>
                            </pic:nvPicPr>
                            <pic:blipFill>
                              <a:blip r:embed="rId36"/>
                              <a:stretch/>
                            </pic:blipFill>
                            <pic:spPr bwMode="auto">
                              <a:xfrm>
                                <a:off x="0" y="0"/>
                                <a:ext cx="263525" cy="263525"/>
                              </a:xfrm>
                              <a:prstGeom prst="rect">
                                <a:avLst/>
                              </a:prstGeom>
                              <a:noFill/>
                              <a:ln>
                                <a:noFill/>
                              </a:ln>
                            </pic:spPr>
                          </pic:pic>
                        </a:graphicData>
                      </a:graphic>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7" o:spid="_x0000_s47" type="#_x0000_t75" style="position:absolute;mso-wrap-distance-left:9.0pt;mso-wrap-distance-top:0.0pt;mso-wrap-distance-right:9.0pt;mso-wrap-distance-bottom:0.0pt;z-index:251625472;o:allowoverlap:true;o:allowincell:true;mso-position-horizontal-relative:text;margin-left:0.2pt;mso-position-horizontal:absolute;mso-position-vertical-relative:text;margin-top:8.7pt;mso-position-vertical:absolute;width:20.8pt;height:20.8pt;">
                      <v:path textboxrect="0,0,0,0"/>
                      <v:imagedata r:id="rId37" o:title=""/>
                    </v:shape>
                  </w:pict>
                </mc:Fallback>
              </mc:AlternateContent>
            </w:r>
          </w:p>
        </w:tc>
        <w:tc>
          <w:tcPr>
            <w:tcW w:w="2551" w:type="dxa"/>
            <w:tcBorders>
              <w:top w:val="single" w:sz="4" w:space="0" w:color="7F7F7F" w:themeColor="text1" w:themeTint="80"/>
            </w:tcBorders>
          </w:tcPr>
          <w:p w14:paraId="40A47265" w14:textId="77777777" w:rsidR="006B164A" w:rsidRDefault="007D6D5E">
            <w:pPr>
              <w:spacing w:before="120" w:after="120" w:line="276" w:lineRule="auto"/>
              <w:ind w:left="-108"/>
              <w:cnfStyle w:val="100000000000" w:firstRow="1" w:lastRow="0" w:firstColumn="0" w:lastColumn="0" w:oddVBand="0" w:evenVBand="0" w:oddHBand="0" w:evenHBand="0" w:firstRowFirstColumn="0" w:firstRowLastColumn="0" w:lastRowFirstColumn="0" w:lastRowLastColumn="0"/>
              <w:rPr>
                <w:rFonts w:cs="Arial"/>
                <w:color w:val="000000"/>
                <w:sz w:val="22"/>
              </w:rPr>
            </w:pPr>
            <w:r>
              <w:rPr>
                <w:rFonts w:cs="Arial"/>
                <w:b w:val="0"/>
                <w:color w:val="000000"/>
                <w:sz w:val="22"/>
              </w:rPr>
              <w:t xml:space="preserve">Beispielhafter </w:t>
            </w:r>
            <w:r>
              <w:rPr>
                <w:rFonts w:cs="Arial"/>
                <w:b w:val="0"/>
                <w:color w:val="000000"/>
                <w:sz w:val="22"/>
              </w:rPr>
              <w:br/>
              <w:t>Moderationsplan</w:t>
            </w:r>
          </w:p>
        </w:tc>
        <w:tc>
          <w:tcPr>
            <w:tcW w:w="5526" w:type="dxa"/>
            <w:tcBorders>
              <w:top w:val="single" w:sz="4" w:space="0" w:color="7F7F7F" w:themeColor="text1" w:themeTint="80"/>
            </w:tcBorders>
          </w:tcPr>
          <w:p w14:paraId="7FC55E6F" w14:textId="77777777" w:rsidR="006B164A" w:rsidRDefault="007D6D5E">
            <w:pPr>
              <w:spacing w:before="120" w:after="120" w:line="276" w:lineRule="auto"/>
              <w:cnfStyle w:val="100000000000" w:firstRow="1" w:lastRow="0" w:firstColumn="0" w:lastColumn="0" w:oddVBand="0" w:evenVBand="0" w:oddHBand="0" w:evenHBand="0" w:firstRowFirstColumn="0" w:firstRowLastColumn="0" w:lastRowFirstColumn="0" w:lastRowLastColumn="0"/>
              <w:rPr>
                <w:rFonts w:cs="Arial"/>
                <w:color w:val="000000"/>
                <w:sz w:val="22"/>
              </w:rPr>
            </w:pPr>
            <w:r>
              <w:rPr>
                <w:rFonts w:cs="Arial"/>
                <w:b w:val="0"/>
                <w:color w:val="000000"/>
                <w:sz w:val="22"/>
              </w:rPr>
              <w:t>Didaktisch-methodischer Vorschlag, wie mit dem Materialset unterrichtet werden kann</w:t>
            </w:r>
          </w:p>
        </w:tc>
      </w:tr>
      <w:tr w:rsidR="006B164A" w14:paraId="524C276C" w14:textId="77777777" w:rsidTr="006B16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bottom w:val="none" w:sz="4" w:space="0" w:color="000000"/>
            </w:tcBorders>
          </w:tcPr>
          <w:p w14:paraId="0647C99E" w14:textId="77777777" w:rsidR="006B164A" w:rsidRDefault="007D6D5E">
            <w:pPr>
              <w:spacing w:line="276" w:lineRule="auto"/>
              <w:rPr>
                <w:rFonts w:cs="Arial"/>
                <w:color w:val="000000"/>
                <w:sz w:val="22"/>
                <w:lang w:eastAsia="de-DE"/>
              </w:rPr>
            </w:pPr>
            <w:r>
              <w:rPr>
                <w:rFonts w:cs="Arial"/>
                <w:noProof/>
                <w:sz w:val="22"/>
                <w:lang w:eastAsia="de-DE"/>
              </w:rPr>
              <mc:AlternateContent>
                <mc:Choice Requires="wpg">
                  <w:drawing>
                    <wp:anchor distT="0" distB="0" distL="114300" distR="114300" simplePos="0" relativeHeight="251613184" behindDoc="0" locked="0" layoutInCell="1" allowOverlap="1" wp14:anchorId="22283FC3" wp14:editId="7D22EB7C">
                      <wp:simplePos x="0" y="0"/>
                      <wp:positionH relativeFrom="column">
                        <wp:posOffset>34925</wp:posOffset>
                      </wp:positionH>
                      <wp:positionV relativeFrom="paragraph">
                        <wp:posOffset>68580</wp:posOffset>
                      </wp:positionV>
                      <wp:extent cx="238125" cy="266700"/>
                      <wp:effectExtent l="0" t="0" r="9525" b="0"/>
                      <wp:wrapSquare wrapText="bothSides"/>
                      <wp:docPr id="49" name="Grafik 13"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 descr="\\srvdaten\UserFolderRedirection\maniae\Eigene Bilder\CurVe_icons\Element 90.png"/>
                              <pic:cNvPicPr>
                                <a:picLocks noChangeAspect="1"/>
                              </pic:cNvPicPr>
                            </pic:nvPicPr>
                            <pic:blipFill>
                              <a:blip r:embed="rId34"/>
                              <a:stretch/>
                            </pic:blipFill>
                            <pic:spPr bwMode="auto">
                              <a:xfrm>
                                <a:off x="0" y="0"/>
                                <a:ext cx="238125" cy="266700"/>
                              </a:xfrm>
                              <a:prstGeom prst="rect">
                                <a:avLst/>
                              </a:prstGeom>
                              <a:noFill/>
                              <a:ln>
                                <a:noFill/>
                              </a:ln>
                            </pic:spPr>
                          </pic:pic>
                        </a:graphicData>
                      </a:graphic>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8" o:spid="_x0000_s48" type="#_x0000_t75" style="position:absolute;mso-wrap-distance-left:9.0pt;mso-wrap-distance-top:0.0pt;mso-wrap-distance-right:9.0pt;mso-wrap-distance-bottom:0.0pt;z-index:251613184;o:allowoverlap:true;o:allowincell:true;mso-position-horizontal-relative:text;margin-left:2.8pt;mso-position-horizontal:absolute;mso-position-vertical-relative:text;margin-top:5.4pt;mso-position-vertical:absolute;width:18.8pt;height:21.0pt;">
                      <v:path textboxrect="0,0,0,0"/>
                      <v:imagedata r:id="rId35" o:title=""/>
                    </v:shape>
                  </w:pict>
                </mc:Fallback>
              </mc:AlternateContent>
            </w:r>
          </w:p>
        </w:tc>
        <w:tc>
          <w:tcPr>
            <w:tcW w:w="2551" w:type="dxa"/>
            <w:tcBorders>
              <w:bottom w:val="none" w:sz="4" w:space="0" w:color="000000"/>
            </w:tcBorders>
          </w:tcPr>
          <w:p w14:paraId="0B0E661A" w14:textId="77777777" w:rsidR="006B164A" w:rsidRDefault="007D6D5E">
            <w:pPr>
              <w:spacing w:before="120" w:after="120" w:line="276" w:lineRule="auto"/>
              <w:ind w:left="-108"/>
              <w:cnfStyle w:val="000000100000" w:firstRow="0" w:lastRow="0" w:firstColumn="0" w:lastColumn="0" w:oddVBand="0" w:evenVBand="0" w:oddHBand="1" w:evenHBand="0" w:firstRowFirstColumn="0" w:firstRowLastColumn="0" w:lastRowFirstColumn="0" w:lastRowLastColumn="0"/>
              <w:rPr>
                <w:rFonts w:cs="Arial"/>
                <w:b/>
                <w:color w:val="000000"/>
                <w:sz w:val="22"/>
              </w:rPr>
            </w:pPr>
            <w:r>
              <w:rPr>
                <w:rFonts w:cs="Arial"/>
                <w:color w:val="000000"/>
                <w:sz w:val="22"/>
                <w:lang w:eastAsia="de-DE"/>
              </w:rPr>
              <w:t>Zusatzmaterialien</w:t>
            </w:r>
          </w:p>
        </w:tc>
        <w:tc>
          <w:tcPr>
            <w:tcW w:w="5526" w:type="dxa"/>
            <w:tcBorders>
              <w:bottom w:val="none" w:sz="4" w:space="0" w:color="000000"/>
            </w:tcBorders>
          </w:tcPr>
          <w:p w14:paraId="426FB3A9" w14:textId="77777777" w:rsidR="006B164A" w:rsidRDefault="007D6D5E">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b/>
                <w:color w:val="000000"/>
                <w:sz w:val="22"/>
              </w:rPr>
            </w:pPr>
            <w:r>
              <w:rPr>
                <w:rFonts w:cs="Arial"/>
                <w:color w:val="000000"/>
                <w:sz w:val="22"/>
              </w:rPr>
              <w:t xml:space="preserve">Über den Moderationsplan hinausgehende Hinweise und Unterlagen für Lehrende </w:t>
            </w:r>
          </w:p>
        </w:tc>
      </w:tr>
      <w:tr w:rsidR="006B164A" w14:paraId="519F3B95" w14:textId="77777777" w:rsidTr="006B164A">
        <w:tc>
          <w:tcPr>
            <w:cnfStyle w:val="001000000000" w:firstRow="0" w:lastRow="0" w:firstColumn="1" w:lastColumn="0" w:oddVBand="0" w:evenVBand="0" w:oddHBand="0" w:evenHBand="0" w:firstRowFirstColumn="0" w:firstRowLastColumn="0" w:lastRowFirstColumn="0" w:lastRowLastColumn="0"/>
            <w:tcW w:w="709" w:type="dxa"/>
            <w:tcBorders>
              <w:top w:val="none" w:sz="4" w:space="0" w:color="000000"/>
              <w:bottom w:val="none" w:sz="4" w:space="0" w:color="000000"/>
            </w:tcBorders>
          </w:tcPr>
          <w:p w14:paraId="4E912995" w14:textId="77777777" w:rsidR="006B164A" w:rsidRDefault="006B164A">
            <w:pPr>
              <w:spacing w:line="276" w:lineRule="auto"/>
              <w:rPr>
                <w:rFonts w:cs="Arial"/>
                <w:i/>
                <w:color w:val="000000"/>
                <w:sz w:val="22"/>
              </w:rPr>
            </w:pPr>
          </w:p>
        </w:tc>
        <w:tc>
          <w:tcPr>
            <w:tcW w:w="2551" w:type="dxa"/>
            <w:tcBorders>
              <w:top w:val="none" w:sz="4" w:space="0" w:color="000000"/>
              <w:bottom w:val="none" w:sz="4" w:space="0" w:color="000000"/>
            </w:tcBorders>
          </w:tcPr>
          <w:p w14:paraId="31F520AE" w14:textId="77777777" w:rsidR="006B164A" w:rsidRDefault="007D6D5E">
            <w:pPr>
              <w:pStyle w:val="Listenabsatz"/>
              <w:numPr>
                <w:ilvl w:val="0"/>
                <w:numId w:val="9"/>
              </w:numPr>
              <w:spacing w:before="120" w:after="120" w:line="276" w:lineRule="auto"/>
              <w:ind w:left="459"/>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Didaktisch-methodische Hinweise</w:t>
            </w:r>
          </w:p>
        </w:tc>
        <w:tc>
          <w:tcPr>
            <w:tcW w:w="5526" w:type="dxa"/>
            <w:tcBorders>
              <w:top w:val="none" w:sz="4" w:space="0" w:color="000000"/>
              <w:bottom w:val="none" w:sz="4" w:space="0" w:color="000000"/>
            </w:tcBorders>
          </w:tcPr>
          <w:p w14:paraId="23F38E1A" w14:textId="77777777" w:rsidR="006B164A" w:rsidRDefault="007D6D5E">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Tipps für die Arbeit mit dem Materialset sowie zum Ablauf einzelner variabler Unterrichtseinheiten</w:t>
            </w:r>
          </w:p>
        </w:tc>
      </w:tr>
      <w:tr w:rsidR="006B164A" w14:paraId="22D8BEBB" w14:textId="77777777" w:rsidTr="006B16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none" w:sz="4" w:space="0" w:color="000000"/>
              <w:bottom w:val="none" w:sz="4" w:space="0" w:color="000000"/>
            </w:tcBorders>
          </w:tcPr>
          <w:p w14:paraId="64BDAF8C" w14:textId="77777777" w:rsidR="006B164A" w:rsidRDefault="006B164A">
            <w:pPr>
              <w:spacing w:line="276" w:lineRule="auto"/>
              <w:rPr>
                <w:rFonts w:cs="Arial"/>
                <w:i/>
                <w:color w:val="000000"/>
                <w:sz w:val="22"/>
              </w:rPr>
            </w:pPr>
          </w:p>
        </w:tc>
        <w:tc>
          <w:tcPr>
            <w:tcW w:w="2551" w:type="dxa"/>
            <w:tcBorders>
              <w:top w:val="none" w:sz="4" w:space="0" w:color="000000"/>
              <w:bottom w:val="none" w:sz="4" w:space="0" w:color="000000"/>
            </w:tcBorders>
          </w:tcPr>
          <w:p w14:paraId="5C0487B1" w14:textId="77777777" w:rsidR="006B164A" w:rsidRDefault="007D6D5E">
            <w:pPr>
              <w:pStyle w:val="Listenabsatz"/>
              <w:numPr>
                <w:ilvl w:val="0"/>
                <w:numId w:val="9"/>
              </w:numPr>
              <w:spacing w:before="120" w:after="120" w:line="276" w:lineRule="auto"/>
              <w:ind w:left="459"/>
              <w:cnfStyle w:val="000000100000" w:firstRow="0" w:lastRow="0" w:firstColumn="0" w:lastColumn="0" w:oddVBand="0" w:evenVBand="0" w:oddHBand="1" w:evenHBand="0" w:firstRowFirstColumn="0" w:firstRowLastColumn="0" w:lastRowFirstColumn="0" w:lastRowLastColumn="0"/>
              <w:rPr>
                <w:rFonts w:cs="Arial"/>
                <w:color w:val="000000"/>
                <w:sz w:val="22"/>
              </w:rPr>
            </w:pPr>
            <w:r>
              <w:rPr>
                <w:rFonts w:cs="Arial"/>
                <w:color w:val="000000"/>
                <w:sz w:val="22"/>
              </w:rPr>
              <w:t>Lösungsblätter</w:t>
            </w:r>
          </w:p>
        </w:tc>
        <w:tc>
          <w:tcPr>
            <w:tcW w:w="5526" w:type="dxa"/>
            <w:tcBorders>
              <w:top w:val="none" w:sz="4" w:space="0" w:color="000000"/>
              <w:bottom w:val="none" w:sz="4" w:space="0" w:color="000000"/>
            </w:tcBorders>
          </w:tcPr>
          <w:p w14:paraId="34D6787A" w14:textId="77777777" w:rsidR="006B164A" w:rsidRDefault="007D6D5E">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sz w:val="22"/>
              </w:rPr>
            </w:pPr>
            <w:r>
              <w:rPr>
                <w:rFonts w:cs="Arial"/>
                <w:color w:val="000000"/>
                <w:sz w:val="22"/>
              </w:rPr>
              <w:t>Lösungsvorschläge für die Arbeitsblätter</w:t>
            </w:r>
          </w:p>
        </w:tc>
      </w:tr>
      <w:tr w:rsidR="006B164A" w14:paraId="0C23DA6D" w14:textId="77777777" w:rsidTr="006B164A">
        <w:tc>
          <w:tcPr>
            <w:cnfStyle w:val="001000000000" w:firstRow="0" w:lastRow="0" w:firstColumn="1" w:lastColumn="0" w:oddVBand="0" w:evenVBand="0" w:oddHBand="0" w:evenHBand="0" w:firstRowFirstColumn="0" w:firstRowLastColumn="0" w:lastRowFirstColumn="0" w:lastRowLastColumn="0"/>
            <w:tcW w:w="709" w:type="dxa"/>
            <w:tcBorders>
              <w:top w:val="none" w:sz="4" w:space="0" w:color="000000"/>
              <w:bottom w:val="none" w:sz="4" w:space="0" w:color="000000"/>
            </w:tcBorders>
          </w:tcPr>
          <w:p w14:paraId="7019E0AD" w14:textId="77777777" w:rsidR="006B164A" w:rsidRDefault="006B164A">
            <w:pPr>
              <w:spacing w:line="276" w:lineRule="auto"/>
              <w:rPr>
                <w:rFonts w:cs="Arial"/>
                <w:i/>
                <w:color w:val="000000"/>
                <w:sz w:val="22"/>
              </w:rPr>
            </w:pPr>
          </w:p>
        </w:tc>
        <w:tc>
          <w:tcPr>
            <w:tcW w:w="2551" w:type="dxa"/>
            <w:tcBorders>
              <w:top w:val="none" w:sz="4" w:space="0" w:color="000000"/>
              <w:bottom w:val="none" w:sz="4" w:space="0" w:color="000000"/>
            </w:tcBorders>
          </w:tcPr>
          <w:p w14:paraId="2BCD3766" w14:textId="77777777" w:rsidR="006B164A" w:rsidRDefault="007D6D5E">
            <w:pPr>
              <w:pStyle w:val="Listenabsatz"/>
              <w:numPr>
                <w:ilvl w:val="0"/>
                <w:numId w:val="9"/>
              </w:numPr>
              <w:spacing w:before="120" w:after="120" w:line="276" w:lineRule="auto"/>
              <w:ind w:left="459"/>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Infoblatt</w:t>
            </w:r>
          </w:p>
        </w:tc>
        <w:tc>
          <w:tcPr>
            <w:tcW w:w="5526" w:type="dxa"/>
            <w:tcBorders>
              <w:top w:val="none" w:sz="4" w:space="0" w:color="000000"/>
              <w:bottom w:val="none" w:sz="4" w:space="0" w:color="000000"/>
            </w:tcBorders>
          </w:tcPr>
          <w:p w14:paraId="7AD302EB" w14:textId="77777777" w:rsidR="006B164A" w:rsidRDefault="007D6D5E">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sz w:val="22"/>
              </w:rPr>
              <w:t>Zusammenstellung der Fachinformationen in einfacher Sprache für Lehrende und Lernende</w:t>
            </w:r>
          </w:p>
        </w:tc>
      </w:tr>
      <w:tr w:rsidR="006B164A" w14:paraId="4A335818" w14:textId="77777777" w:rsidTr="006B16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none" w:sz="4" w:space="0" w:color="000000"/>
              <w:bottom w:val="none" w:sz="4" w:space="0" w:color="000000"/>
            </w:tcBorders>
          </w:tcPr>
          <w:p w14:paraId="567F2E2F" w14:textId="77777777" w:rsidR="006B164A" w:rsidRDefault="006B164A">
            <w:pPr>
              <w:spacing w:line="276" w:lineRule="auto"/>
              <w:rPr>
                <w:rFonts w:cs="Arial"/>
                <w:i/>
                <w:color w:val="000000"/>
                <w:sz w:val="22"/>
              </w:rPr>
            </w:pPr>
          </w:p>
        </w:tc>
        <w:tc>
          <w:tcPr>
            <w:tcW w:w="2551" w:type="dxa"/>
            <w:tcBorders>
              <w:top w:val="none" w:sz="4" w:space="0" w:color="000000"/>
              <w:bottom w:val="none" w:sz="4" w:space="0" w:color="000000"/>
            </w:tcBorders>
          </w:tcPr>
          <w:p w14:paraId="681BAFD1" w14:textId="77777777" w:rsidR="006B164A" w:rsidRDefault="007D6D5E">
            <w:pPr>
              <w:pStyle w:val="Listenabsatz"/>
              <w:numPr>
                <w:ilvl w:val="0"/>
                <w:numId w:val="9"/>
              </w:numPr>
              <w:spacing w:before="120" w:after="120" w:line="276" w:lineRule="auto"/>
              <w:ind w:left="459"/>
              <w:cnfStyle w:val="000000100000" w:firstRow="0" w:lastRow="0" w:firstColumn="0" w:lastColumn="0" w:oddVBand="0" w:evenVBand="0" w:oddHBand="1" w:evenHBand="0" w:firstRowFirstColumn="0" w:firstRowLastColumn="0" w:lastRowFirstColumn="0" w:lastRowLastColumn="0"/>
              <w:rPr>
                <w:rFonts w:cs="Arial"/>
                <w:color w:val="000000"/>
                <w:sz w:val="22"/>
              </w:rPr>
            </w:pPr>
            <w:r>
              <w:rPr>
                <w:rFonts w:cs="Arial"/>
                <w:color w:val="000000"/>
                <w:sz w:val="22"/>
              </w:rPr>
              <w:t>Linkliste</w:t>
            </w:r>
          </w:p>
        </w:tc>
        <w:tc>
          <w:tcPr>
            <w:tcW w:w="5526" w:type="dxa"/>
            <w:tcBorders>
              <w:top w:val="none" w:sz="4" w:space="0" w:color="000000"/>
              <w:bottom w:val="none" w:sz="4" w:space="0" w:color="000000"/>
            </w:tcBorders>
          </w:tcPr>
          <w:p w14:paraId="0934D09A" w14:textId="77777777" w:rsidR="006B164A" w:rsidRDefault="007D6D5E">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sz w:val="22"/>
              </w:rPr>
            </w:pPr>
            <w:r>
              <w:rPr>
                <w:rFonts w:cs="Arial"/>
                <w:color w:val="000000"/>
                <w:sz w:val="22"/>
              </w:rPr>
              <w:t>Broschüren und Informationsseiten mit weiteren Informationen zu Haftpflichtversicherungen</w:t>
            </w:r>
          </w:p>
        </w:tc>
      </w:tr>
    </w:tbl>
    <w:p w14:paraId="2EC77ABE" w14:textId="77777777" w:rsidR="006B164A" w:rsidRDefault="006B164A">
      <w:pPr>
        <w:rPr>
          <w:rFonts w:cs="Arial"/>
          <w:b/>
        </w:rPr>
      </w:pPr>
    </w:p>
    <w:p w14:paraId="35BCA5B0" w14:textId="77777777" w:rsidR="006B164A" w:rsidRDefault="006B164A">
      <w:pPr>
        <w:rPr>
          <w:rFonts w:cs="Arial"/>
        </w:rPr>
      </w:pPr>
    </w:p>
    <w:p w14:paraId="212D2289" w14:textId="77777777" w:rsidR="006B164A" w:rsidRDefault="006B164A">
      <w:pPr>
        <w:rPr>
          <w:rFonts w:cs="Arial"/>
        </w:rPr>
      </w:pPr>
    </w:p>
    <w:p w14:paraId="5B92B430" w14:textId="77777777" w:rsidR="006B164A" w:rsidRDefault="006B164A">
      <w:pPr>
        <w:rPr>
          <w:rFonts w:cs="Arial"/>
        </w:rPr>
      </w:pPr>
    </w:p>
    <w:p w14:paraId="26178E26" w14:textId="77777777" w:rsidR="006B164A" w:rsidRDefault="006B164A">
      <w:pPr>
        <w:rPr>
          <w:rFonts w:cs="Arial"/>
        </w:rPr>
      </w:pPr>
    </w:p>
    <w:p w14:paraId="70B5132E" w14:textId="77777777" w:rsidR="006B164A" w:rsidRDefault="006B164A">
      <w:pPr>
        <w:rPr>
          <w:rFonts w:cs="Arial"/>
        </w:rPr>
      </w:pPr>
    </w:p>
    <w:p w14:paraId="6DADC192" w14:textId="77777777" w:rsidR="006B164A" w:rsidRDefault="006B164A">
      <w:pPr>
        <w:rPr>
          <w:rFonts w:cs="Arial"/>
        </w:rPr>
      </w:pPr>
    </w:p>
    <w:p w14:paraId="3DE7F39A" w14:textId="77777777" w:rsidR="006B164A" w:rsidRDefault="006B164A">
      <w:pPr>
        <w:rPr>
          <w:rFonts w:cs="Arial"/>
        </w:rPr>
      </w:pPr>
    </w:p>
    <w:p w14:paraId="067934A3" w14:textId="77777777" w:rsidR="006B164A" w:rsidRDefault="006B164A">
      <w:pPr>
        <w:rPr>
          <w:rFonts w:cs="Arial"/>
        </w:rPr>
      </w:pPr>
    </w:p>
    <w:p w14:paraId="72E514F2" w14:textId="77777777" w:rsidR="006B164A" w:rsidRDefault="006B164A">
      <w:pPr>
        <w:tabs>
          <w:tab w:val="left" w:pos="2130"/>
        </w:tabs>
        <w:rPr>
          <w:rFonts w:cs="Arial"/>
        </w:rPr>
        <w:sectPr w:rsidR="006B164A">
          <w:pgSz w:w="11907" w:h="16839"/>
          <w:pgMar w:top="1247" w:right="1418" w:bottom="1418" w:left="1418" w:header="709" w:footer="695" w:gutter="0"/>
          <w:cols w:space="708"/>
          <w:docGrid w:linePitch="360"/>
        </w:sectPr>
      </w:pPr>
    </w:p>
    <w:bookmarkStart w:id="11" w:name="_Toc25754301"/>
    <w:p w14:paraId="59618FE8" w14:textId="77777777" w:rsidR="006B164A" w:rsidRDefault="007D6D5E">
      <w:pPr>
        <w:pStyle w:val="berschrift2"/>
      </w:pPr>
      <w:r>
        <w:rPr>
          <w:noProof/>
          <w:lang w:eastAsia="de-DE"/>
        </w:rPr>
        <w:lastRenderedPageBreak/>
        <mc:AlternateContent>
          <mc:Choice Requires="wpg">
            <w:drawing>
              <wp:anchor distT="0" distB="0" distL="114300" distR="114300" simplePos="0" relativeHeight="251626496" behindDoc="0" locked="0" layoutInCell="1" allowOverlap="1" wp14:anchorId="3FB0F779" wp14:editId="0312A784">
                <wp:simplePos x="0" y="0"/>
                <wp:positionH relativeFrom="margin">
                  <wp:align>right</wp:align>
                </wp:positionH>
                <wp:positionV relativeFrom="paragraph">
                  <wp:posOffset>25400</wp:posOffset>
                </wp:positionV>
                <wp:extent cx="263525" cy="263525"/>
                <wp:effectExtent l="0" t="0" r="3175" b="3175"/>
                <wp:wrapSquare wrapText="bothSides"/>
                <wp:docPr id="50" name="Grafik 99"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7" descr="\\srvdaten\UserFolderRedirection\maniae\Eigene Bilder\CurVe_icons\Element 58.png"/>
                        <pic:cNvPicPr>
                          <a:picLocks noChangeAspect="1"/>
                        </pic:cNvPicPr>
                      </pic:nvPicPr>
                      <pic:blipFill>
                        <a:blip r:embed="rId36"/>
                        <a:stretch/>
                      </pic:blipFill>
                      <pic:spPr bwMode="auto">
                        <a:xfrm>
                          <a:off x="0" y="0"/>
                          <a:ext cx="263525" cy="263525"/>
                        </a:xfrm>
                        <a:prstGeom prst="rect">
                          <a:avLst/>
                        </a:prstGeom>
                        <a:noFill/>
                        <a:ln>
                          <a:noFill/>
                        </a:ln>
                      </pic:spPr>
                    </pic:pic>
                  </a:graphicData>
                </a:graphic>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9" o:spid="_x0000_s49" type="#_x0000_t75" style="position:absolute;mso-wrap-distance-left:9.0pt;mso-wrap-distance-top:0.0pt;mso-wrap-distance-right:9.0pt;mso-wrap-distance-bottom:0.0pt;z-index:251626496;o:allowoverlap:true;o:allowincell:true;mso-position-horizontal-relative:margin;mso-position-horizontal:right;mso-position-vertical-relative:text;margin-top:2.0pt;mso-position-vertical:absolute;width:20.8pt;height:20.8pt;">
                <v:path textboxrect="0,0,0,0"/>
                <v:imagedata r:id="rId37" o:title=""/>
              </v:shape>
            </w:pict>
          </mc:Fallback>
        </mc:AlternateContent>
      </w:r>
      <w:r>
        <w:t>3.1</w:t>
      </w:r>
      <w:r>
        <w:tab/>
        <w:t>Beispielhafter Moderationsplan</w:t>
      </w:r>
      <w:r>
        <w:rPr>
          <w:noProof/>
          <w:lang w:eastAsia="de-DE"/>
        </w:rPr>
        <mc:AlternateContent>
          <mc:Choice Requires="wpg">
            <w:drawing>
              <wp:anchor distT="0" distB="0" distL="114300" distR="114300" simplePos="0" relativeHeight="251629568" behindDoc="0" locked="0" layoutInCell="1" allowOverlap="1" wp14:anchorId="7DB11C29" wp14:editId="0E924D5B">
                <wp:simplePos x="0" y="0"/>
                <wp:positionH relativeFrom="margin">
                  <wp:align>right</wp:align>
                </wp:positionH>
                <wp:positionV relativeFrom="paragraph">
                  <wp:posOffset>25400</wp:posOffset>
                </wp:positionV>
                <wp:extent cx="263525" cy="263525"/>
                <wp:effectExtent l="0" t="0" r="3175" b="3175"/>
                <wp:wrapSquare wrapText="bothSides"/>
                <wp:docPr id="51" name="Grafik 16"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7" descr="\\srvdaten\UserFolderRedirection\maniae\Eigene Bilder\CurVe_icons\Element 58.png"/>
                        <pic:cNvPicPr>
                          <a:picLocks noChangeAspect="1"/>
                        </pic:cNvPicPr>
                      </pic:nvPicPr>
                      <pic:blipFill>
                        <a:blip r:embed="rId36"/>
                        <a:stretch/>
                      </pic:blipFill>
                      <pic:spPr bwMode="auto">
                        <a:xfrm>
                          <a:off x="0" y="0"/>
                          <a:ext cx="263525" cy="263525"/>
                        </a:xfrm>
                        <a:prstGeom prst="rect">
                          <a:avLst/>
                        </a:prstGeom>
                        <a:noFill/>
                        <a:ln>
                          <a:noFill/>
                        </a:ln>
                      </pic:spPr>
                    </pic:pic>
                  </a:graphicData>
                </a:graphic>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0" o:spid="_x0000_s50" type="#_x0000_t75" style="position:absolute;mso-wrap-distance-left:9.0pt;mso-wrap-distance-top:0.0pt;mso-wrap-distance-right:9.0pt;mso-wrap-distance-bottom:0.0pt;z-index:251629568;o:allowoverlap:true;o:allowincell:true;mso-position-horizontal-relative:margin;mso-position-horizontal:right;mso-position-vertical-relative:text;margin-top:2.0pt;mso-position-vertical:absolute;width:20.8pt;height:20.8pt;">
                <v:path textboxrect="0,0,0,0"/>
                <v:imagedata r:id="rId37" o:title=""/>
              </v:shape>
            </w:pict>
          </mc:Fallback>
        </mc:AlternateContent>
      </w:r>
      <w:bookmarkEnd w:id="11"/>
      <w:r>
        <w:t xml:space="preserve"> </w:t>
      </w:r>
    </w:p>
    <w:p w14:paraId="0EDAAB33" w14:textId="77777777" w:rsidR="006B164A" w:rsidRDefault="007D6D5E">
      <w:pPr>
        <w:rPr>
          <w:rFonts w:cs="Arial"/>
          <w:sz w:val="24"/>
          <w:szCs w:val="19"/>
          <w:lang w:eastAsia="de-DE"/>
        </w:rPr>
      </w:pPr>
      <w:r>
        <w:rPr>
          <w:rFonts w:cs="Arial"/>
          <w:sz w:val="24"/>
          <w:szCs w:val="19"/>
          <w:lang w:eastAsia="de-DE"/>
        </w:rPr>
        <w:t xml:space="preserve">Der Moderationsplan bietet Ihnen in kurzer Form Hinweise zur Gestaltung der Lernangebote, inklusive Variationsmöglichkeiten. Auf die Angabe von Zeiten wird verzichtet, da diese flexibel im Sinne der </w:t>
      </w:r>
      <w:proofErr w:type="spellStart"/>
      <w:r>
        <w:rPr>
          <w:rFonts w:cs="Arial"/>
          <w:sz w:val="24"/>
          <w:szCs w:val="19"/>
          <w:lang w:eastAsia="de-DE"/>
        </w:rPr>
        <w:t>Teilnehmendenorientierung</w:t>
      </w:r>
      <w:proofErr w:type="spellEnd"/>
      <w:r>
        <w:rPr>
          <w:rFonts w:cs="Arial"/>
          <w:sz w:val="24"/>
          <w:szCs w:val="19"/>
          <w:lang w:eastAsia="de-DE"/>
        </w:rPr>
        <w:t xml:space="preserve"> angepasst werden sollen. Die Inhalte sind ausreichend für mindestens 90 Minuten. </w:t>
      </w:r>
    </w:p>
    <w:p w14:paraId="75E676ED" w14:textId="0E150546" w:rsidR="006B164A" w:rsidRDefault="007D6D5E">
      <w:pPr>
        <w:rPr>
          <w:rFonts w:cs="Arial"/>
          <w:sz w:val="24"/>
          <w:szCs w:val="19"/>
          <w:lang w:eastAsia="de-DE"/>
        </w:rPr>
      </w:pPr>
      <w:r>
        <w:rPr>
          <w:noProof/>
          <w:lang w:eastAsia="de-DE"/>
        </w:rPr>
        <w:drawing>
          <wp:anchor distT="0" distB="0" distL="114300" distR="114300" simplePos="0" relativeHeight="251896832" behindDoc="0" locked="0" layoutInCell="1" allowOverlap="1" wp14:anchorId="1DAE5B3A" wp14:editId="0F199042">
            <wp:simplePos x="0" y="0"/>
            <wp:positionH relativeFrom="margin">
              <wp:align>left</wp:align>
            </wp:positionH>
            <wp:positionV relativeFrom="paragraph">
              <wp:posOffset>612775</wp:posOffset>
            </wp:positionV>
            <wp:extent cx="6580505" cy="2471420"/>
            <wp:effectExtent l="0" t="0" r="0" b="5080"/>
            <wp:wrapTopAndBottom/>
            <wp:docPr id="52" name="Grafik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lement 179.png"/>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6580505" cy="2472040"/>
                    </a:xfrm>
                    <a:prstGeom prst="rect">
                      <a:avLst/>
                    </a:prstGeom>
                  </pic:spPr>
                </pic:pic>
              </a:graphicData>
            </a:graphic>
            <wp14:sizeRelH relativeFrom="margin">
              <wp14:pctWidth>0</wp14:pctWidth>
            </wp14:sizeRelH>
            <wp14:sizeRelV relativeFrom="margin">
              <wp14:pctHeight>0</wp14:pctHeight>
            </wp14:sizeRelV>
          </wp:anchor>
        </w:drawing>
      </w:r>
      <w:r>
        <w:rPr>
          <w:rFonts w:cs="Arial"/>
          <w:sz w:val="24"/>
          <w:szCs w:val="19"/>
          <w:lang w:eastAsia="de-DE"/>
        </w:rPr>
        <w:t>Tipp: Sie können die ausgedruckten DIN</w:t>
      </w:r>
      <w:r w:rsidR="007A2EAC">
        <w:rPr>
          <w:rFonts w:cs="Arial"/>
          <w:sz w:val="24"/>
          <w:szCs w:val="19"/>
          <w:lang w:eastAsia="de-DE"/>
        </w:rPr>
        <w:t>-</w:t>
      </w:r>
      <w:r>
        <w:rPr>
          <w:rFonts w:cs="Arial"/>
          <w:sz w:val="24"/>
          <w:szCs w:val="19"/>
          <w:lang w:eastAsia="de-DE"/>
        </w:rPr>
        <w:t>A4</w:t>
      </w:r>
      <w:r w:rsidR="007A2EAC">
        <w:rPr>
          <w:rFonts w:cs="Arial"/>
          <w:sz w:val="24"/>
          <w:szCs w:val="19"/>
          <w:lang w:eastAsia="de-DE"/>
        </w:rPr>
        <w:t>-</w:t>
      </w:r>
      <w:r>
        <w:rPr>
          <w:rFonts w:cs="Arial"/>
          <w:sz w:val="24"/>
          <w:szCs w:val="19"/>
          <w:lang w:eastAsia="de-DE"/>
        </w:rPr>
        <w:t>Seiten in der Mitte zerschneiden und erhalten so handliche Moderationskarten.</w:t>
      </w:r>
    </w:p>
    <w:p w14:paraId="256D532B" w14:textId="77777777" w:rsidR="006B164A" w:rsidRDefault="006B164A">
      <w:pPr>
        <w:spacing w:line="240" w:lineRule="auto"/>
        <w:rPr>
          <w:sz w:val="19"/>
          <w:szCs w:val="19"/>
        </w:rPr>
      </w:pPr>
    </w:p>
    <w:p w14:paraId="6E1C4FD7" w14:textId="77777777" w:rsidR="006B164A" w:rsidRDefault="006B164A">
      <w:pPr>
        <w:spacing w:line="240" w:lineRule="auto"/>
        <w:rPr>
          <w:sz w:val="19"/>
          <w:szCs w:val="19"/>
        </w:rPr>
      </w:pPr>
    </w:p>
    <w:p w14:paraId="4F2FE649" w14:textId="77777777" w:rsidR="006B164A" w:rsidRDefault="006B164A">
      <w:pPr>
        <w:spacing w:line="240" w:lineRule="auto"/>
        <w:rPr>
          <w:sz w:val="19"/>
          <w:szCs w:val="19"/>
        </w:rPr>
      </w:pPr>
    </w:p>
    <w:p w14:paraId="7BA27008" w14:textId="77777777" w:rsidR="006B164A" w:rsidRDefault="007D6D5E">
      <w:pPr>
        <w:spacing w:line="240" w:lineRule="auto"/>
        <w:rPr>
          <w:sz w:val="19"/>
          <w:szCs w:val="19"/>
        </w:rPr>
      </w:pPr>
      <w:r>
        <w:rPr>
          <w:noProof/>
          <w:lang w:eastAsia="de-DE"/>
        </w:rPr>
        <mc:AlternateContent>
          <mc:Choice Requires="wpg">
            <w:drawing>
              <wp:anchor distT="0" distB="4294967295" distL="114300" distR="114300" simplePos="0" relativeHeight="251731968" behindDoc="0" locked="0" layoutInCell="1" allowOverlap="1" wp14:anchorId="0B88AB63" wp14:editId="1523B0E9">
                <wp:simplePos x="0" y="0"/>
                <wp:positionH relativeFrom="column">
                  <wp:posOffset>169545</wp:posOffset>
                </wp:positionH>
                <wp:positionV relativeFrom="page">
                  <wp:posOffset>5737225</wp:posOffset>
                </wp:positionV>
                <wp:extent cx="5988050" cy="0"/>
                <wp:effectExtent l="0" t="0" r="0" b="19050"/>
                <wp:wrapNone/>
                <wp:docPr id="53" name="Gerader Verbinder 226"/>
                <wp:cNvGraphicFramePr/>
                <a:graphic xmlns:a="http://schemas.openxmlformats.org/drawingml/2006/main">
                  <a:graphicData uri="http://schemas.microsoft.com/office/word/2010/wordprocessingShape">
                    <wps:wsp>
                      <wps:cNvCnPr/>
                      <wps:spPr bwMode="auto">
                        <a:xfrm>
                          <a:off x="0" y="0"/>
                          <a:ext cx="5988050" cy="0"/>
                        </a:xfrm>
                        <a:prstGeom prst="line">
                          <a:avLst/>
                        </a:prstGeom>
                        <a:noFill/>
                        <a:ln w="9525" cap="flat" cmpd="sng" algn="ctr">
                          <a:solidFill>
                            <a:sysClr val="windowText" lastClr="000000">
                              <a:lumMod val="50000"/>
                              <a:lumOff val="50000"/>
                            </a:sysClr>
                          </a:solidFill>
                          <a:prstDash val="dash"/>
                          <a:roun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hape 52" o:spid="_x0000_s52" o:spt="20" style="position:absolute;mso-wrap-distance-left:9.0pt;mso-wrap-distance-top:0.0pt;mso-wrap-distance-right:9.0pt;mso-wrap-distance-bottom:-169093.2pt;z-index:251731968;o:allowoverlap:true;o:allowincell:true;mso-position-horizontal-relative:text;margin-left:13.3pt;mso-position-horizontal:absolute;mso-position-vertical-relative:page;margin-top:451.8pt;mso-position-vertical:absolute;width:471.5pt;height:0.0pt;" coordsize="100000,100000" path="" filled="f" strokecolor="#7F7F7F" strokeweight="0.75pt">
                <v:path textboxrect="0,0,0,0"/>
              </v:shape>
            </w:pict>
          </mc:Fallback>
        </mc:AlternateContent>
      </w:r>
      <w:r>
        <w:rPr>
          <w:rFonts w:ascii="Wingdings 2" w:eastAsia="Wingdings 2" w:hAnsi="Wingdings 2" w:cs="Wingdings 2"/>
          <w:sz w:val="19"/>
          <w:szCs w:val="19"/>
        </w:rPr>
        <w:t></w:t>
      </w:r>
    </w:p>
    <w:p w14:paraId="21B0EA3B" w14:textId="77777777" w:rsidR="006B164A" w:rsidRDefault="006B164A">
      <w:pPr>
        <w:spacing w:line="240" w:lineRule="auto"/>
      </w:pPr>
    </w:p>
    <w:tbl>
      <w:tblPr>
        <w:tblStyle w:val="Tabellenraster"/>
        <w:tblpPr w:leftFromText="141" w:rightFromText="141" w:vertAnchor="text" w:tblpY="1"/>
        <w:tblW w:w="9639" w:type="dxa"/>
        <w:tblLayout w:type="fixed"/>
        <w:tblLook w:val="04A0" w:firstRow="1" w:lastRow="0" w:firstColumn="1" w:lastColumn="0" w:noHBand="0" w:noVBand="1"/>
      </w:tblPr>
      <w:tblGrid>
        <w:gridCol w:w="1843"/>
        <w:gridCol w:w="7371"/>
        <w:gridCol w:w="425"/>
      </w:tblGrid>
      <w:tr w:rsidR="006B164A" w14:paraId="5AE68904" w14:textId="77777777">
        <w:trPr>
          <w:trHeight w:val="570"/>
        </w:trPr>
        <w:tc>
          <w:tcPr>
            <w:tcW w:w="1843"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1B168EB6" w14:textId="77777777" w:rsidR="006B164A" w:rsidRDefault="007D6D5E">
            <w:pPr>
              <w:spacing w:line="240" w:lineRule="auto"/>
              <w:rPr>
                <w:rFonts w:cs="Arial"/>
                <w:sz w:val="19"/>
                <w:szCs w:val="19"/>
              </w:rPr>
            </w:pPr>
            <w:r>
              <w:rPr>
                <w:rFonts w:cs="Arial"/>
                <w:b/>
                <w:noProof/>
                <w:color w:val="000000"/>
                <w:sz w:val="19"/>
                <w:szCs w:val="19"/>
                <w:lang w:eastAsia="de-DE"/>
              </w:rPr>
              <mc:AlternateContent>
                <mc:Choice Requires="wpg">
                  <w:drawing>
                    <wp:anchor distT="0" distB="0" distL="114300" distR="114300" simplePos="0" relativeHeight="251680768" behindDoc="0" locked="0" layoutInCell="1" allowOverlap="1" wp14:anchorId="15469A1D" wp14:editId="5092F83E">
                      <wp:simplePos x="0" y="0"/>
                      <wp:positionH relativeFrom="margin">
                        <wp:posOffset>71120</wp:posOffset>
                      </wp:positionH>
                      <wp:positionV relativeFrom="paragraph">
                        <wp:posOffset>7620</wp:posOffset>
                      </wp:positionV>
                      <wp:extent cx="263525" cy="263525"/>
                      <wp:effectExtent l="0" t="0" r="3175" b="3175"/>
                      <wp:wrapNone/>
                      <wp:docPr id="54" name="Grafik 230"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5" descr="\\srvdaten\UserFolderRedirection\maniae\Eigene Bilder\CurVe_icons\Element 58.png"/>
                              <pic:cNvPicPr>
                                <a:picLocks noChangeAspect="1"/>
                              </pic:cNvPicPr>
                            </pic:nvPicPr>
                            <pic:blipFill>
                              <a:blip r:embed="rId36"/>
                              <a:stretch/>
                            </pic:blipFill>
                            <pic:spPr bwMode="auto">
                              <a:xfrm>
                                <a:off x="0" y="0"/>
                                <a:ext cx="263525" cy="263525"/>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3" o:spid="_x0000_s53" type="#_x0000_t75" style="position:absolute;mso-wrap-distance-left:9.0pt;mso-wrap-distance-top:0.0pt;mso-wrap-distance-right:9.0pt;mso-wrap-distance-bottom:0.0pt;z-index:251680768;o:allowoverlap:true;o:allowincell:true;mso-position-horizontal-relative:margin;margin-left:5.6pt;mso-position-horizontal:absolute;mso-position-vertical-relative:text;margin-top:0.6pt;mso-position-vertical:absolute;width:20.8pt;height:20.8pt;">
                      <v:path textboxrect="0,0,0,0"/>
                      <v:imagedata r:id="rId37" o:title=""/>
                    </v:shape>
                  </w:pict>
                </mc:Fallback>
              </mc:AlternateContent>
            </w:r>
          </w:p>
        </w:tc>
        <w:tc>
          <w:tcPr>
            <w:tcW w:w="7371"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4B6D9536" w14:textId="77777777" w:rsidR="006B164A" w:rsidRDefault="007D6D5E">
            <w:pPr>
              <w:spacing w:line="240" w:lineRule="auto"/>
              <w:rPr>
                <w:rFonts w:cs="Arial"/>
                <w:b/>
                <w:color w:val="595959"/>
                <w:sz w:val="20"/>
                <w:szCs w:val="19"/>
              </w:rPr>
            </w:pPr>
            <w:r>
              <w:rPr>
                <w:rFonts w:cs="Arial"/>
                <w:b/>
                <w:color w:val="595959" w:themeColor="text1" w:themeTint="A6"/>
                <w:sz w:val="20"/>
                <w:szCs w:val="19"/>
              </w:rPr>
              <w:t>Notizen</w:t>
            </w:r>
          </w:p>
        </w:tc>
        <w:tc>
          <w:tcPr>
            <w:tcW w:w="425"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46022231" w14:textId="77777777" w:rsidR="006B164A" w:rsidRDefault="006B164A">
            <w:pPr>
              <w:spacing w:line="240" w:lineRule="auto"/>
              <w:rPr>
                <w:rFonts w:cs="Arial"/>
                <w:b/>
                <w:color w:val="00B0F0"/>
                <w:sz w:val="19"/>
                <w:szCs w:val="19"/>
              </w:rPr>
            </w:pPr>
          </w:p>
        </w:tc>
      </w:tr>
    </w:tbl>
    <w:p w14:paraId="592348C6" w14:textId="77777777" w:rsidR="006B164A" w:rsidRDefault="006B164A"/>
    <w:p w14:paraId="39ABCA78" w14:textId="77777777" w:rsidR="006B164A" w:rsidRDefault="006B164A"/>
    <w:p w14:paraId="0E831EB6" w14:textId="77777777" w:rsidR="006B164A" w:rsidRDefault="006B164A"/>
    <w:p w14:paraId="573DD9AC" w14:textId="77777777" w:rsidR="006B164A" w:rsidRDefault="006B164A"/>
    <w:p w14:paraId="7AD4861B" w14:textId="77777777" w:rsidR="006B164A" w:rsidRDefault="006B164A"/>
    <w:p w14:paraId="4629A5DB" w14:textId="77777777" w:rsidR="006B164A" w:rsidRDefault="006B164A"/>
    <w:p w14:paraId="46CC99B3" w14:textId="77777777" w:rsidR="006B164A" w:rsidRDefault="006B164A"/>
    <w:p w14:paraId="32314B62" w14:textId="77777777" w:rsidR="006B164A" w:rsidRDefault="006B164A"/>
    <w:p w14:paraId="2825C2E6" w14:textId="77777777" w:rsidR="006B164A" w:rsidRDefault="006B164A">
      <w:pPr>
        <w:sectPr w:rsidR="006B164A">
          <w:pgSz w:w="11907" w:h="16839"/>
          <w:pgMar w:top="1247" w:right="1418" w:bottom="1418" w:left="1418" w:header="709" w:footer="695" w:gutter="0"/>
          <w:cols w:space="708"/>
          <w:docGrid w:linePitch="360"/>
        </w:sectPr>
      </w:pPr>
    </w:p>
    <w:tbl>
      <w:tblPr>
        <w:tblStyle w:val="Tabellenraster"/>
        <w:tblpPr w:leftFromText="141" w:rightFromText="141" w:vertAnchor="text" w:tblpY="1"/>
        <w:tblW w:w="9639" w:type="dxa"/>
        <w:tblLayout w:type="fixed"/>
        <w:tblLook w:val="04A0" w:firstRow="1" w:lastRow="0" w:firstColumn="1" w:lastColumn="0" w:noHBand="0" w:noVBand="1"/>
      </w:tblPr>
      <w:tblGrid>
        <w:gridCol w:w="1843"/>
        <w:gridCol w:w="7371"/>
        <w:gridCol w:w="425"/>
      </w:tblGrid>
      <w:tr w:rsidR="006B164A" w14:paraId="0EF428A6" w14:textId="77777777">
        <w:trPr>
          <w:trHeight w:val="570"/>
        </w:trPr>
        <w:tc>
          <w:tcPr>
            <w:tcW w:w="1843"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4BB2B24B" w14:textId="77777777" w:rsidR="006B164A" w:rsidRDefault="007D6D5E">
            <w:pPr>
              <w:spacing w:line="240" w:lineRule="auto"/>
              <w:rPr>
                <w:rFonts w:cs="Arial"/>
                <w:sz w:val="19"/>
                <w:szCs w:val="19"/>
              </w:rPr>
            </w:pPr>
            <w:r>
              <w:rPr>
                <w:rFonts w:cs="Arial"/>
                <w:b/>
                <w:noProof/>
                <w:color w:val="000000"/>
                <w:sz w:val="19"/>
                <w:szCs w:val="19"/>
                <w:lang w:eastAsia="de-DE"/>
              </w:rPr>
              <w:lastRenderedPageBreak/>
              <mc:AlternateContent>
                <mc:Choice Requires="wpg">
                  <w:drawing>
                    <wp:anchor distT="0" distB="0" distL="114300" distR="114300" simplePos="0" relativeHeight="251819008" behindDoc="0" locked="0" layoutInCell="1" allowOverlap="1" wp14:anchorId="314A34B9" wp14:editId="06D55AA7">
                      <wp:simplePos x="0" y="0"/>
                      <wp:positionH relativeFrom="margin">
                        <wp:posOffset>71120</wp:posOffset>
                      </wp:positionH>
                      <wp:positionV relativeFrom="paragraph">
                        <wp:posOffset>7620</wp:posOffset>
                      </wp:positionV>
                      <wp:extent cx="263525" cy="263525"/>
                      <wp:effectExtent l="0" t="0" r="3175" b="3175"/>
                      <wp:wrapNone/>
                      <wp:docPr id="55" name="Grafik 184"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5" descr="\\srvdaten\UserFolderRedirection\maniae\Eigene Bilder\CurVe_icons\Element 58.png"/>
                              <pic:cNvPicPr>
                                <a:picLocks noChangeAspect="1"/>
                              </pic:cNvPicPr>
                            </pic:nvPicPr>
                            <pic:blipFill>
                              <a:blip r:embed="rId36"/>
                              <a:stretch/>
                            </pic:blipFill>
                            <pic:spPr bwMode="auto">
                              <a:xfrm>
                                <a:off x="0" y="0"/>
                                <a:ext cx="263525" cy="263525"/>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4" o:spid="_x0000_s54" type="#_x0000_t75" style="position:absolute;mso-wrap-distance-left:9.0pt;mso-wrap-distance-top:0.0pt;mso-wrap-distance-right:9.0pt;mso-wrap-distance-bottom:0.0pt;z-index:251819008;o:allowoverlap:true;o:allowincell:true;mso-position-horizontal-relative:margin;margin-left:5.6pt;mso-position-horizontal:absolute;mso-position-vertical-relative:text;margin-top:0.6pt;mso-position-vertical:absolute;width:20.8pt;height:20.8pt;">
                      <v:path textboxrect="0,0,0,0"/>
                      <v:imagedata r:id="rId37" o:title=""/>
                    </v:shape>
                  </w:pict>
                </mc:Fallback>
              </mc:AlternateContent>
            </w:r>
          </w:p>
        </w:tc>
        <w:tc>
          <w:tcPr>
            <w:tcW w:w="7371"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216EBEB1" w14:textId="77777777" w:rsidR="006B164A" w:rsidRDefault="007D6D5E">
            <w:pPr>
              <w:spacing w:line="240" w:lineRule="auto"/>
              <w:rPr>
                <w:rFonts w:cs="Arial"/>
                <w:b/>
                <w:color w:val="595959"/>
                <w:sz w:val="20"/>
                <w:szCs w:val="19"/>
              </w:rPr>
            </w:pPr>
            <w:r>
              <w:rPr>
                <w:rFonts w:cs="Arial"/>
                <w:b/>
                <w:color w:val="595959" w:themeColor="text1" w:themeTint="A6"/>
                <w:sz w:val="20"/>
                <w:szCs w:val="19"/>
              </w:rPr>
              <w:t xml:space="preserve">         Gestaltung der Lernsequenz                      Variationen</w:t>
            </w:r>
          </w:p>
        </w:tc>
        <w:tc>
          <w:tcPr>
            <w:tcW w:w="425"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30963ECE" w14:textId="77777777" w:rsidR="006B164A" w:rsidRDefault="006B164A">
            <w:pPr>
              <w:spacing w:line="240" w:lineRule="auto"/>
              <w:rPr>
                <w:rFonts w:cs="Arial"/>
                <w:b/>
                <w:color w:val="00B0F0"/>
                <w:sz w:val="19"/>
                <w:szCs w:val="19"/>
              </w:rPr>
            </w:pPr>
          </w:p>
        </w:tc>
      </w:tr>
    </w:tbl>
    <w:tbl>
      <w:tblPr>
        <w:tblStyle w:val="Tabellenraster"/>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850"/>
        <w:gridCol w:w="3686"/>
        <w:gridCol w:w="3543"/>
      </w:tblGrid>
      <w:tr w:rsidR="006B164A" w14:paraId="10FAAAC0" w14:textId="77777777">
        <w:tc>
          <w:tcPr>
            <w:tcW w:w="1555" w:type="dxa"/>
            <w:vMerge w:val="restart"/>
          </w:tcPr>
          <w:p w14:paraId="47C82A8B" w14:textId="77777777" w:rsidR="006B164A" w:rsidRDefault="006B164A">
            <w:pPr>
              <w:rPr>
                <w:rFonts w:cs="Arial"/>
                <w:b/>
                <w:sz w:val="19"/>
                <w:szCs w:val="19"/>
                <w:lang w:eastAsia="de-DE"/>
              </w:rPr>
            </w:pPr>
          </w:p>
          <w:p w14:paraId="6514DFD9" w14:textId="77777777" w:rsidR="006B164A" w:rsidRDefault="007D6D5E">
            <w:pPr>
              <w:spacing w:line="240" w:lineRule="auto"/>
              <w:rPr>
                <w:rFonts w:cs="Arial"/>
                <w:b/>
                <w:sz w:val="20"/>
                <w:szCs w:val="19"/>
                <w:lang w:eastAsia="de-DE"/>
              </w:rPr>
            </w:pPr>
            <w:r>
              <w:rPr>
                <w:rFonts w:cs="Arial"/>
                <w:b/>
                <w:sz w:val="20"/>
                <w:szCs w:val="19"/>
                <w:lang w:eastAsia="de-DE"/>
              </w:rPr>
              <w:t xml:space="preserve">Startsequenz </w:t>
            </w:r>
            <w:r>
              <w:rPr>
                <w:rFonts w:cs="Arial"/>
                <w:sz w:val="19"/>
                <w:szCs w:val="19"/>
              </w:rPr>
              <w:t>(Begrüßung &amp; Einführung in das Thema unter Nutzung des narrativen Ankers)</w:t>
            </w:r>
          </w:p>
          <w:p w14:paraId="6CDC815D" w14:textId="77777777" w:rsidR="006B164A" w:rsidRDefault="006B164A">
            <w:pPr>
              <w:rPr>
                <w:rFonts w:cs="Arial"/>
                <w:sz w:val="19"/>
                <w:szCs w:val="19"/>
              </w:rPr>
            </w:pPr>
          </w:p>
        </w:tc>
        <w:tc>
          <w:tcPr>
            <w:tcW w:w="850" w:type="dxa"/>
          </w:tcPr>
          <w:p w14:paraId="625BBE73" w14:textId="77777777" w:rsidR="006B164A" w:rsidRDefault="007D6D5E">
            <w:r>
              <w:rPr>
                <w:rFonts w:cs="Arial"/>
                <w:noProof/>
                <w:sz w:val="19"/>
                <w:szCs w:val="19"/>
                <w:lang w:eastAsia="de-DE"/>
              </w:rPr>
              <mc:AlternateContent>
                <mc:Choice Requires="wpg">
                  <w:drawing>
                    <wp:anchor distT="0" distB="0" distL="114300" distR="114300" simplePos="0" relativeHeight="251848704" behindDoc="0" locked="0" layoutInCell="1" allowOverlap="1" wp14:anchorId="42036A0C" wp14:editId="18081CBD">
                      <wp:simplePos x="0" y="0"/>
                      <wp:positionH relativeFrom="column">
                        <wp:posOffset>82053</wp:posOffset>
                      </wp:positionH>
                      <wp:positionV relativeFrom="paragraph">
                        <wp:posOffset>16510</wp:posOffset>
                      </wp:positionV>
                      <wp:extent cx="212725" cy="244634"/>
                      <wp:effectExtent l="0" t="0" r="0" b="3175"/>
                      <wp:wrapNone/>
                      <wp:docPr id="56"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lement 52.png"/>
                              <pic:cNvPicPr>
                                <a:picLocks noChangeAspect="1"/>
                              </pic:cNvPicPr>
                            </pic:nvPicPr>
                            <pic:blipFill>
                              <a:blip r:embed="rId41"/>
                              <a:stretch/>
                            </pic:blipFill>
                            <pic:spPr bwMode="auto">
                              <a:xfrm>
                                <a:off x="0" y="0"/>
                                <a:ext cx="212725" cy="244634"/>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5" o:spid="_x0000_s55" type="#_x0000_t75" style="position:absolute;mso-wrap-distance-left:9.0pt;mso-wrap-distance-top:0.0pt;mso-wrap-distance-right:9.0pt;mso-wrap-distance-bottom:0.0pt;z-index:251848704;o:allowoverlap:true;o:allowincell:true;mso-position-horizontal-relative:text;margin-left:6.5pt;mso-position-horizontal:absolute;mso-position-vertical-relative:text;margin-top:1.3pt;mso-position-vertical:absolute;width:16.8pt;height:19.3pt;" stroked="false">
                      <v:path textboxrect="0,0,0,0"/>
                      <v:imagedata r:id="rId46" o:title=""/>
                    </v:shape>
                  </w:pict>
                </mc:Fallback>
              </mc:AlternateContent>
            </w:r>
          </w:p>
        </w:tc>
        <w:tc>
          <w:tcPr>
            <w:tcW w:w="3686" w:type="dxa"/>
          </w:tcPr>
          <w:p w14:paraId="74A630BE" w14:textId="77777777" w:rsidR="006B164A" w:rsidRDefault="007D6D5E">
            <w:pPr>
              <w:spacing w:before="120" w:line="240" w:lineRule="auto"/>
              <w:rPr>
                <w:sz w:val="20"/>
              </w:rPr>
            </w:pPr>
            <w:r>
              <w:rPr>
                <w:sz w:val="20"/>
              </w:rPr>
              <w:t>Begrüßung &amp; Einführung in das Thema; Überblick; Vorstellung der Familie Müller</w:t>
            </w:r>
          </w:p>
        </w:tc>
        <w:tc>
          <w:tcPr>
            <w:tcW w:w="3543" w:type="dxa"/>
            <w:vMerge w:val="restart"/>
          </w:tcPr>
          <w:p w14:paraId="26A8E99A" w14:textId="77777777" w:rsidR="006B164A" w:rsidRDefault="007D6D5E">
            <w:pPr>
              <w:spacing w:before="120" w:line="240" w:lineRule="auto"/>
              <w:ind w:left="180"/>
              <w:rPr>
                <w:sz w:val="20"/>
              </w:rPr>
            </w:pPr>
            <w:r>
              <w:rPr>
                <w:color w:val="7F7F7F" w:themeColor="text1" w:themeTint="80"/>
                <w:sz w:val="20"/>
              </w:rPr>
              <w:t>Vorstellungsrunde</w:t>
            </w:r>
          </w:p>
          <w:p w14:paraId="39168719" w14:textId="77777777" w:rsidR="006B164A" w:rsidRDefault="007D6D5E">
            <w:pPr>
              <w:spacing w:before="120" w:line="240" w:lineRule="auto"/>
              <w:ind w:left="180"/>
              <w:rPr>
                <w:color w:val="7F7F7F"/>
                <w:sz w:val="20"/>
              </w:rPr>
            </w:pPr>
            <w:r>
              <w:rPr>
                <w:color w:val="7F7F7F" w:themeColor="text1" w:themeTint="80"/>
                <w:sz w:val="20"/>
              </w:rPr>
              <w:t>Abfrage zu Erwartungen oder Beweggründen zur Teilnahme</w:t>
            </w:r>
          </w:p>
          <w:p w14:paraId="30498EDE" w14:textId="77777777" w:rsidR="006B164A" w:rsidRDefault="007D6D5E">
            <w:pPr>
              <w:spacing w:before="120" w:line="240" w:lineRule="auto"/>
              <w:ind w:left="180"/>
              <w:rPr>
                <w:color w:val="7F7F7F"/>
                <w:sz w:val="20"/>
              </w:rPr>
            </w:pPr>
            <w:r>
              <w:rPr>
                <w:color w:val="7F7F7F" w:themeColor="text1" w:themeTint="80"/>
                <w:sz w:val="20"/>
              </w:rPr>
              <w:t>Auf Infoblatt 1 (Beratungsstellen) hinweisen</w:t>
            </w:r>
          </w:p>
        </w:tc>
      </w:tr>
      <w:tr w:rsidR="006B164A" w14:paraId="464F48EE" w14:textId="77777777">
        <w:tc>
          <w:tcPr>
            <w:tcW w:w="1555" w:type="dxa"/>
            <w:vMerge/>
          </w:tcPr>
          <w:p w14:paraId="7B7541E4" w14:textId="77777777" w:rsidR="006B164A" w:rsidRDefault="006B164A">
            <w:pPr>
              <w:rPr>
                <w:rFonts w:cs="Arial"/>
                <w:sz w:val="19"/>
                <w:szCs w:val="19"/>
                <w:lang w:eastAsia="de-DE"/>
              </w:rPr>
            </w:pPr>
          </w:p>
        </w:tc>
        <w:tc>
          <w:tcPr>
            <w:tcW w:w="850" w:type="dxa"/>
          </w:tcPr>
          <w:p w14:paraId="5C6DC63B" w14:textId="2EFF6CB2" w:rsidR="006B164A" w:rsidRDefault="0006636A">
            <w:r>
              <w:rPr>
                <w:rFonts w:cs="Arial"/>
                <w:noProof/>
                <w:sz w:val="19"/>
                <w:szCs w:val="19"/>
                <w:lang w:eastAsia="de-DE"/>
              </w:rPr>
              <w:drawing>
                <wp:anchor distT="0" distB="0" distL="114300" distR="114300" simplePos="0" relativeHeight="251917312" behindDoc="0" locked="0" layoutInCell="1" allowOverlap="1" wp14:anchorId="17F9A68F" wp14:editId="60AF129D">
                  <wp:simplePos x="0" y="0"/>
                  <wp:positionH relativeFrom="column">
                    <wp:posOffset>98425</wp:posOffset>
                  </wp:positionH>
                  <wp:positionV relativeFrom="paragraph">
                    <wp:posOffset>33020</wp:posOffset>
                  </wp:positionV>
                  <wp:extent cx="181429" cy="203200"/>
                  <wp:effectExtent l="0" t="0" r="9525" b="6350"/>
                  <wp:wrapNone/>
                  <wp:docPr id="134" name="Grafik 72"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 descr="\\srvdaten\UserFolderRedirection\maniae\Eigene Bilder\CurVe_icons\Element 90.png"/>
                          <pic:cNvPicPr>
                            <a:picLocks noChangeAspect="1"/>
                          </pic:cNvPicPr>
                        </pic:nvPicPr>
                        <pic:blipFill>
                          <a:blip r:embed="rId34"/>
                          <a:stretch/>
                        </pic:blipFill>
                        <pic:spPr bwMode="auto">
                          <a:xfrm>
                            <a:off x="0" y="0"/>
                            <a:ext cx="181429" cy="203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686" w:type="dxa"/>
          </w:tcPr>
          <w:p w14:paraId="7A5AAFC1" w14:textId="77777777" w:rsidR="006B164A" w:rsidRDefault="007D6D5E">
            <w:pPr>
              <w:spacing w:before="120"/>
              <w:rPr>
                <w:sz w:val="20"/>
              </w:rPr>
            </w:pPr>
            <w:r>
              <w:rPr>
                <w:sz w:val="20"/>
              </w:rPr>
              <w:t>Flipchart, Poster Familie Müller</w:t>
            </w:r>
          </w:p>
        </w:tc>
        <w:tc>
          <w:tcPr>
            <w:tcW w:w="3543" w:type="dxa"/>
            <w:vMerge/>
          </w:tcPr>
          <w:p w14:paraId="041575A7" w14:textId="77777777" w:rsidR="006B164A" w:rsidRDefault="006B164A">
            <w:pPr>
              <w:spacing w:before="120" w:line="240" w:lineRule="auto"/>
              <w:ind w:left="180"/>
              <w:jc w:val="both"/>
              <w:rPr>
                <w:sz w:val="20"/>
              </w:rPr>
            </w:pPr>
          </w:p>
        </w:tc>
      </w:tr>
      <w:tr w:rsidR="006B164A" w14:paraId="45CAF91E" w14:textId="77777777">
        <w:tc>
          <w:tcPr>
            <w:tcW w:w="1555" w:type="dxa"/>
            <w:vMerge/>
          </w:tcPr>
          <w:p w14:paraId="6AADB451" w14:textId="77777777" w:rsidR="006B164A" w:rsidRDefault="006B164A">
            <w:pPr>
              <w:rPr>
                <w:rFonts w:cs="Arial"/>
                <w:sz w:val="19"/>
                <w:szCs w:val="19"/>
                <w:lang w:eastAsia="de-DE"/>
              </w:rPr>
            </w:pPr>
          </w:p>
        </w:tc>
        <w:tc>
          <w:tcPr>
            <w:tcW w:w="850" w:type="dxa"/>
          </w:tcPr>
          <w:p w14:paraId="24EB69CF" w14:textId="77777777" w:rsidR="006B164A" w:rsidRDefault="007D6D5E">
            <w:r>
              <w:rPr>
                <w:rFonts w:cs="Arial"/>
                <w:noProof/>
                <w:sz w:val="19"/>
                <w:szCs w:val="19"/>
                <w:lang w:eastAsia="de-DE"/>
              </w:rPr>
              <mc:AlternateContent>
                <mc:Choice Requires="wpg">
                  <w:drawing>
                    <wp:anchor distT="0" distB="0" distL="114300" distR="114300" simplePos="0" relativeHeight="251845632" behindDoc="0" locked="0" layoutInCell="1" allowOverlap="1" wp14:anchorId="3B2AED93" wp14:editId="78E8EDE0">
                      <wp:simplePos x="0" y="0"/>
                      <wp:positionH relativeFrom="column">
                        <wp:posOffset>69215</wp:posOffset>
                      </wp:positionH>
                      <wp:positionV relativeFrom="paragraph">
                        <wp:posOffset>21590</wp:posOffset>
                      </wp:positionV>
                      <wp:extent cx="215900" cy="215900"/>
                      <wp:effectExtent l="0" t="0" r="0" b="0"/>
                      <wp:wrapNone/>
                      <wp:docPr id="58" name="Grafik 60"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704" descr="Element 91"/>
                              <pic:cNvPicPr>
                                <a:picLocks noChangeAspect="1"/>
                              </pic:cNvPicPr>
                            </pic:nvPicPr>
                            <pic:blipFill>
                              <a:blip r:embed="rId47"/>
                              <a:stretch/>
                            </pic:blipFill>
                            <pic:spPr bwMode="auto">
                              <a:xfrm>
                                <a:off x="0" y="0"/>
                                <a:ext cx="215899" cy="215899"/>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7" o:spid="_x0000_s57" type="#_x0000_t75" style="position:absolute;mso-wrap-distance-left:9.0pt;mso-wrap-distance-top:0.0pt;mso-wrap-distance-right:9.0pt;mso-wrap-distance-bottom:0.0pt;z-index:251845632;o:allowoverlap:true;o:allowincell:true;mso-position-horizontal-relative:text;margin-left:5.5pt;mso-position-horizontal:absolute;mso-position-vertical-relative:text;margin-top:1.7pt;mso-position-vertical:absolute;width:17.0pt;height:17.0pt;">
                      <v:path textboxrect="0,0,0,0"/>
                      <v:imagedata r:id="rId48" o:title=""/>
                    </v:shape>
                  </w:pict>
                </mc:Fallback>
              </mc:AlternateContent>
            </w:r>
          </w:p>
        </w:tc>
        <w:tc>
          <w:tcPr>
            <w:tcW w:w="3686" w:type="dxa"/>
          </w:tcPr>
          <w:p w14:paraId="7646F0A1" w14:textId="77777777" w:rsidR="006B164A" w:rsidRDefault="007D6D5E">
            <w:pPr>
              <w:spacing w:before="120"/>
              <w:rPr>
                <w:sz w:val="20"/>
              </w:rPr>
            </w:pPr>
            <w:r>
              <w:rPr>
                <w:sz w:val="20"/>
              </w:rPr>
              <w:t>Input und Plenum</w:t>
            </w:r>
          </w:p>
        </w:tc>
        <w:tc>
          <w:tcPr>
            <w:tcW w:w="3543" w:type="dxa"/>
            <w:vMerge/>
          </w:tcPr>
          <w:p w14:paraId="1A8A46CD" w14:textId="77777777" w:rsidR="006B164A" w:rsidRDefault="006B164A">
            <w:pPr>
              <w:spacing w:before="120" w:line="240" w:lineRule="auto"/>
              <w:ind w:left="180"/>
              <w:jc w:val="both"/>
              <w:rPr>
                <w:sz w:val="20"/>
              </w:rPr>
            </w:pPr>
          </w:p>
        </w:tc>
      </w:tr>
      <w:tr w:rsidR="006B164A" w14:paraId="6E8CE80C" w14:textId="77777777">
        <w:trPr>
          <w:trHeight w:val="520"/>
        </w:trPr>
        <w:tc>
          <w:tcPr>
            <w:tcW w:w="1555" w:type="dxa"/>
            <w:vMerge/>
          </w:tcPr>
          <w:p w14:paraId="16C3DB27" w14:textId="77777777" w:rsidR="006B164A" w:rsidRDefault="006B164A">
            <w:pPr>
              <w:rPr>
                <w:rFonts w:cs="Arial"/>
                <w:sz w:val="19"/>
                <w:szCs w:val="19"/>
                <w:lang w:eastAsia="de-DE"/>
              </w:rPr>
            </w:pPr>
          </w:p>
        </w:tc>
        <w:tc>
          <w:tcPr>
            <w:tcW w:w="850" w:type="dxa"/>
          </w:tcPr>
          <w:p w14:paraId="72BB262E" w14:textId="77777777" w:rsidR="006B164A" w:rsidRDefault="007D6D5E">
            <w:r>
              <w:rPr>
                <w:rFonts w:cs="Arial"/>
                <w:noProof/>
                <w:sz w:val="19"/>
                <w:szCs w:val="19"/>
                <w:lang w:eastAsia="de-DE"/>
              </w:rPr>
              <w:drawing>
                <wp:anchor distT="0" distB="0" distL="114300" distR="114300" simplePos="0" relativeHeight="251828224" behindDoc="0" locked="0" layoutInCell="1" allowOverlap="1" wp14:anchorId="1AFAA389" wp14:editId="1B9E2B5D">
                  <wp:simplePos x="0" y="0"/>
                  <wp:positionH relativeFrom="column">
                    <wp:posOffset>101600</wp:posOffset>
                  </wp:positionH>
                  <wp:positionV relativeFrom="paragraph">
                    <wp:posOffset>45085</wp:posOffset>
                  </wp:positionV>
                  <wp:extent cx="174458" cy="184150"/>
                  <wp:effectExtent l="0" t="0" r="0" b="6350"/>
                  <wp:wrapNone/>
                  <wp:docPr id="59"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Element 55.png"/>
                          <pic:cNvPicPr>
                            <a:picLocks noChangeAspect="1"/>
                          </pic:cNvPicPr>
                        </pic:nvPicPr>
                        <pic:blipFill>
                          <a:blip r:embed="rId49"/>
                          <a:stretch/>
                        </pic:blipFill>
                        <pic:spPr bwMode="auto">
                          <a:xfrm>
                            <a:off x="0" y="0"/>
                            <a:ext cx="174458" cy="184150"/>
                          </a:xfrm>
                          <a:prstGeom prst="rect">
                            <a:avLst/>
                          </a:prstGeom>
                        </pic:spPr>
                      </pic:pic>
                    </a:graphicData>
                  </a:graphic>
                  <wp14:sizeRelH relativeFrom="margin">
                    <wp14:pctWidth>0</wp14:pctWidth>
                  </wp14:sizeRelH>
                  <wp14:sizeRelV relativeFrom="margin">
                    <wp14:pctHeight>0</wp14:pctHeight>
                  </wp14:sizeRelV>
                </wp:anchor>
              </w:drawing>
            </w:r>
          </w:p>
        </w:tc>
        <w:tc>
          <w:tcPr>
            <w:tcW w:w="3686" w:type="dxa"/>
          </w:tcPr>
          <w:p w14:paraId="10B4A9B3" w14:textId="77777777" w:rsidR="006B164A" w:rsidRDefault="006B164A">
            <w:pPr>
              <w:spacing w:before="120"/>
              <w:rPr>
                <w:sz w:val="20"/>
              </w:rPr>
            </w:pPr>
          </w:p>
        </w:tc>
        <w:tc>
          <w:tcPr>
            <w:tcW w:w="3543" w:type="dxa"/>
          </w:tcPr>
          <w:p w14:paraId="7DDEFC95" w14:textId="77777777" w:rsidR="006B164A" w:rsidRDefault="006B164A">
            <w:pPr>
              <w:spacing w:before="120" w:line="240" w:lineRule="auto"/>
              <w:ind w:left="180"/>
              <w:jc w:val="both"/>
              <w:rPr>
                <w:sz w:val="20"/>
              </w:rPr>
            </w:pPr>
          </w:p>
        </w:tc>
      </w:tr>
      <w:tr w:rsidR="006B164A" w14:paraId="6AFEF9FF" w14:textId="77777777">
        <w:tc>
          <w:tcPr>
            <w:tcW w:w="1555" w:type="dxa"/>
            <w:vMerge/>
          </w:tcPr>
          <w:p w14:paraId="2EAF0162" w14:textId="77777777" w:rsidR="006B164A" w:rsidRDefault="006B164A">
            <w:pPr>
              <w:rPr>
                <w:rFonts w:cs="Arial"/>
                <w:sz w:val="19"/>
                <w:szCs w:val="19"/>
                <w:lang w:eastAsia="de-DE"/>
              </w:rPr>
            </w:pPr>
          </w:p>
        </w:tc>
        <w:tc>
          <w:tcPr>
            <w:tcW w:w="850" w:type="dxa"/>
          </w:tcPr>
          <w:p w14:paraId="0AD4CB2C" w14:textId="77777777" w:rsidR="006B164A" w:rsidRDefault="006B164A"/>
        </w:tc>
        <w:tc>
          <w:tcPr>
            <w:tcW w:w="3686" w:type="dxa"/>
          </w:tcPr>
          <w:p w14:paraId="2082FDCD" w14:textId="77777777" w:rsidR="006B164A" w:rsidRDefault="006B164A">
            <w:pPr>
              <w:spacing w:before="120" w:line="240" w:lineRule="auto"/>
              <w:jc w:val="both"/>
              <w:rPr>
                <w:sz w:val="20"/>
              </w:rPr>
            </w:pPr>
          </w:p>
        </w:tc>
        <w:tc>
          <w:tcPr>
            <w:tcW w:w="3543" w:type="dxa"/>
            <w:vMerge w:val="restart"/>
          </w:tcPr>
          <w:p w14:paraId="5C4F5865" w14:textId="77777777" w:rsidR="006B164A" w:rsidRDefault="006B164A">
            <w:pPr>
              <w:spacing w:before="120" w:line="240" w:lineRule="auto"/>
              <w:ind w:left="180"/>
              <w:rPr>
                <w:color w:val="7F7F7F"/>
                <w:sz w:val="20"/>
              </w:rPr>
            </w:pPr>
          </w:p>
        </w:tc>
      </w:tr>
      <w:tr w:rsidR="006B164A" w14:paraId="4F9DEC1E" w14:textId="77777777">
        <w:tc>
          <w:tcPr>
            <w:tcW w:w="1555" w:type="dxa"/>
            <w:vMerge/>
          </w:tcPr>
          <w:p w14:paraId="52C9ADA3" w14:textId="77777777" w:rsidR="006B164A" w:rsidRDefault="006B164A">
            <w:pPr>
              <w:rPr>
                <w:rFonts w:cs="Arial"/>
                <w:sz w:val="19"/>
                <w:szCs w:val="19"/>
                <w:lang w:eastAsia="de-DE"/>
              </w:rPr>
            </w:pPr>
          </w:p>
        </w:tc>
        <w:tc>
          <w:tcPr>
            <w:tcW w:w="850" w:type="dxa"/>
          </w:tcPr>
          <w:p w14:paraId="1E1725C0" w14:textId="77777777" w:rsidR="006B164A" w:rsidRDefault="006B164A"/>
        </w:tc>
        <w:tc>
          <w:tcPr>
            <w:tcW w:w="3686" w:type="dxa"/>
          </w:tcPr>
          <w:p w14:paraId="791000ED" w14:textId="77777777" w:rsidR="006B164A" w:rsidRDefault="006B164A">
            <w:pPr>
              <w:spacing w:before="120"/>
              <w:jc w:val="both"/>
              <w:rPr>
                <w:sz w:val="20"/>
              </w:rPr>
            </w:pPr>
          </w:p>
          <w:p w14:paraId="76007D8E" w14:textId="77777777" w:rsidR="006B164A" w:rsidRDefault="006B164A">
            <w:pPr>
              <w:spacing w:before="120"/>
              <w:jc w:val="both"/>
              <w:rPr>
                <w:sz w:val="20"/>
              </w:rPr>
            </w:pPr>
          </w:p>
        </w:tc>
        <w:tc>
          <w:tcPr>
            <w:tcW w:w="3543" w:type="dxa"/>
            <w:vMerge/>
          </w:tcPr>
          <w:p w14:paraId="0BDD9B5D" w14:textId="77777777" w:rsidR="006B164A" w:rsidRDefault="006B164A">
            <w:pPr>
              <w:spacing w:before="120" w:line="240" w:lineRule="auto"/>
              <w:ind w:left="180"/>
              <w:jc w:val="both"/>
              <w:rPr>
                <w:sz w:val="20"/>
              </w:rPr>
            </w:pPr>
          </w:p>
        </w:tc>
      </w:tr>
      <w:tr w:rsidR="006B164A" w14:paraId="1E8BE454" w14:textId="77777777">
        <w:tc>
          <w:tcPr>
            <w:tcW w:w="1555" w:type="dxa"/>
            <w:vMerge w:val="restart"/>
          </w:tcPr>
          <w:p w14:paraId="7878109D" w14:textId="77777777" w:rsidR="006B164A" w:rsidRDefault="007D6D5E">
            <w:pPr>
              <w:spacing w:before="120" w:line="240" w:lineRule="auto"/>
              <w:rPr>
                <w:sz w:val="20"/>
              </w:rPr>
            </w:pPr>
            <w:r>
              <w:rPr>
                <w:b/>
                <w:sz w:val="20"/>
              </w:rPr>
              <w:t xml:space="preserve">Inhaltlicher Anker </w:t>
            </w:r>
            <w:r>
              <w:rPr>
                <w:sz w:val="20"/>
              </w:rPr>
              <w:t>(narrative Geschichte)</w:t>
            </w:r>
          </w:p>
          <w:p w14:paraId="31224F72" w14:textId="77777777" w:rsidR="006B164A" w:rsidRDefault="007D6D5E">
            <w:pPr>
              <w:spacing w:before="120" w:line="240" w:lineRule="auto"/>
              <w:rPr>
                <w:sz w:val="20"/>
              </w:rPr>
            </w:pPr>
            <w:r>
              <w:rPr>
                <w:noProof/>
                <w:sz w:val="20"/>
                <w:lang w:eastAsia="de-DE"/>
              </w:rPr>
              <mc:AlternateContent>
                <mc:Choice Requires="wpg">
                  <w:drawing>
                    <wp:anchor distT="0" distB="0" distL="114300" distR="114300" simplePos="0" relativeHeight="251817984" behindDoc="0" locked="0" layoutInCell="1" allowOverlap="1" wp14:anchorId="3F27BD3A" wp14:editId="72932752">
                      <wp:simplePos x="0" y="0"/>
                      <wp:positionH relativeFrom="column">
                        <wp:posOffset>113665</wp:posOffset>
                      </wp:positionH>
                      <wp:positionV relativeFrom="paragraph">
                        <wp:posOffset>69215</wp:posOffset>
                      </wp:positionV>
                      <wp:extent cx="358541" cy="378460"/>
                      <wp:effectExtent l="0" t="0" r="3810" b="2540"/>
                      <wp:wrapNone/>
                      <wp:docPr id="60" name="Grafik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Element 61.png"/>
                              <pic:cNvPicPr>
                                <a:picLocks noChangeAspect="1"/>
                              </pic:cNvPicPr>
                            </pic:nvPicPr>
                            <pic:blipFill>
                              <a:blip r:embed="rId50"/>
                              <a:stretch/>
                            </pic:blipFill>
                            <pic:spPr bwMode="auto">
                              <a:xfrm>
                                <a:off x="0" y="0"/>
                                <a:ext cx="358541" cy="378460"/>
                              </a:xfrm>
                              <a:prstGeom prst="rect">
                                <a:avLst/>
                              </a:prstGeom>
                            </pic:spPr>
                          </pic:pic>
                        </a:graphicData>
                      </a:graphic>
                      <wp14:sizeRelH relativeFrom="page">
                        <wp14:pctWidth>0</wp14:pctWidth>
                      </wp14:sizeRelH>
                      <wp14:sizeRelV relativeFrom="page">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9" o:spid="_x0000_s59" type="#_x0000_t75" style="position:absolute;mso-wrap-distance-left:9.0pt;mso-wrap-distance-top:0.0pt;mso-wrap-distance-right:9.0pt;mso-wrap-distance-bottom:0.0pt;z-index:251817984;o:allowoverlap:true;o:allowincell:true;mso-position-horizontal-relative:text;margin-left:8.9pt;mso-position-horizontal:absolute;mso-position-vertical-relative:text;margin-top:5.5pt;mso-position-vertical:absolute;width:28.2pt;height:29.8pt;" stroked="false">
                      <v:path textboxrect="0,0,0,0"/>
                      <v:imagedata r:id="rId52" o:title=""/>
                    </v:shape>
                  </w:pict>
                </mc:Fallback>
              </mc:AlternateContent>
            </w:r>
          </w:p>
        </w:tc>
        <w:tc>
          <w:tcPr>
            <w:tcW w:w="850" w:type="dxa"/>
          </w:tcPr>
          <w:p w14:paraId="0C4E9E5C" w14:textId="2944251B" w:rsidR="006B164A" w:rsidRDefault="0006636A">
            <w:pPr>
              <w:spacing w:before="120" w:line="240" w:lineRule="auto"/>
              <w:rPr>
                <w:sz w:val="20"/>
              </w:rPr>
            </w:pPr>
            <w:r>
              <w:rPr>
                <w:rFonts w:cs="Arial"/>
                <w:noProof/>
                <w:sz w:val="19"/>
                <w:szCs w:val="19"/>
                <w:lang w:eastAsia="de-DE"/>
              </w:rPr>
              <w:drawing>
                <wp:anchor distT="0" distB="0" distL="114300" distR="114300" simplePos="0" relativeHeight="251900928" behindDoc="0" locked="0" layoutInCell="1" allowOverlap="1" wp14:anchorId="3650348F" wp14:editId="6DD6B661">
                  <wp:simplePos x="0" y="0"/>
                  <wp:positionH relativeFrom="column">
                    <wp:posOffset>107950</wp:posOffset>
                  </wp:positionH>
                  <wp:positionV relativeFrom="paragraph">
                    <wp:posOffset>14605</wp:posOffset>
                  </wp:positionV>
                  <wp:extent cx="212725" cy="244634"/>
                  <wp:effectExtent l="0" t="0" r="0" b="3175"/>
                  <wp:wrapNone/>
                  <wp:docPr id="126"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lement 52.png"/>
                          <pic:cNvPicPr>
                            <a:picLocks noChangeAspect="1"/>
                          </pic:cNvPicPr>
                        </pic:nvPicPr>
                        <pic:blipFill>
                          <a:blip r:embed="rId41"/>
                          <a:stretch/>
                        </pic:blipFill>
                        <pic:spPr bwMode="auto">
                          <a:xfrm>
                            <a:off x="0" y="0"/>
                            <a:ext cx="212725" cy="244634"/>
                          </a:xfrm>
                          <a:prstGeom prst="rect">
                            <a:avLst/>
                          </a:prstGeom>
                        </pic:spPr>
                      </pic:pic>
                    </a:graphicData>
                  </a:graphic>
                  <wp14:sizeRelH relativeFrom="margin">
                    <wp14:pctWidth>0</wp14:pctWidth>
                  </wp14:sizeRelH>
                  <wp14:sizeRelV relativeFrom="margin">
                    <wp14:pctHeight>0</wp14:pctHeight>
                  </wp14:sizeRelV>
                </wp:anchor>
              </w:drawing>
            </w:r>
          </w:p>
        </w:tc>
        <w:tc>
          <w:tcPr>
            <w:tcW w:w="3686" w:type="dxa"/>
            <w:tcBorders>
              <w:top w:val="single" w:sz="4" w:space="0" w:color="auto"/>
            </w:tcBorders>
          </w:tcPr>
          <w:p w14:paraId="3F1DF003" w14:textId="77777777" w:rsidR="006B164A" w:rsidRDefault="007D6D5E">
            <w:pPr>
              <w:spacing w:before="120" w:line="240" w:lineRule="auto"/>
              <w:rPr>
                <w:sz w:val="20"/>
              </w:rPr>
            </w:pPr>
            <w:r>
              <w:rPr>
                <w:sz w:val="20"/>
              </w:rPr>
              <w:t xml:space="preserve">Präsentation der Geschichte: </w:t>
            </w:r>
            <w:proofErr w:type="spellStart"/>
            <w:r>
              <w:rPr>
                <w:sz w:val="20"/>
              </w:rPr>
              <w:t>Hördatei</w:t>
            </w:r>
            <w:proofErr w:type="spellEnd"/>
            <w:r>
              <w:rPr>
                <w:sz w:val="20"/>
              </w:rPr>
              <w:t xml:space="preserve"> </w:t>
            </w:r>
          </w:p>
        </w:tc>
        <w:tc>
          <w:tcPr>
            <w:tcW w:w="3543" w:type="dxa"/>
            <w:tcBorders>
              <w:top w:val="single" w:sz="4" w:space="0" w:color="auto"/>
            </w:tcBorders>
          </w:tcPr>
          <w:p w14:paraId="7A8D6C97" w14:textId="77777777" w:rsidR="006B164A" w:rsidRDefault="007D6D5E">
            <w:pPr>
              <w:spacing w:before="120" w:line="240" w:lineRule="auto"/>
              <w:ind w:left="180"/>
              <w:rPr>
                <w:color w:val="7F7F7F"/>
                <w:sz w:val="20"/>
              </w:rPr>
            </w:pPr>
            <w:r>
              <w:rPr>
                <w:color w:val="7F7F7F" w:themeColor="text1" w:themeTint="80"/>
                <w:sz w:val="20"/>
              </w:rPr>
              <w:t>Vor-/Mitlesen der Geschichte durch LP oder TN im Ausdruck</w:t>
            </w:r>
          </w:p>
        </w:tc>
      </w:tr>
      <w:tr w:rsidR="006B164A" w14:paraId="35ACCD99" w14:textId="77777777">
        <w:tc>
          <w:tcPr>
            <w:tcW w:w="1555" w:type="dxa"/>
            <w:vMerge/>
          </w:tcPr>
          <w:p w14:paraId="77C32D93" w14:textId="77777777" w:rsidR="006B164A" w:rsidRDefault="006B164A">
            <w:pPr>
              <w:spacing w:before="120"/>
              <w:rPr>
                <w:rFonts w:cs="Arial"/>
                <w:sz w:val="19"/>
                <w:szCs w:val="19"/>
                <w:lang w:eastAsia="de-DE"/>
              </w:rPr>
            </w:pPr>
          </w:p>
        </w:tc>
        <w:tc>
          <w:tcPr>
            <w:tcW w:w="850" w:type="dxa"/>
          </w:tcPr>
          <w:p w14:paraId="15B8500C" w14:textId="765E79CB" w:rsidR="006B164A" w:rsidRDefault="0006636A">
            <w:r>
              <w:rPr>
                <w:rFonts w:cs="Arial"/>
                <w:noProof/>
                <w:sz w:val="19"/>
                <w:szCs w:val="19"/>
                <w:lang w:eastAsia="de-DE"/>
              </w:rPr>
              <w:drawing>
                <wp:anchor distT="0" distB="0" distL="114300" distR="114300" simplePos="0" relativeHeight="251919360" behindDoc="0" locked="0" layoutInCell="1" allowOverlap="1" wp14:anchorId="2173533D" wp14:editId="73B0B60A">
                  <wp:simplePos x="0" y="0"/>
                  <wp:positionH relativeFrom="column">
                    <wp:posOffset>123825</wp:posOffset>
                  </wp:positionH>
                  <wp:positionV relativeFrom="paragraph">
                    <wp:posOffset>8763</wp:posOffset>
                  </wp:positionV>
                  <wp:extent cx="181429" cy="203200"/>
                  <wp:effectExtent l="0" t="0" r="9525" b="6350"/>
                  <wp:wrapNone/>
                  <wp:docPr id="135" name="Grafik 72"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 descr="\\srvdaten\UserFolderRedirection\maniae\Eigene Bilder\CurVe_icons\Element 90.png"/>
                          <pic:cNvPicPr>
                            <a:picLocks noChangeAspect="1"/>
                          </pic:cNvPicPr>
                        </pic:nvPicPr>
                        <pic:blipFill>
                          <a:blip r:embed="rId34"/>
                          <a:stretch/>
                        </pic:blipFill>
                        <pic:spPr bwMode="auto">
                          <a:xfrm>
                            <a:off x="0" y="0"/>
                            <a:ext cx="181429" cy="203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686" w:type="dxa"/>
          </w:tcPr>
          <w:p w14:paraId="5AE3A8B6" w14:textId="77777777" w:rsidR="006B164A" w:rsidRDefault="007D6D5E">
            <w:pPr>
              <w:spacing w:before="120" w:line="240" w:lineRule="auto"/>
              <w:rPr>
                <w:sz w:val="20"/>
              </w:rPr>
            </w:pPr>
            <w:r>
              <w:rPr>
                <w:sz w:val="20"/>
              </w:rPr>
              <w:t>Abspielgerät (Handy, Laptop etc.)</w:t>
            </w:r>
          </w:p>
        </w:tc>
        <w:tc>
          <w:tcPr>
            <w:tcW w:w="3543" w:type="dxa"/>
          </w:tcPr>
          <w:p w14:paraId="6ACC2B7A" w14:textId="77777777" w:rsidR="006B164A" w:rsidRDefault="007D6D5E">
            <w:pPr>
              <w:spacing w:before="120" w:line="240" w:lineRule="auto"/>
              <w:ind w:left="180"/>
              <w:rPr>
                <w:color w:val="7F7F7F"/>
                <w:sz w:val="20"/>
              </w:rPr>
            </w:pPr>
            <w:r>
              <w:rPr>
                <w:color w:val="7F7F7F" w:themeColor="text1" w:themeTint="80"/>
                <w:sz w:val="20"/>
              </w:rPr>
              <w:t>Verständnisfragen/Wiederholung</w:t>
            </w:r>
          </w:p>
        </w:tc>
      </w:tr>
      <w:tr w:rsidR="006B164A" w14:paraId="17F5FDAC" w14:textId="77777777">
        <w:tc>
          <w:tcPr>
            <w:tcW w:w="1555" w:type="dxa"/>
            <w:vMerge/>
          </w:tcPr>
          <w:p w14:paraId="41583E2C" w14:textId="77777777" w:rsidR="006B164A" w:rsidRDefault="006B164A">
            <w:pPr>
              <w:spacing w:before="120"/>
              <w:rPr>
                <w:rFonts w:cs="Arial"/>
                <w:sz w:val="19"/>
                <w:szCs w:val="19"/>
                <w:lang w:eastAsia="de-DE"/>
              </w:rPr>
            </w:pPr>
          </w:p>
        </w:tc>
        <w:tc>
          <w:tcPr>
            <w:tcW w:w="850" w:type="dxa"/>
          </w:tcPr>
          <w:p w14:paraId="715604C9" w14:textId="77777777" w:rsidR="006B164A" w:rsidRDefault="007D6D5E">
            <w:r>
              <w:rPr>
                <w:rFonts w:cs="Arial"/>
                <w:noProof/>
                <w:sz w:val="19"/>
                <w:szCs w:val="19"/>
                <w:lang w:eastAsia="de-DE"/>
              </w:rPr>
              <mc:AlternateContent>
                <mc:Choice Requires="wpg">
                  <w:drawing>
                    <wp:anchor distT="0" distB="0" distL="114300" distR="114300" simplePos="0" relativeHeight="251825152" behindDoc="0" locked="0" layoutInCell="1" allowOverlap="1" wp14:anchorId="7E9CD7D5" wp14:editId="6210FEC9">
                      <wp:simplePos x="0" y="0"/>
                      <wp:positionH relativeFrom="column">
                        <wp:posOffset>88265</wp:posOffset>
                      </wp:positionH>
                      <wp:positionV relativeFrom="paragraph">
                        <wp:posOffset>40640</wp:posOffset>
                      </wp:positionV>
                      <wp:extent cx="215900" cy="215900"/>
                      <wp:effectExtent l="0" t="0" r="0" b="0"/>
                      <wp:wrapNone/>
                      <wp:docPr id="63" name="Grafik 40"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704" descr="Element 91"/>
                              <pic:cNvPicPr>
                                <a:picLocks noChangeAspect="1"/>
                              </pic:cNvPicPr>
                            </pic:nvPicPr>
                            <pic:blipFill>
                              <a:blip r:embed="rId47"/>
                              <a:stretch/>
                            </pic:blipFill>
                            <pic:spPr bwMode="auto">
                              <a:xfrm>
                                <a:off x="0" y="0"/>
                                <a:ext cx="215899" cy="215899"/>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2" o:spid="_x0000_s62" type="#_x0000_t75" style="position:absolute;mso-wrap-distance-left:9.0pt;mso-wrap-distance-top:0.0pt;mso-wrap-distance-right:9.0pt;mso-wrap-distance-bottom:0.0pt;z-index:251825152;o:allowoverlap:true;o:allowincell:true;mso-position-horizontal-relative:text;margin-left:6.9pt;mso-position-horizontal:absolute;mso-position-vertical-relative:text;margin-top:3.2pt;mso-position-vertical:absolute;width:17.0pt;height:17.0pt;">
                      <v:path textboxrect="0,0,0,0"/>
                      <v:imagedata r:id="rId48" o:title=""/>
                    </v:shape>
                  </w:pict>
                </mc:Fallback>
              </mc:AlternateContent>
            </w:r>
          </w:p>
        </w:tc>
        <w:tc>
          <w:tcPr>
            <w:tcW w:w="3686" w:type="dxa"/>
          </w:tcPr>
          <w:p w14:paraId="0C0274F4" w14:textId="77777777" w:rsidR="006B164A" w:rsidRDefault="007D6D5E">
            <w:pPr>
              <w:spacing w:before="120" w:line="240" w:lineRule="auto"/>
              <w:rPr>
                <w:sz w:val="20"/>
              </w:rPr>
            </w:pPr>
            <w:r>
              <w:rPr>
                <w:sz w:val="20"/>
              </w:rPr>
              <w:t>Plenum</w:t>
            </w:r>
          </w:p>
        </w:tc>
        <w:tc>
          <w:tcPr>
            <w:tcW w:w="3543" w:type="dxa"/>
          </w:tcPr>
          <w:p w14:paraId="554D77B3" w14:textId="77777777" w:rsidR="006B164A" w:rsidRDefault="007D6D5E">
            <w:pPr>
              <w:spacing w:before="120" w:line="240" w:lineRule="auto"/>
              <w:ind w:left="180"/>
              <w:rPr>
                <w:color w:val="7F7F7F"/>
                <w:sz w:val="20"/>
              </w:rPr>
            </w:pPr>
            <w:r>
              <w:rPr>
                <w:color w:val="7F7F7F" w:themeColor="text1" w:themeTint="80"/>
                <w:sz w:val="20"/>
              </w:rPr>
              <w:t xml:space="preserve">Rückmeldungen zur Geschichte </w:t>
            </w:r>
          </w:p>
        </w:tc>
      </w:tr>
      <w:tr w:rsidR="006B164A" w14:paraId="656CB34D" w14:textId="77777777">
        <w:tc>
          <w:tcPr>
            <w:tcW w:w="1555" w:type="dxa"/>
            <w:vMerge/>
          </w:tcPr>
          <w:p w14:paraId="53117BB0" w14:textId="77777777" w:rsidR="006B164A" w:rsidRDefault="006B164A">
            <w:pPr>
              <w:spacing w:before="120"/>
              <w:rPr>
                <w:rFonts w:cs="Arial"/>
                <w:sz w:val="19"/>
                <w:szCs w:val="19"/>
                <w:lang w:eastAsia="de-DE"/>
              </w:rPr>
            </w:pPr>
          </w:p>
        </w:tc>
        <w:tc>
          <w:tcPr>
            <w:tcW w:w="850" w:type="dxa"/>
          </w:tcPr>
          <w:p w14:paraId="60C2DE5C" w14:textId="77777777" w:rsidR="006B164A" w:rsidRDefault="007D6D5E">
            <w:r>
              <w:rPr>
                <w:rFonts w:cs="Arial"/>
                <w:noProof/>
                <w:sz w:val="19"/>
                <w:szCs w:val="19"/>
                <w:lang w:eastAsia="de-DE"/>
              </w:rPr>
              <mc:AlternateContent>
                <mc:Choice Requires="wpg">
                  <w:drawing>
                    <wp:anchor distT="0" distB="0" distL="114300" distR="114300" simplePos="0" relativeHeight="251826176" behindDoc="0" locked="0" layoutInCell="1" allowOverlap="1" wp14:anchorId="410B6153" wp14:editId="6CA1941A">
                      <wp:simplePos x="0" y="0"/>
                      <wp:positionH relativeFrom="column">
                        <wp:posOffset>114300</wp:posOffset>
                      </wp:positionH>
                      <wp:positionV relativeFrom="paragraph">
                        <wp:posOffset>45579</wp:posOffset>
                      </wp:positionV>
                      <wp:extent cx="174458" cy="184150"/>
                      <wp:effectExtent l="0" t="0" r="0" b="6350"/>
                      <wp:wrapNone/>
                      <wp:docPr id="64"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Element 55.png"/>
                              <pic:cNvPicPr>
                                <a:picLocks noChangeAspect="1"/>
                              </pic:cNvPicPr>
                            </pic:nvPicPr>
                            <pic:blipFill>
                              <a:blip r:embed="rId49"/>
                              <a:stretch/>
                            </pic:blipFill>
                            <pic:spPr bwMode="auto">
                              <a:xfrm>
                                <a:off x="0" y="0"/>
                                <a:ext cx="174457" cy="18415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3" o:spid="_x0000_s63" type="#_x0000_t75" style="position:absolute;mso-wrap-distance-left:9.0pt;mso-wrap-distance-top:0.0pt;mso-wrap-distance-right:9.0pt;mso-wrap-distance-bottom:0.0pt;z-index:251826176;o:allowoverlap:true;o:allowincell:true;mso-position-horizontal-relative:text;margin-left:9.0pt;mso-position-horizontal:absolute;mso-position-vertical-relative:text;margin-top:3.6pt;mso-position-vertical:absolute;width:13.7pt;height:14.5pt;" stroked="false">
                      <v:path textboxrect="0,0,0,0"/>
                      <v:imagedata r:id="rId53" o:title=""/>
                    </v:shape>
                  </w:pict>
                </mc:Fallback>
              </mc:AlternateContent>
            </w:r>
          </w:p>
        </w:tc>
        <w:tc>
          <w:tcPr>
            <w:tcW w:w="3686" w:type="dxa"/>
          </w:tcPr>
          <w:p w14:paraId="2ED95DF1" w14:textId="77777777" w:rsidR="006B164A" w:rsidRDefault="006B164A">
            <w:pPr>
              <w:spacing w:before="120" w:line="240" w:lineRule="auto"/>
              <w:rPr>
                <w:sz w:val="20"/>
              </w:rPr>
            </w:pPr>
          </w:p>
        </w:tc>
        <w:tc>
          <w:tcPr>
            <w:tcW w:w="3543" w:type="dxa"/>
          </w:tcPr>
          <w:p w14:paraId="63F5BD51" w14:textId="77777777" w:rsidR="006B164A" w:rsidRDefault="006B164A">
            <w:pPr>
              <w:spacing w:before="120" w:line="240" w:lineRule="auto"/>
              <w:ind w:left="321"/>
              <w:jc w:val="both"/>
              <w:rPr>
                <w:sz w:val="20"/>
              </w:rPr>
            </w:pPr>
          </w:p>
        </w:tc>
      </w:tr>
    </w:tbl>
    <w:p w14:paraId="162779E0" w14:textId="77777777" w:rsidR="006B164A" w:rsidRDefault="006B164A">
      <w:pPr>
        <w:rPr>
          <w:sz w:val="19"/>
          <w:szCs w:val="19"/>
        </w:rPr>
      </w:pPr>
    </w:p>
    <w:p w14:paraId="037B453E" w14:textId="77777777" w:rsidR="006B164A" w:rsidRDefault="006B164A">
      <w:pPr>
        <w:spacing w:line="240" w:lineRule="auto"/>
        <w:rPr>
          <w:sz w:val="19"/>
          <w:szCs w:val="19"/>
        </w:rPr>
      </w:pPr>
    </w:p>
    <w:p w14:paraId="2B1C1E36" w14:textId="77777777" w:rsidR="006B164A" w:rsidRDefault="006B164A">
      <w:pPr>
        <w:spacing w:line="240" w:lineRule="auto"/>
        <w:rPr>
          <w:sz w:val="19"/>
          <w:szCs w:val="19"/>
        </w:rPr>
      </w:pPr>
    </w:p>
    <w:p w14:paraId="70BFCA6B" w14:textId="77777777" w:rsidR="006B164A" w:rsidRDefault="007D6D5E">
      <w:pPr>
        <w:spacing w:line="240" w:lineRule="auto"/>
        <w:rPr>
          <w:sz w:val="19"/>
          <w:szCs w:val="19"/>
        </w:rPr>
      </w:pPr>
      <w:r>
        <w:rPr>
          <w:noProof/>
          <w:lang w:eastAsia="de-DE"/>
        </w:rPr>
        <mc:AlternateContent>
          <mc:Choice Requires="wpg">
            <w:drawing>
              <wp:anchor distT="0" distB="4294967294" distL="114300" distR="114300" simplePos="0" relativeHeight="251843584" behindDoc="0" locked="0" layoutInCell="1" allowOverlap="1" wp14:anchorId="0DBB9951" wp14:editId="70F5733E">
                <wp:simplePos x="0" y="0"/>
                <wp:positionH relativeFrom="column">
                  <wp:posOffset>179070</wp:posOffset>
                </wp:positionH>
                <wp:positionV relativeFrom="page">
                  <wp:posOffset>5327649</wp:posOffset>
                </wp:positionV>
                <wp:extent cx="5988050" cy="0"/>
                <wp:effectExtent l="0" t="0" r="0" b="19050"/>
                <wp:wrapNone/>
                <wp:docPr id="65" name="Gerader Verbinder 9"/>
                <wp:cNvGraphicFramePr/>
                <a:graphic xmlns:a="http://schemas.openxmlformats.org/drawingml/2006/main">
                  <a:graphicData uri="http://schemas.microsoft.com/office/word/2010/wordprocessingShape">
                    <wps:wsp>
                      <wps:cNvCnPr/>
                      <wps:spPr bwMode="auto">
                        <a:xfrm>
                          <a:off x="0" y="0"/>
                          <a:ext cx="5988050" cy="0"/>
                        </a:xfrm>
                        <a:prstGeom prst="line">
                          <a:avLst/>
                        </a:prstGeom>
                        <a:noFill/>
                        <a:ln w="9525" cap="flat" cmpd="sng" algn="ctr">
                          <a:solidFill>
                            <a:sysClr val="windowText" lastClr="000000">
                              <a:lumMod val="50000"/>
                              <a:lumOff val="50000"/>
                            </a:sysClr>
                          </a:solidFill>
                          <a:prstDash val="dash"/>
                          <a:roun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hape 64" o:spid="_x0000_s64" o:spt="20" style="position:absolute;mso-wrap-distance-left:9.0pt;mso-wrap-distance-top:0.0pt;mso-wrap-distance-right:9.0pt;mso-wrap-distance-bottom:-169093.2pt;z-index:251843584;o:allowoverlap:true;o:allowincell:true;mso-position-horizontal-relative:text;margin-left:14.1pt;mso-position-horizontal:absolute;mso-position-vertical-relative:page;margin-top:419.5pt;mso-position-vertical:absolute;width:471.5pt;height:0.0pt;" coordsize="100000,100000" path="" filled="f" strokecolor="#7F7F7F" strokeweight="0.75pt">
                <v:path textboxrect="0,0,0,0"/>
              </v:shape>
            </w:pict>
          </mc:Fallback>
        </mc:AlternateContent>
      </w:r>
      <w:r>
        <w:rPr>
          <w:rFonts w:ascii="Wingdings 2" w:eastAsia="Wingdings 2" w:hAnsi="Wingdings 2" w:cs="Wingdings 2"/>
          <w:sz w:val="19"/>
          <w:szCs w:val="19"/>
        </w:rPr>
        <w:t></w:t>
      </w:r>
    </w:p>
    <w:p w14:paraId="08C54BAF" w14:textId="77777777" w:rsidR="006B164A" w:rsidRDefault="006B164A">
      <w:pPr>
        <w:spacing w:line="240" w:lineRule="auto"/>
        <w:rPr>
          <w:sz w:val="19"/>
          <w:szCs w:val="19"/>
        </w:rPr>
      </w:pPr>
    </w:p>
    <w:tbl>
      <w:tblPr>
        <w:tblStyle w:val="Tabellenraster"/>
        <w:tblpPr w:leftFromText="141" w:rightFromText="141" w:vertAnchor="text" w:tblpY="1"/>
        <w:tblW w:w="9639" w:type="dxa"/>
        <w:tblLayout w:type="fixed"/>
        <w:tblLook w:val="04A0" w:firstRow="1" w:lastRow="0" w:firstColumn="1" w:lastColumn="0" w:noHBand="0" w:noVBand="1"/>
      </w:tblPr>
      <w:tblGrid>
        <w:gridCol w:w="1843"/>
        <w:gridCol w:w="7371"/>
        <w:gridCol w:w="425"/>
      </w:tblGrid>
      <w:tr w:rsidR="006B164A" w14:paraId="1234DE9A" w14:textId="77777777">
        <w:trPr>
          <w:trHeight w:val="570"/>
        </w:trPr>
        <w:tc>
          <w:tcPr>
            <w:tcW w:w="1843"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13F51FC4" w14:textId="77777777" w:rsidR="006B164A" w:rsidRDefault="007D6D5E">
            <w:pPr>
              <w:spacing w:line="240" w:lineRule="auto"/>
              <w:rPr>
                <w:rFonts w:cs="Arial"/>
                <w:sz w:val="19"/>
                <w:szCs w:val="19"/>
              </w:rPr>
            </w:pPr>
            <w:r>
              <w:rPr>
                <w:rFonts w:cs="Arial"/>
                <w:b/>
                <w:noProof/>
                <w:color w:val="000000"/>
                <w:sz w:val="19"/>
                <w:szCs w:val="19"/>
                <w:lang w:eastAsia="de-DE"/>
              </w:rPr>
              <mc:AlternateContent>
                <mc:Choice Requires="wpg">
                  <w:drawing>
                    <wp:anchor distT="0" distB="0" distL="114300" distR="114300" simplePos="0" relativeHeight="251820032" behindDoc="0" locked="0" layoutInCell="1" allowOverlap="1" wp14:anchorId="135301EB" wp14:editId="727D5987">
                      <wp:simplePos x="0" y="0"/>
                      <wp:positionH relativeFrom="margin">
                        <wp:posOffset>69850</wp:posOffset>
                      </wp:positionH>
                      <wp:positionV relativeFrom="paragraph">
                        <wp:posOffset>-5715</wp:posOffset>
                      </wp:positionV>
                      <wp:extent cx="273050" cy="273050"/>
                      <wp:effectExtent l="0" t="0" r="0" b="0"/>
                      <wp:wrapNone/>
                      <wp:docPr id="66" name="Grafik 81"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5" descr="\\srvdaten\UserFolderRedirection\maniae\Eigene Bilder\CurVe_icons\Element 58.png"/>
                              <pic:cNvPicPr>
                                <a:picLocks noChangeAspect="1"/>
                              </pic:cNvPicPr>
                            </pic:nvPicPr>
                            <pic:blipFill>
                              <a:blip r:embed="rId36"/>
                              <a:stretch/>
                            </pic:blipFill>
                            <pic:spPr bwMode="auto">
                              <a:xfrm>
                                <a:off x="0" y="0"/>
                                <a:ext cx="273050" cy="27305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5" o:spid="_x0000_s65" type="#_x0000_t75" style="position:absolute;mso-wrap-distance-left:9.0pt;mso-wrap-distance-top:0.0pt;mso-wrap-distance-right:9.0pt;mso-wrap-distance-bottom:0.0pt;z-index:251820032;o:allowoverlap:true;o:allowincell:true;mso-position-horizontal-relative:margin;margin-left:5.5pt;mso-position-horizontal:absolute;mso-position-vertical-relative:text;margin-top:-0.4pt;mso-position-vertical:absolute;width:21.5pt;height:21.5pt;">
                      <v:path textboxrect="0,0,0,0"/>
                      <v:imagedata r:id="rId37" o:title=""/>
                    </v:shape>
                  </w:pict>
                </mc:Fallback>
              </mc:AlternateContent>
            </w:r>
          </w:p>
        </w:tc>
        <w:tc>
          <w:tcPr>
            <w:tcW w:w="7371"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3DD0559B" w14:textId="77777777" w:rsidR="006B164A" w:rsidRDefault="007D6D5E">
            <w:pPr>
              <w:spacing w:line="240" w:lineRule="auto"/>
              <w:rPr>
                <w:rFonts w:cs="Arial"/>
                <w:b/>
                <w:color w:val="595959"/>
                <w:sz w:val="20"/>
                <w:szCs w:val="19"/>
              </w:rPr>
            </w:pPr>
            <w:r>
              <w:rPr>
                <w:rFonts w:cs="Arial"/>
                <w:b/>
                <w:color w:val="595959" w:themeColor="text1" w:themeTint="A6"/>
                <w:sz w:val="20"/>
                <w:szCs w:val="19"/>
              </w:rPr>
              <w:t xml:space="preserve">         Gestaltung der Lernsequenz                      Variationen</w:t>
            </w:r>
          </w:p>
        </w:tc>
        <w:tc>
          <w:tcPr>
            <w:tcW w:w="425"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7C70E602" w14:textId="77777777" w:rsidR="006B164A" w:rsidRDefault="006B164A">
            <w:pPr>
              <w:spacing w:line="240" w:lineRule="auto"/>
              <w:rPr>
                <w:rFonts w:cs="Arial"/>
                <w:b/>
                <w:color w:val="00B0F0"/>
                <w:sz w:val="19"/>
                <w:szCs w:val="19"/>
              </w:rPr>
            </w:pPr>
          </w:p>
        </w:tc>
      </w:tr>
    </w:tbl>
    <w:tbl>
      <w:tblPr>
        <w:tblStyle w:val="Tabellenraster"/>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850"/>
        <w:gridCol w:w="3686"/>
        <w:gridCol w:w="3543"/>
      </w:tblGrid>
      <w:tr w:rsidR="006B164A" w14:paraId="328EB7A4" w14:textId="77777777">
        <w:tc>
          <w:tcPr>
            <w:tcW w:w="1555" w:type="dxa"/>
            <w:vMerge w:val="restart"/>
          </w:tcPr>
          <w:p w14:paraId="114C87CD" w14:textId="77777777" w:rsidR="006B164A" w:rsidRDefault="006B164A">
            <w:pPr>
              <w:rPr>
                <w:rFonts w:cs="Arial"/>
                <w:b/>
                <w:sz w:val="19"/>
                <w:szCs w:val="19"/>
                <w:lang w:eastAsia="de-DE"/>
              </w:rPr>
            </w:pPr>
          </w:p>
          <w:p w14:paraId="40026C62" w14:textId="77777777" w:rsidR="006B164A" w:rsidRDefault="007D6D5E">
            <w:pPr>
              <w:spacing w:line="240" w:lineRule="auto"/>
              <w:rPr>
                <w:rFonts w:cs="Arial"/>
                <w:b/>
                <w:sz w:val="20"/>
                <w:szCs w:val="19"/>
              </w:rPr>
            </w:pPr>
            <w:r>
              <w:rPr>
                <w:rFonts w:cs="Arial"/>
                <w:b/>
                <w:sz w:val="20"/>
                <w:szCs w:val="19"/>
              </w:rPr>
              <w:t>Lern-sequenzen</w:t>
            </w:r>
          </w:p>
          <w:p w14:paraId="3804CC2F" w14:textId="77777777" w:rsidR="006B164A" w:rsidRDefault="007D6D5E">
            <w:pPr>
              <w:spacing w:line="240" w:lineRule="auto"/>
              <w:rPr>
                <w:sz w:val="18"/>
              </w:rPr>
            </w:pPr>
            <w:r>
              <w:rPr>
                <w:sz w:val="18"/>
              </w:rPr>
              <w:t>(Kern- und Teilaufgaben)</w:t>
            </w:r>
          </w:p>
          <w:p w14:paraId="2B1A0616" w14:textId="77777777" w:rsidR="006B164A" w:rsidRDefault="006B164A">
            <w:pPr>
              <w:spacing w:line="240" w:lineRule="auto"/>
              <w:rPr>
                <w:rFonts w:cs="Arial"/>
                <w:sz w:val="19"/>
                <w:szCs w:val="19"/>
              </w:rPr>
            </w:pPr>
          </w:p>
          <w:p w14:paraId="206839C2" w14:textId="77777777" w:rsidR="006B164A" w:rsidRDefault="006B164A">
            <w:pPr>
              <w:rPr>
                <w:rFonts w:cs="Arial"/>
                <w:sz w:val="19"/>
                <w:szCs w:val="19"/>
                <w:lang w:eastAsia="de-DE"/>
              </w:rPr>
            </w:pPr>
          </w:p>
        </w:tc>
        <w:tc>
          <w:tcPr>
            <w:tcW w:w="850" w:type="dxa"/>
          </w:tcPr>
          <w:p w14:paraId="597C910E" w14:textId="02FF032F" w:rsidR="006B164A" w:rsidRDefault="0006636A">
            <w:r>
              <w:rPr>
                <w:rFonts w:cs="Arial"/>
                <w:noProof/>
                <w:sz w:val="19"/>
                <w:szCs w:val="19"/>
                <w:lang w:eastAsia="de-DE"/>
              </w:rPr>
              <w:drawing>
                <wp:anchor distT="0" distB="0" distL="114300" distR="114300" simplePos="0" relativeHeight="251898880" behindDoc="0" locked="0" layoutInCell="1" allowOverlap="1" wp14:anchorId="0C29C585" wp14:editId="181F653C">
                  <wp:simplePos x="0" y="0"/>
                  <wp:positionH relativeFrom="column">
                    <wp:posOffset>69850</wp:posOffset>
                  </wp:positionH>
                  <wp:positionV relativeFrom="paragraph">
                    <wp:posOffset>61595</wp:posOffset>
                  </wp:positionV>
                  <wp:extent cx="212725" cy="244634"/>
                  <wp:effectExtent l="0" t="0" r="0" b="3175"/>
                  <wp:wrapNone/>
                  <wp:docPr id="125"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lement 52.png"/>
                          <pic:cNvPicPr>
                            <a:picLocks noChangeAspect="1"/>
                          </pic:cNvPicPr>
                        </pic:nvPicPr>
                        <pic:blipFill>
                          <a:blip r:embed="rId41"/>
                          <a:stretch/>
                        </pic:blipFill>
                        <pic:spPr bwMode="auto">
                          <a:xfrm>
                            <a:off x="0" y="0"/>
                            <a:ext cx="212725" cy="244634"/>
                          </a:xfrm>
                          <a:prstGeom prst="rect">
                            <a:avLst/>
                          </a:prstGeom>
                        </pic:spPr>
                      </pic:pic>
                    </a:graphicData>
                  </a:graphic>
                  <wp14:sizeRelH relativeFrom="margin">
                    <wp14:pctWidth>0</wp14:pctWidth>
                  </wp14:sizeRelH>
                  <wp14:sizeRelV relativeFrom="margin">
                    <wp14:pctHeight>0</wp14:pctHeight>
                  </wp14:sizeRelV>
                </wp:anchor>
              </w:drawing>
            </w:r>
          </w:p>
        </w:tc>
        <w:tc>
          <w:tcPr>
            <w:tcW w:w="3686" w:type="dxa"/>
          </w:tcPr>
          <w:p w14:paraId="1AD5AE2A" w14:textId="09B65A5E" w:rsidR="006B164A" w:rsidRDefault="007D6D5E">
            <w:pPr>
              <w:spacing w:before="120" w:line="240" w:lineRule="auto"/>
              <w:rPr>
                <w:rFonts w:cs="Arial"/>
                <w:sz w:val="20"/>
                <w:szCs w:val="20"/>
              </w:rPr>
            </w:pPr>
            <w:r>
              <w:rPr>
                <w:sz w:val="20"/>
              </w:rPr>
              <w:t>Klärung der Kernaufgabe („Was muss Mustafa beim Ausfüllen eines Versicherungsantrags beachten?</w:t>
            </w:r>
            <w:r w:rsidR="004B3370">
              <w:rPr>
                <w:sz w:val="20"/>
              </w:rPr>
              <w:t>“</w:t>
            </w:r>
            <w:r>
              <w:rPr>
                <w:sz w:val="20"/>
              </w:rPr>
              <w:t>)</w:t>
            </w:r>
            <w:r>
              <w:rPr>
                <w:rFonts w:cs="Arial"/>
                <w:sz w:val="20"/>
                <w:szCs w:val="20"/>
              </w:rPr>
              <w:t xml:space="preserve"> </w:t>
            </w:r>
          </w:p>
        </w:tc>
        <w:tc>
          <w:tcPr>
            <w:tcW w:w="3543" w:type="dxa"/>
            <w:vMerge w:val="restart"/>
          </w:tcPr>
          <w:p w14:paraId="12874033" w14:textId="77777777" w:rsidR="006B164A" w:rsidRDefault="007D6D5E">
            <w:pPr>
              <w:spacing w:before="120" w:line="240" w:lineRule="auto"/>
              <w:ind w:left="180"/>
              <w:rPr>
                <w:color w:val="7F7F7F"/>
                <w:sz w:val="20"/>
              </w:rPr>
            </w:pPr>
            <w:r>
              <w:rPr>
                <w:color w:val="7F7F7F" w:themeColor="text1" w:themeTint="80"/>
                <w:sz w:val="20"/>
              </w:rPr>
              <w:t>Bedeutung einer Privaten Haftpflicht thematisieren; zur Kernaufgabe hinführen</w:t>
            </w:r>
          </w:p>
          <w:p w14:paraId="69B6AE2E" w14:textId="77777777" w:rsidR="006B164A" w:rsidRDefault="007D6D5E">
            <w:pPr>
              <w:spacing w:before="120" w:line="240" w:lineRule="auto"/>
              <w:ind w:left="180"/>
              <w:rPr>
                <w:color w:val="7F7F7F"/>
                <w:sz w:val="20"/>
              </w:rPr>
            </w:pPr>
            <w:r>
              <w:rPr>
                <w:color w:val="7F7F7F" w:themeColor="text1" w:themeTint="80"/>
                <w:sz w:val="20"/>
              </w:rPr>
              <w:t>Tipp: Arbeitshilfe „Stärkung der Verbraucherschutzkompetenzen von Geflüchteten“ von der AWO (s. Linkliste)</w:t>
            </w:r>
          </w:p>
          <w:p w14:paraId="204509C2" w14:textId="57781037" w:rsidR="006B164A" w:rsidRDefault="004B3370">
            <w:pPr>
              <w:spacing w:before="120" w:line="240" w:lineRule="auto"/>
              <w:ind w:left="180"/>
              <w:rPr>
                <w:color w:val="7F7F7F"/>
                <w:sz w:val="20"/>
              </w:rPr>
            </w:pPr>
            <w:r>
              <w:rPr>
                <w:color w:val="7F7F7F" w:themeColor="text1" w:themeTint="80"/>
                <w:sz w:val="20"/>
              </w:rPr>
              <w:t>S</w:t>
            </w:r>
            <w:r w:rsidR="007D6D5E">
              <w:rPr>
                <w:color w:val="7F7F7F" w:themeColor="text1" w:themeTint="80"/>
                <w:sz w:val="20"/>
              </w:rPr>
              <w:t xml:space="preserve">ammeln von Begriffen, Brainstorming; </w:t>
            </w:r>
          </w:p>
          <w:p w14:paraId="1394124C" w14:textId="57175525" w:rsidR="006B164A" w:rsidRDefault="004B3370">
            <w:pPr>
              <w:spacing w:before="120" w:line="240" w:lineRule="auto"/>
              <w:ind w:left="180"/>
              <w:rPr>
                <w:color w:val="7F7F7F"/>
                <w:sz w:val="20"/>
              </w:rPr>
            </w:pPr>
            <w:r>
              <w:rPr>
                <w:color w:val="7F7F7F" w:themeColor="text1" w:themeTint="80"/>
                <w:sz w:val="20"/>
              </w:rPr>
              <w:t>V</w:t>
            </w:r>
            <w:r w:rsidR="007D6D5E">
              <w:rPr>
                <w:color w:val="7F7F7F" w:themeColor="text1" w:themeTint="80"/>
                <w:sz w:val="20"/>
              </w:rPr>
              <w:t>erw</w:t>
            </w:r>
            <w:r>
              <w:rPr>
                <w:color w:val="7F7F7F" w:themeColor="text1" w:themeTint="80"/>
                <w:sz w:val="20"/>
              </w:rPr>
              <w:t>ei</w:t>
            </w:r>
            <w:r w:rsidR="007D6D5E">
              <w:rPr>
                <w:color w:val="7F7F7F" w:themeColor="text1" w:themeTint="80"/>
                <w:sz w:val="20"/>
              </w:rPr>
              <w:t>sen (s. Linkliste).</w:t>
            </w:r>
          </w:p>
        </w:tc>
      </w:tr>
      <w:tr w:rsidR="006B164A" w14:paraId="55C78010" w14:textId="77777777">
        <w:tc>
          <w:tcPr>
            <w:tcW w:w="1555" w:type="dxa"/>
            <w:vMerge/>
          </w:tcPr>
          <w:p w14:paraId="2827D3BD" w14:textId="77777777" w:rsidR="006B164A" w:rsidRDefault="006B164A">
            <w:pPr>
              <w:rPr>
                <w:rFonts w:cs="Arial"/>
                <w:sz w:val="19"/>
                <w:szCs w:val="19"/>
                <w:lang w:eastAsia="de-DE"/>
              </w:rPr>
            </w:pPr>
          </w:p>
        </w:tc>
        <w:tc>
          <w:tcPr>
            <w:tcW w:w="850" w:type="dxa"/>
          </w:tcPr>
          <w:p w14:paraId="1AF2C63D" w14:textId="77777777" w:rsidR="006B164A" w:rsidRDefault="007D6D5E">
            <w:r>
              <w:rPr>
                <w:rFonts w:cs="Arial"/>
                <w:noProof/>
                <w:sz w:val="19"/>
                <w:szCs w:val="19"/>
                <w:lang w:eastAsia="de-DE"/>
              </w:rPr>
              <mc:AlternateContent>
                <mc:Choice Requires="wpg">
                  <w:drawing>
                    <wp:anchor distT="0" distB="0" distL="114300" distR="114300" simplePos="0" relativeHeight="251853824" behindDoc="0" locked="0" layoutInCell="1" allowOverlap="1" wp14:anchorId="60FBDA6E" wp14:editId="38F7A4B9">
                      <wp:simplePos x="0" y="0"/>
                      <wp:positionH relativeFrom="column">
                        <wp:posOffset>107315</wp:posOffset>
                      </wp:positionH>
                      <wp:positionV relativeFrom="paragraph">
                        <wp:posOffset>20955</wp:posOffset>
                      </wp:positionV>
                      <wp:extent cx="181429" cy="203200"/>
                      <wp:effectExtent l="0" t="0" r="9525" b="6350"/>
                      <wp:wrapNone/>
                      <wp:docPr id="68" name="Grafik 72"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 descr="\\srvdaten\UserFolderRedirection\maniae\Eigene Bilder\CurVe_icons\Element 90.png"/>
                              <pic:cNvPicPr>
                                <a:picLocks noChangeAspect="1"/>
                              </pic:cNvPicPr>
                            </pic:nvPicPr>
                            <pic:blipFill>
                              <a:blip r:embed="rId34"/>
                              <a:stretch/>
                            </pic:blipFill>
                            <pic:spPr bwMode="auto">
                              <a:xfrm>
                                <a:off x="0" y="0"/>
                                <a:ext cx="181429" cy="20320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7" o:spid="_x0000_s67" type="#_x0000_t75" style="position:absolute;mso-wrap-distance-left:9.0pt;mso-wrap-distance-top:0.0pt;mso-wrap-distance-right:9.0pt;mso-wrap-distance-bottom:0.0pt;z-index:251853824;o:allowoverlap:true;o:allowincell:true;mso-position-horizontal-relative:text;margin-left:8.4pt;mso-position-horizontal:absolute;mso-position-vertical-relative:text;margin-top:1.6pt;mso-position-vertical:absolute;width:14.3pt;height:16.0pt;">
                      <v:path textboxrect="0,0,0,0"/>
                      <v:imagedata r:id="rId35" o:title=""/>
                    </v:shape>
                  </w:pict>
                </mc:Fallback>
              </mc:AlternateContent>
            </w:r>
          </w:p>
        </w:tc>
        <w:tc>
          <w:tcPr>
            <w:tcW w:w="3686" w:type="dxa"/>
          </w:tcPr>
          <w:p w14:paraId="5272E5BA" w14:textId="611FA7AA" w:rsidR="006B164A" w:rsidRDefault="007D6D5E">
            <w:pPr>
              <w:spacing w:before="120" w:line="240" w:lineRule="auto"/>
              <w:rPr>
                <w:sz w:val="20"/>
              </w:rPr>
            </w:pPr>
            <w:r>
              <w:rPr>
                <w:sz w:val="20"/>
              </w:rPr>
              <w:t>Flipchart/Whiteboard, Karten, Stifte</w:t>
            </w:r>
          </w:p>
          <w:p w14:paraId="1CE3E937" w14:textId="77777777" w:rsidR="006B164A" w:rsidRDefault="006B164A">
            <w:pPr>
              <w:spacing w:before="120" w:line="240" w:lineRule="auto"/>
              <w:rPr>
                <w:sz w:val="20"/>
              </w:rPr>
            </w:pPr>
          </w:p>
        </w:tc>
        <w:tc>
          <w:tcPr>
            <w:tcW w:w="3543" w:type="dxa"/>
            <w:vMerge/>
          </w:tcPr>
          <w:p w14:paraId="6E7691E2" w14:textId="77777777" w:rsidR="006B164A" w:rsidRDefault="006B164A">
            <w:pPr>
              <w:spacing w:before="120" w:line="240" w:lineRule="auto"/>
              <w:ind w:left="180"/>
              <w:jc w:val="both"/>
              <w:rPr>
                <w:sz w:val="20"/>
              </w:rPr>
            </w:pPr>
          </w:p>
        </w:tc>
      </w:tr>
      <w:tr w:rsidR="006B164A" w14:paraId="691ED79E" w14:textId="77777777">
        <w:tc>
          <w:tcPr>
            <w:tcW w:w="1555" w:type="dxa"/>
            <w:vMerge/>
          </w:tcPr>
          <w:p w14:paraId="6188D47B" w14:textId="77777777" w:rsidR="006B164A" w:rsidRDefault="006B164A">
            <w:pPr>
              <w:rPr>
                <w:rFonts w:cs="Arial"/>
                <w:sz w:val="19"/>
                <w:szCs w:val="19"/>
                <w:lang w:eastAsia="de-DE"/>
              </w:rPr>
            </w:pPr>
          </w:p>
        </w:tc>
        <w:tc>
          <w:tcPr>
            <w:tcW w:w="850" w:type="dxa"/>
          </w:tcPr>
          <w:p w14:paraId="594C5763" w14:textId="77777777" w:rsidR="006B164A" w:rsidRDefault="007D6D5E">
            <w:r>
              <w:rPr>
                <w:rFonts w:cs="Arial"/>
                <w:noProof/>
                <w:sz w:val="19"/>
                <w:szCs w:val="19"/>
                <w:lang w:eastAsia="de-DE"/>
              </w:rPr>
              <mc:AlternateContent>
                <mc:Choice Requires="wpg">
                  <w:drawing>
                    <wp:anchor distT="0" distB="0" distL="114300" distR="114300" simplePos="0" relativeHeight="251854848" behindDoc="0" locked="0" layoutInCell="1" allowOverlap="1" wp14:anchorId="0F77233A" wp14:editId="688F2FA0">
                      <wp:simplePos x="0" y="0"/>
                      <wp:positionH relativeFrom="column">
                        <wp:posOffset>78740</wp:posOffset>
                      </wp:positionH>
                      <wp:positionV relativeFrom="paragraph">
                        <wp:posOffset>31115</wp:posOffset>
                      </wp:positionV>
                      <wp:extent cx="215900" cy="215900"/>
                      <wp:effectExtent l="0" t="0" r="0" b="0"/>
                      <wp:wrapNone/>
                      <wp:docPr id="69" name="Grafik 73"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704" descr="Element 91"/>
                              <pic:cNvPicPr>
                                <a:picLocks noChangeAspect="1"/>
                              </pic:cNvPicPr>
                            </pic:nvPicPr>
                            <pic:blipFill>
                              <a:blip r:embed="rId47"/>
                              <a:stretch/>
                            </pic:blipFill>
                            <pic:spPr bwMode="auto">
                              <a:xfrm>
                                <a:off x="0" y="0"/>
                                <a:ext cx="215899" cy="215899"/>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8" o:spid="_x0000_s68" type="#_x0000_t75" style="position:absolute;mso-wrap-distance-left:9.0pt;mso-wrap-distance-top:0.0pt;mso-wrap-distance-right:9.0pt;mso-wrap-distance-bottom:0.0pt;z-index:251854848;o:allowoverlap:true;o:allowincell:true;mso-position-horizontal-relative:text;margin-left:6.2pt;mso-position-horizontal:absolute;mso-position-vertical-relative:text;margin-top:2.4pt;mso-position-vertical:absolute;width:17.0pt;height:17.0pt;">
                      <v:path textboxrect="0,0,0,0"/>
                      <v:imagedata r:id="rId48" o:title=""/>
                    </v:shape>
                  </w:pict>
                </mc:Fallback>
              </mc:AlternateContent>
            </w:r>
          </w:p>
        </w:tc>
        <w:tc>
          <w:tcPr>
            <w:tcW w:w="3686" w:type="dxa"/>
          </w:tcPr>
          <w:p w14:paraId="60C14F99" w14:textId="77777777" w:rsidR="006B164A" w:rsidRDefault="007D6D5E">
            <w:pPr>
              <w:spacing w:before="120"/>
              <w:rPr>
                <w:sz w:val="20"/>
              </w:rPr>
            </w:pPr>
            <w:r>
              <w:rPr>
                <w:sz w:val="20"/>
              </w:rPr>
              <w:t>Plenum</w:t>
            </w:r>
          </w:p>
        </w:tc>
        <w:tc>
          <w:tcPr>
            <w:tcW w:w="3543" w:type="dxa"/>
            <w:vMerge/>
          </w:tcPr>
          <w:p w14:paraId="73178A3A" w14:textId="77777777" w:rsidR="006B164A" w:rsidRDefault="006B164A">
            <w:pPr>
              <w:spacing w:before="120" w:line="240" w:lineRule="auto"/>
              <w:ind w:left="180"/>
              <w:jc w:val="both"/>
              <w:rPr>
                <w:sz w:val="20"/>
              </w:rPr>
            </w:pPr>
          </w:p>
        </w:tc>
      </w:tr>
      <w:tr w:rsidR="006B164A" w14:paraId="1F6CF4C1" w14:textId="77777777">
        <w:tc>
          <w:tcPr>
            <w:tcW w:w="1555" w:type="dxa"/>
            <w:vMerge/>
          </w:tcPr>
          <w:p w14:paraId="5F42AEAD" w14:textId="77777777" w:rsidR="006B164A" w:rsidRDefault="006B164A">
            <w:pPr>
              <w:rPr>
                <w:rFonts w:cs="Arial"/>
                <w:sz w:val="19"/>
                <w:szCs w:val="19"/>
                <w:lang w:eastAsia="de-DE"/>
              </w:rPr>
            </w:pPr>
          </w:p>
        </w:tc>
        <w:tc>
          <w:tcPr>
            <w:tcW w:w="850" w:type="dxa"/>
          </w:tcPr>
          <w:p w14:paraId="1C33FA5E" w14:textId="77777777" w:rsidR="006B164A" w:rsidRDefault="007D6D5E">
            <w:r>
              <w:rPr>
                <w:rFonts w:cs="Arial"/>
                <w:noProof/>
                <w:sz w:val="19"/>
                <w:szCs w:val="19"/>
                <w:lang w:eastAsia="de-DE"/>
              </w:rPr>
              <mc:AlternateContent>
                <mc:Choice Requires="wpg">
                  <w:drawing>
                    <wp:anchor distT="0" distB="0" distL="114300" distR="114300" simplePos="0" relativeHeight="251851776" behindDoc="0" locked="0" layoutInCell="1" allowOverlap="1" wp14:anchorId="5822F8DF" wp14:editId="50B2647E">
                      <wp:simplePos x="0" y="0"/>
                      <wp:positionH relativeFrom="column">
                        <wp:posOffset>104775</wp:posOffset>
                      </wp:positionH>
                      <wp:positionV relativeFrom="paragraph">
                        <wp:posOffset>35560</wp:posOffset>
                      </wp:positionV>
                      <wp:extent cx="174458" cy="184150"/>
                      <wp:effectExtent l="0" t="0" r="0" b="6350"/>
                      <wp:wrapNone/>
                      <wp:docPr id="70"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Element 55.png"/>
                              <pic:cNvPicPr>
                                <a:picLocks noChangeAspect="1"/>
                              </pic:cNvPicPr>
                            </pic:nvPicPr>
                            <pic:blipFill>
                              <a:blip r:embed="rId49"/>
                              <a:stretch/>
                            </pic:blipFill>
                            <pic:spPr bwMode="auto">
                              <a:xfrm>
                                <a:off x="0" y="0"/>
                                <a:ext cx="174457" cy="18415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9" o:spid="_x0000_s69" type="#_x0000_t75" style="position:absolute;mso-wrap-distance-left:9.0pt;mso-wrap-distance-top:0.0pt;mso-wrap-distance-right:9.0pt;mso-wrap-distance-bottom:0.0pt;z-index:251851776;o:allowoverlap:true;o:allowincell:true;mso-position-horizontal-relative:text;margin-left:8.2pt;mso-position-horizontal:absolute;mso-position-vertical-relative:text;margin-top:2.8pt;mso-position-vertical:absolute;width:13.7pt;height:14.5pt;" stroked="false">
                      <v:path textboxrect="0,0,0,0"/>
                      <v:imagedata r:id="rId53" o:title=""/>
                    </v:shape>
                  </w:pict>
                </mc:Fallback>
              </mc:AlternateContent>
            </w:r>
          </w:p>
        </w:tc>
        <w:tc>
          <w:tcPr>
            <w:tcW w:w="3686" w:type="dxa"/>
            <w:tcBorders>
              <w:bottom w:val="single" w:sz="4" w:space="0" w:color="auto"/>
            </w:tcBorders>
          </w:tcPr>
          <w:p w14:paraId="1118A19F" w14:textId="77777777" w:rsidR="006B164A" w:rsidRDefault="006B164A">
            <w:pPr>
              <w:spacing w:before="120"/>
              <w:rPr>
                <w:sz w:val="20"/>
              </w:rPr>
            </w:pPr>
          </w:p>
        </w:tc>
        <w:tc>
          <w:tcPr>
            <w:tcW w:w="3543" w:type="dxa"/>
            <w:vMerge/>
            <w:tcBorders>
              <w:bottom w:val="single" w:sz="4" w:space="0" w:color="auto"/>
            </w:tcBorders>
          </w:tcPr>
          <w:p w14:paraId="78FD1073" w14:textId="77777777" w:rsidR="006B164A" w:rsidRDefault="006B164A">
            <w:pPr>
              <w:spacing w:before="120" w:line="240" w:lineRule="auto"/>
              <w:ind w:left="180"/>
              <w:jc w:val="both"/>
              <w:rPr>
                <w:sz w:val="20"/>
              </w:rPr>
            </w:pPr>
          </w:p>
        </w:tc>
      </w:tr>
      <w:tr w:rsidR="006B164A" w14:paraId="0D8F7CE1" w14:textId="77777777">
        <w:tc>
          <w:tcPr>
            <w:tcW w:w="1555" w:type="dxa"/>
            <w:vMerge/>
          </w:tcPr>
          <w:p w14:paraId="31F65606" w14:textId="77777777" w:rsidR="006B164A" w:rsidRDefault="006B164A">
            <w:pPr>
              <w:rPr>
                <w:rFonts w:cs="Arial"/>
                <w:sz w:val="19"/>
                <w:szCs w:val="19"/>
                <w:lang w:eastAsia="de-DE"/>
              </w:rPr>
            </w:pPr>
          </w:p>
        </w:tc>
        <w:tc>
          <w:tcPr>
            <w:tcW w:w="850" w:type="dxa"/>
          </w:tcPr>
          <w:p w14:paraId="524EE9B6" w14:textId="63756F02" w:rsidR="006B164A" w:rsidRDefault="0006636A">
            <w:r>
              <w:rPr>
                <w:rFonts w:cs="Arial"/>
                <w:noProof/>
                <w:sz w:val="19"/>
                <w:szCs w:val="19"/>
                <w:lang w:eastAsia="de-DE"/>
              </w:rPr>
              <w:drawing>
                <wp:anchor distT="0" distB="0" distL="114300" distR="114300" simplePos="0" relativeHeight="251902976" behindDoc="0" locked="0" layoutInCell="1" allowOverlap="1" wp14:anchorId="2B308D33" wp14:editId="681FBBDA">
                  <wp:simplePos x="0" y="0"/>
                  <wp:positionH relativeFrom="column">
                    <wp:posOffset>79375</wp:posOffset>
                  </wp:positionH>
                  <wp:positionV relativeFrom="paragraph">
                    <wp:posOffset>4445</wp:posOffset>
                  </wp:positionV>
                  <wp:extent cx="212725" cy="244634"/>
                  <wp:effectExtent l="0" t="0" r="0" b="3175"/>
                  <wp:wrapNone/>
                  <wp:docPr id="127"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lement 52.png"/>
                          <pic:cNvPicPr>
                            <a:picLocks noChangeAspect="1"/>
                          </pic:cNvPicPr>
                        </pic:nvPicPr>
                        <pic:blipFill>
                          <a:blip r:embed="rId41"/>
                          <a:stretch/>
                        </pic:blipFill>
                        <pic:spPr bwMode="auto">
                          <a:xfrm>
                            <a:off x="0" y="0"/>
                            <a:ext cx="212725" cy="244634"/>
                          </a:xfrm>
                          <a:prstGeom prst="rect">
                            <a:avLst/>
                          </a:prstGeom>
                        </pic:spPr>
                      </pic:pic>
                    </a:graphicData>
                  </a:graphic>
                  <wp14:sizeRelH relativeFrom="margin">
                    <wp14:pctWidth>0</wp14:pctWidth>
                  </wp14:sizeRelH>
                  <wp14:sizeRelV relativeFrom="margin">
                    <wp14:pctHeight>0</wp14:pctHeight>
                  </wp14:sizeRelV>
                </wp:anchor>
              </w:drawing>
            </w:r>
          </w:p>
        </w:tc>
        <w:tc>
          <w:tcPr>
            <w:tcW w:w="3686" w:type="dxa"/>
            <w:tcBorders>
              <w:top w:val="single" w:sz="4" w:space="0" w:color="auto"/>
            </w:tcBorders>
          </w:tcPr>
          <w:p w14:paraId="3868DA89" w14:textId="77777777" w:rsidR="006B164A" w:rsidRDefault="007D6D5E">
            <w:pPr>
              <w:spacing w:before="120" w:line="240" w:lineRule="auto"/>
              <w:rPr>
                <w:sz w:val="20"/>
              </w:rPr>
            </w:pPr>
            <w:r>
              <w:rPr>
                <w:sz w:val="20"/>
              </w:rPr>
              <w:t>Versicherungsantrag ausfüllen</w:t>
            </w:r>
          </w:p>
        </w:tc>
        <w:tc>
          <w:tcPr>
            <w:tcW w:w="3543" w:type="dxa"/>
            <w:vMerge w:val="restart"/>
            <w:tcBorders>
              <w:top w:val="single" w:sz="4" w:space="0" w:color="auto"/>
            </w:tcBorders>
          </w:tcPr>
          <w:p w14:paraId="2994976E" w14:textId="70CFEC15" w:rsidR="006B164A" w:rsidRDefault="007D6D5E">
            <w:pPr>
              <w:spacing w:before="120" w:line="240" w:lineRule="auto"/>
              <w:ind w:left="175"/>
              <w:rPr>
                <w:color w:val="7F7F7F"/>
                <w:sz w:val="20"/>
              </w:rPr>
            </w:pPr>
            <w:r>
              <w:rPr>
                <w:color w:val="7F7F7F" w:themeColor="text1" w:themeTint="80"/>
                <w:sz w:val="20"/>
              </w:rPr>
              <w:t xml:space="preserve">Frage an die TN: </w:t>
            </w:r>
            <w:r w:rsidR="004B3370">
              <w:rPr>
                <w:color w:val="7F7F7F" w:themeColor="text1" w:themeTint="80"/>
                <w:sz w:val="20"/>
              </w:rPr>
              <w:t>„</w:t>
            </w:r>
            <w:r>
              <w:rPr>
                <w:color w:val="7F7F7F" w:themeColor="text1" w:themeTint="80"/>
                <w:sz w:val="20"/>
              </w:rPr>
              <w:t>Verstehen Sie die Aufgabe?</w:t>
            </w:r>
            <w:r w:rsidR="004B3370">
              <w:rPr>
                <w:color w:val="7F7F7F" w:themeColor="text1" w:themeTint="80"/>
                <w:sz w:val="20"/>
              </w:rPr>
              <w:t>“,</w:t>
            </w:r>
            <w:r>
              <w:rPr>
                <w:color w:val="7F7F7F" w:themeColor="text1" w:themeTint="80"/>
                <w:sz w:val="20"/>
              </w:rPr>
              <w:t xml:space="preserve"> </w:t>
            </w:r>
            <w:r w:rsidR="004B3370">
              <w:rPr>
                <w:color w:val="7F7F7F" w:themeColor="text1" w:themeTint="80"/>
                <w:sz w:val="20"/>
              </w:rPr>
              <w:t>„</w:t>
            </w:r>
            <w:r>
              <w:rPr>
                <w:color w:val="7F7F7F" w:themeColor="text1" w:themeTint="80"/>
                <w:sz w:val="20"/>
              </w:rPr>
              <w:t>Haben Sie alle Angaben, die Sie benötigen?</w:t>
            </w:r>
            <w:r w:rsidR="004B3370">
              <w:rPr>
                <w:color w:val="7F7F7F" w:themeColor="text1" w:themeTint="80"/>
                <w:sz w:val="20"/>
              </w:rPr>
              <w:t>“</w:t>
            </w:r>
            <w:r>
              <w:rPr>
                <w:color w:val="7F7F7F" w:themeColor="text1" w:themeTint="80"/>
                <w:sz w:val="20"/>
              </w:rPr>
              <w:t xml:space="preserve">  </w:t>
            </w:r>
          </w:p>
          <w:p w14:paraId="448232C0" w14:textId="77777777" w:rsidR="006B164A" w:rsidRDefault="006B164A">
            <w:pPr>
              <w:spacing w:before="120" w:line="240" w:lineRule="auto"/>
              <w:ind w:left="180"/>
              <w:rPr>
                <w:color w:val="7F7F7F"/>
                <w:sz w:val="20"/>
              </w:rPr>
            </w:pPr>
          </w:p>
          <w:p w14:paraId="51E1B6C8" w14:textId="77777777" w:rsidR="006B164A" w:rsidRDefault="006B164A">
            <w:pPr>
              <w:spacing w:before="120" w:line="240" w:lineRule="auto"/>
              <w:ind w:left="180"/>
              <w:rPr>
                <w:color w:val="7F7F7F"/>
                <w:sz w:val="20"/>
              </w:rPr>
            </w:pPr>
          </w:p>
          <w:p w14:paraId="5B2DF7FD" w14:textId="77777777" w:rsidR="006B164A" w:rsidRDefault="006B164A">
            <w:pPr>
              <w:spacing w:before="120" w:line="240" w:lineRule="auto"/>
              <w:ind w:left="180"/>
              <w:rPr>
                <w:color w:val="7F7F7F"/>
                <w:sz w:val="20"/>
              </w:rPr>
            </w:pPr>
          </w:p>
        </w:tc>
      </w:tr>
      <w:tr w:rsidR="006B164A" w14:paraId="20CFA3F7" w14:textId="77777777">
        <w:tc>
          <w:tcPr>
            <w:tcW w:w="1555" w:type="dxa"/>
            <w:vMerge/>
          </w:tcPr>
          <w:p w14:paraId="54B680A7" w14:textId="77777777" w:rsidR="006B164A" w:rsidRDefault="006B164A">
            <w:pPr>
              <w:rPr>
                <w:rFonts w:cs="Arial"/>
                <w:sz w:val="19"/>
                <w:szCs w:val="19"/>
                <w:lang w:eastAsia="de-DE"/>
              </w:rPr>
            </w:pPr>
          </w:p>
        </w:tc>
        <w:tc>
          <w:tcPr>
            <w:tcW w:w="850" w:type="dxa"/>
          </w:tcPr>
          <w:p w14:paraId="78727A5B" w14:textId="77777777" w:rsidR="006B164A" w:rsidRDefault="007D6D5E">
            <w:r>
              <w:rPr>
                <w:rFonts w:cs="Arial"/>
                <w:noProof/>
                <w:sz w:val="19"/>
                <w:szCs w:val="19"/>
                <w:lang w:eastAsia="de-DE"/>
              </w:rPr>
              <mc:AlternateContent>
                <mc:Choice Requires="wpg">
                  <w:drawing>
                    <wp:anchor distT="0" distB="0" distL="114300" distR="114300" simplePos="0" relativeHeight="251857920" behindDoc="0" locked="0" layoutInCell="1" allowOverlap="1" wp14:anchorId="5249508A" wp14:editId="61A3A24F">
                      <wp:simplePos x="0" y="0"/>
                      <wp:positionH relativeFrom="column">
                        <wp:posOffset>100330</wp:posOffset>
                      </wp:positionH>
                      <wp:positionV relativeFrom="paragraph">
                        <wp:posOffset>40513</wp:posOffset>
                      </wp:positionV>
                      <wp:extent cx="181429" cy="203200"/>
                      <wp:effectExtent l="0" t="0" r="9525" b="6350"/>
                      <wp:wrapNone/>
                      <wp:docPr id="72" name="Grafik 77"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1" descr="\\srvdaten\UserFolderRedirection\maniae\Eigene Bilder\CurVe_icons\Element 90.png"/>
                              <pic:cNvPicPr>
                                <a:picLocks noChangeAspect="1"/>
                              </pic:cNvPicPr>
                            </pic:nvPicPr>
                            <pic:blipFill>
                              <a:blip r:embed="rId34"/>
                              <a:stretch/>
                            </pic:blipFill>
                            <pic:spPr bwMode="auto">
                              <a:xfrm>
                                <a:off x="0" y="0"/>
                                <a:ext cx="181429" cy="20320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1" o:spid="_x0000_s71" type="#_x0000_t75" style="position:absolute;mso-wrap-distance-left:9.0pt;mso-wrap-distance-top:0.0pt;mso-wrap-distance-right:9.0pt;mso-wrap-distance-bottom:0.0pt;z-index:251857920;o:allowoverlap:true;o:allowincell:true;mso-position-horizontal-relative:text;margin-left:7.9pt;mso-position-horizontal:absolute;mso-position-vertical-relative:text;margin-top:3.2pt;mso-position-vertical:absolute;width:14.3pt;height:16.0pt;">
                      <v:path textboxrect="0,0,0,0"/>
                      <v:imagedata r:id="rId35" o:title=""/>
                    </v:shape>
                  </w:pict>
                </mc:Fallback>
              </mc:AlternateContent>
            </w:r>
          </w:p>
        </w:tc>
        <w:tc>
          <w:tcPr>
            <w:tcW w:w="3686" w:type="dxa"/>
          </w:tcPr>
          <w:p w14:paraId="5ACCE048" w14:textId="77777777" w:rsidR="006B164A" w:rsidRDefault="007D6D5E">
            <w:pPr>
              <w:spacing w:before="120" w:line="240" w:lineRule="auto"/>
              <w:rPr>
                <w:sz w:val="20"/>
              </w:rPr>
            </w:pPr>
            <w:r>
              <w:rPr>
                <w:sz w:val="20"/>
              </w:rPr>
              <w:t>AB 1 und Anlage 1 (Haftpflichtversicherungsantrag)</w:t>
            </w:r>
          </w:p>
        </w:tc>
        <w:tc>
          <w:tcPr>
            <w:tcW w:w="3543" w:type="dxa"/>
            <w:vMerge/>
          </w:tcPr>
          <w:p w14:paraId="00C5014D" w14:textId="77777777" w:rsidR="006B164A" w:rsidRDefault="006B164A">
            <w:pPr>
              <w:spacing w:before="120" w:line="240" w:lineRule="auto"/>
              <w:ind w:left="321"/>
              <w:rPr>
                <w:sz w:val="20"/>
              </w:rPr>
            </w:pPr>
          </w:p>
        </w:tc>
      </w:tr>
      <w:tr w:rsidR="006B164A" w14:paraId="4DFE78C5" w14:textId="77777777">
        <w:tc>
          <w:tcPr>
            <w:tcW w:w="1555" w:type="dxa"/>
            <w:vMerge/>
          </w:tcPr>
          <w:p w14:paraId="58D20F06" w14:textId="77777777" w:rsidR="006B164A" w:rsidRDefault="006B164A">
            <w:pPr>
              <w:rPr>
                <w:rFonts w:cs="Arial"/>
                <w:sz w:val="19"/>
                <w:szCs w:val="19"/>
                <w:lang w:eastAsia="de-DE"/>
              </w:rPr>
            </w:pPr>
          </w:p>
        </w:tc>
        <w:tc>
          <w:tcPr>
            <w:tcW w:w="850" w:type="dxa"/>
          </w:tcPr>
          <w:p w14:paraId="0D974BC9" w14:textId="77777777" w:rsidR="006B164A" w:rsidRDefault="007D6D5E">
            <w:r>
              <w:rPr>
                <w:rFonts w:cs="Arial"/>
                <w:noProof/>
                <w:sz w:val="19"/>
                <w:szCs w:val="19"/>
                <w:lang w:eastAsia="de-DE"/>
              </w:rPr>
              <mc:AlternateContent>
                <mc:Choice Requires="wpg">
                  <w:drawing>
                    <wp:anchor distT="0" distB="0" distL="114300" distR="114300" simplePos="0" relativeHeight="251858944" behindDoc="0" locked="0" layoutInCell="1" allowOverlap="1" wp14:anchorId="5D96AB48" wp14:editId="7835C949">
                      <wp:simplePos x="0" y="0"/>
                      <wp:positionH relativeFrom="column">
                        <wp:posOffset>78740</wp:posOffset>
                      </wp:positionH>
                      <wp:positionV relativeFrom="paragraph">
                        <wp:posOffset>40640</wp:posOffset>
                      </wp:positionV>
                      <wp:extent cx="215900" cy="215900"/>
                      <wp:effectExtent l="0" t="0" r="0" b="0"/>
                      <wp:wrapNone/>
                      <wp:docPr id="73" name="Grafik 78"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704" descr="Element 91"/>
                              <pic:cNvPicPr>
                                <a:picLocks noChangeAspect="1"/>
                              </pic:cNvPicPr>
                            </pic:nvPicPr>
                            <pic:blipFill>
                              <a:blip r:embed="rId47"/>
                              <a:stretch/>
                            </pic:blipFill>
                            <pic:spPr bwMode="auto">
                              <a:xfrm>
                                <a:off x="0" y="0"/>
                                <a:ext cx="215899" cy="215899"/>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2" o:spid="_x0000_s72" type="#_x0000_t75" style="position:absolute;mso-wrap-distance-left:9.0pt;mso-wrap-distance-top:0.0pt;mso-wrap-distance-right:9.0pt;mso-wrap-distance-bottom:0.0pt;z-index:251858944;o:allowoverlap:true;o:allowincell:true;mso-position-horizontal-relative:text;margin-left:6.2pt;mso-position-horizontal:absolute;mso-position-vertical-relative:text;margin-top:3.2pt;mso-position-vertical:absolute;width:17.0pt;height:17.0pt;">
                      <v:path textboxrect="0,0,0,0"/>
                      <v:imagedata r:id="rId48" o:title=""/>
                    </v:shape>
                  </w:pict>
                </mc:Fallback>
              </mc:AlternateContent>
            </w:r>
          </w:p>
        </w:tc>
        <w:tc>
          <w:tcPr>
            <w:tcW w:w="3686" w:type="dxa"/>
          </w:tcPr>
          <w:p w14:paraId="00431DB6" w14:textId="77777777" w:rsidR="006B164A" w:rsidRDefault="007D6D5E">
            <w:pPr>
              <w:spacing w:before="120"/>
              <w:rPr>
                <w:sz w:val="20"/>
              </w:rPr>
            </w:pPr>
            <w:r>
              <w:rPr>
                <w:sz w:val="20"/>
              </w:rPr>
              <w:t>Einzel-/Partnerarbeit</w:t>
            </w:r>
          </w:p>
        </w:tc>
        <w:tc>
          <w:tcPr>
            <w:tcW w:w="3543" w:type="dxa"/>
            <w:vMerge/>
          </w:tcPr>
          <w:p w14:paraId="29D791BB" w14:textId="77777777" w:rsidR="006B164A" w:rsidRDefault="006B164A">
            <w:pPr>
              <w:spacing w:before="120" w:line="240" w:lineRule="auto"/>
              <w:ind w:left="321"/>
              <w:rPr>
                <w:sz w:val="20"/>
              </w:rPr>
            </w:pPr>
          </w:p>
        </w:tc>
      </w:tr>
      <w:tr w:rsidR="006B164A" w14:paraId="74FB6C60" w14:textId="77777777">
        <w:trPr>
          <w:trHeight w:val="540"/>
        </w:trPr>
        <w:tc>
          <w:tcPr>
            <w:tcW w:w="1555" w:type="dxa"/>
            <w:vMerge/>
          </w:tcPr>
          <w:p w14:paraId="366BEA85" w14:textId="77777777" w:rsidR="006B164A" w:rsidRDefault="006B164A">
            <w:pPr>
              <w:rPr>
                <w:rFonts w:cs="Arial"/>
                <w:sz w:val="19"/>
                <w:szCs w:val="19"/>
                <w:lang w:eastAsia="de-DE"/>
              </w:rPr>
            </w:pPr>
          </w:p>
        </w:tc>
        <w:tc>
          <w:tcPr>
            <w:tcW w:w="850" w:type="dxa"/>
            <w:vMerge w:val="restart"/>
          </w:tcPr>
          <w:p w14:paraId="6510B8B2" w14:textId="77777777" w:rsidR="006B164A" w:rsidRDefault="007D6D5E">
            <w:r>
              <w:rPr>
                <w:rFonts w:cs="Arial"/>
                <w:noProof/>
                <w:sz w:val="19"/>
                <w:szCs w:val="19"/>
                <w:lang w:eastAsia="de-DE"/>
              </w:rPr>
              <mc:AlternateContent>
                <mc:Choice Requires="wpg">
                  <w:drawing>
                    <wp:anchor distT="0" distB="0" distL="114300" distR="114300" simplePos="0" relativeHeight="251859968" behindDoc="0" locked="0" layoutInCell="1" allowOverlap="1" wp14:anchorId="4277F772" wp14:editId="0F5CA90F">
                      <wp:simplePos x="0" y="0"/>
                      <wp:positionH relativeFrom="column">
                        <wp:posOffset>114300</wp:posOffset>
                      </wp:positionH>
                      <wp:positionV relativeFrom="paragraph">
                        <wp:posOffset>45579</wp:posOffset>
                      </wp:positionV>
                      <wp:extent cx="174458" cy="184150"/>
                      <wp:effectExtent l="0" t="0" r="0" b="6350"/>
                      <wp:wrapNone/>
                      <wp:docPr id="74"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lement 55.png"/>
                              <pic:cNvPicPr>
                                <a:picLocks noChangeAspect="1"/>
                              </pic:cNvPicPr>
                            </pic:nvPicPr>
                            <pic:blipFill>
                              <a:blip r:embed="rId49"/>
                              <a:stretch/>
                            </pic:blipFill>
                            <pic:spPr bwMode="auto">
                              <a:xfrm>
                                <a:off x="0" y="0"/>
                                <a:ext cx="174457" cy="18415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3" o:spid="_x0000_s73" type="#_x0000_t75" style="position:absolute;mso-wrap-distance-left:9.0pt;mso-wrap-distance-top:0.0pt;mso-wrap-distance-right:9.0pt;mso-wrap-distance-bottom:0.0pt;z-index:251859968;o:allowoverlap:true;o:allowincell:true;mso-position-horizontal-relative:text;margin-left:9.0pt;mso-position-horizontal:absolute;mso-position-vertical-relative:text;margin-top:3.6pt;mso-position-vertical:absolute;width:13.7pt;height:14.5pt;" stroked="false">
                      <v:path textboxrect="0,0,0,0"/>
                      <v:imagedata r:id="rId53" o:title=""/>
                    </v:shape>
                  </w:pict>
                </mc:Fallback>
              </mc:AlternateContent>
            </w:r>
          </w:p>
          <w:p w14:paraId="4D8A7056" w14:textId="77777777" w:rsidR="006B164A" w:rsidRDefault="007D6D5E">
            <w:pPr>
              <w:spacing w:before="120"/>
            </w:pPr>
            <w:r>
              <w:rPr>
                <w:noProof/>
                <w:sz w:val="20"/>
                <w:lang w:eastAsia="de-DE"/>
              </w:rPr>
              <mc:AlternateContent>
                <mc:Choice Requires="wpg">
                  <w:drawing>
                    <wp:anchor distT="0" distB="0" distL="114300" distR="114300" simplePos="0" relativeHeight="251860992" behindDoc="0" locked="0" layoutInCell="1" allowOverlap="1" wp14:anchorId="70CE535A" wp14:editId="366098A9">
                      <wp:simplePos x="0" y="0"/>
                      <wp:positionH relativeFrom="column">
                        <wp:posOffset>88265</wp:posOffset>
                      </wp:positionH>
                      <wp:positionV relativeFrom="paragraph">
                        <wp:posOffset>43180</wp:posOffset>
                      </wp:positionV>
                      <wp:extent cx="209550" cy="209550"/>
                      <wp:effectExtent l="0" t="0" r="0" b="0"/>
                      <wp:wrapNone/>
                      <wp:docPr id="75"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Element 56.png"/>
                              <pic:cNvPicPr>
                                <a:picLocks noChangeAspect="1"/>
                              </pic:cNvPicPr>
                            </pic:nvPicPr>
                            <pic:blipFill>
                              <a:blip r:embed="rId54"/>
                              <a:stretch/>
                            </pic:blipFill>
                            <pic:spPr bwMode="auto">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4" o:spid="_x0000_s74" type="#_x0000_t75" style="position:absolute;mso-wrap-distance-left:9.0pt;mso-wrap-distance-top:0.0pt;mso-wrap-distance-right:9.0pt;mso-wrap-distance-bottom:0.0pt;z-index:251860992;o:allowoverlap:true;o:allowincell:true;mso-position-horizontal-relative:text;margin-left:6.9pt;mso-position-horizontal:absolute;mso-position-vertical-relative:text;margin-top:3.4pt;mso-position-vertical:absolute;width:16.5pt;height:16.5pt;" stroked="false">
                      <v:path textboxrect="0,0,0,0"/>
                      <v:imagedata r:id="rId55" o:title=""/>
                    </v:shape>
                  </w:pict>
                </mc:Fallback>
              </mc:AlternateContent>
            </w:r>
          </w:p>
        </w:tc>
        <w:tc>
          <w:tcPr>
            <w:tcW w:w="3686" w:type="dxa"/>
          </w:tcPr>
          <w:p w14:paraId="53046DC1" w14:textId="77777777" w:rsidR="006B164A" w:rsidRDefault="006B164A">
            <w:pPr>
              <w:spacing w:before="120"/>
              <w:rPr>
                <w:sz w:val="20"/>
              </w:rPr>
            </w:pPr>
          </w:p>
        </w:tc>
        <w:tc>
          <w:tcPr>
            <w:tcW w:w="3543" w:type="dxa"/>
            <w:vMerge/>
          </w:tcPr>
          <w:p w14:paraId="6BF36F22" w14:textId="77777777" w:rsidR="006B164A" w:rsidRDefault="006B164A">
            <w:pPr>
              <w:spacing w:before="120" w:line="240" w:lineRule="auto"/>
              <w:ind w:left="321"/>
              <w:rPr>
                <w:color w:val="7F7F7F"/>
                <w:sz w:val="20"/>
              </w:rPr>
            </w:pPr>
          </w:p>
        </w:tc>
      </w:tr>
      <w:tr w:rsidR="006B164A" w14:paraId="10D81845" w14:textId="77777777">
        <w:trPr>
          <w:trHeight w:val="540"/>
        </w:trPr>
        <w:tc>
          <w:tcPr>
            <w:tcW w:w="1555" w:type="dxa"/>
            <w:vMerge/>
          </w:tcPr>
          <w:p w14:paraId="6C7996FC" w14:textId="77777777" w:rsidR="006B164A" w:rsidRDefault="006B164A">
            <w:pPr>
              <w:rPr>
                <w:rFonts w:cs="Arial"/>
                <w:sz w:val="19"/>
                <w:szCs w:val="19"/>
                <w:lang w:eastAsia="de-DE"/>
              </w:rPr>
            </w:pPr>
          </w:p>
        </w:tc>
        <w:tc>
          <w:tcPr>
            <w:tcW w:w="850" w:type="dxa"/>
            <w:vMerge/>
          </w:tcPr>
          <w:p w14:paraId="0FA221FC" w14:textId="77777777" w:rsidR="006B164A" w:rsidRDefault="006B164A">
            <w:pPr>
              <w:rPr>
                <w:rFonts w:cs="Arial"/>
                <w:sz w:val="19"/>
                <w:szCs w:val="19"/>
                <w:lang w:eastAsia="de-DE"/>
              </w:rPr>
            </w:pPr>
          </w:p>
        </w:tc>
        <w:tc>
          <w:tcPr>
            <w:tcW w:w="3686" w:type="dxa"/>
          </w:tcPr>
          <w:p w14:paraId="59FE6B54" w14:textId="77777777" w:rsidR="006B164A" w:rsidRDefault="007D6D5E">
            <w:pPr>
              <w:spacing w:before="120" w:line="240" w:lineRule="auto"/>
              <w:rPr>
                <w:sz w:val="20"/>
              </w:rPr>
            </w:pPr>
            <w:r>
              <w:rPr>
                <w:sz w:val="20"/>
              </w:rPr>
              <w:t>Vergleich der Ergebnisse</w:t>
            </w:r>
          </w:p>
        </w:tc>
        <w:tc>
          <w:tcPr>
            <w:tcW w:w="3543" w:type="dxa"/>
            <w:vMerge/>
          </w:tcPr>
          <w:p w14:paraId="10686ADB" w14:textId="77777777" w:rsidR="006B164A" w:rsidRDefault="006B164A">
            <w:pPr>
              <w:spacing w:before="120" w:line="240" w:lineRule="auto"/>
              <w:ind w:left="321"/>
              <w:rPr>
                <w:color w:val="7F7F7F"/>
                <w:sz w:val="20"/>
              </w:rPr>
            </w:pPr>
          </w:p>
        </w:tc>
      </w:tr>
    </w:tbl>
    <w:tbl>
      <w:tblPr>
        <w:tblStyle w:val="Tabellenraster"/>
        <w:tblpPr w:leftFromText="141" w:rightFromText="141" w:vertAnchor="text" w:horzAnchor="margin" w:tblpY="-46"/>
        <w:tblW w:w="9639" w:type="dxa"/>
        <w:tblLayout w:type="fixed"/>
        <w:tblLook w:val="04A0" w:firstRow="1" w:lastRow="0" w:firstColumn="1" w:lastColumn="0" w:noHBand="0" w:noVBand="1"/>
      </w:tblPr>
      <w:tblGrid>
        <w:gridCol w:w="1843"/>
        <w:gridCol w:w="7371"/>
        <w:gridCol w:w="425"/>
      </w:tblGrid>
      <w:tr w:rsidR="006B164A" w14:paraId="7DA82AE9" w14:textId="77777777">
        <w:trPr>
          <w:trHeight w:val="570"/>
        </w:trPr>
        <w:tc>
          <w:tcPr>
            <w:tcW w:w="1843"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4D27D832" w14:textId="77777777" w:rsidR="006B164A" w:rsidRDefault="007D6D5E">
            <w:pPr>
              <w:spacing w:line="240" w:lineRule="auto"/>
              <w:rPr>
                <w:rFonts w:cs="Arial"/>
                <w:sz w:val="19"/>
                <w:szCs w:val="19"/>
              </w:rPr>
            </w:pPr>
            <w:r>
              <w:rPr>
                <w:rFonts w:cs="Arial"/>
                <w:b/>
                <w:noProof/>
                <w:color w:val="000000"/>
                <w:sz w:val="19"/>
                <w:szCs w:val="19"/>
                <w:lang w:eastAsia="de-DE"/>
              </w:rPr>
              <w:lastRenderedPageBreak/>
              <mc:AlternateContent>
                <mc:Choice Requires="wpg">
                  <w:drawing>
                    <wp:anchor distT="0" distB="0" distL="114300" distR="114300" simplePos="0" relativeHeight="251880448" behindDoc="0" locked="0" layoutInCell="1" allowOverlap="1" wp14:anchorId="32CD53B4" wp14:editId="0A10DEBC">
                      <wp:simplePos x="0" y="0"/>
                      <wp:positionH relativeFrom="margin">
                        <wp:posOffset>69850</wp:posOffset>
                      </wp:positionH>
                      <wp:positionV relativeFrom="paragraph">
                        <wp:posOffset>-5715</wp:posOffset>
                      </wp:positionV>
                      <wp:extent cx="273050" cy="273050"/>
                      <wp:effectExtent l="0" t="0" r="0" b="0"/>
                      <wp:wrapNone/>
                      <wp:docPr id="76" name="Grafik 82"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5" descr="\\srvdaten\UserFolderRedirection\maniae\Eigene Bilder\CurVe_icons\Element 58.png"/>
                              <pic:cNvPicPr>
                                <a:picLocks noChangeAspect="1"/>
                              </pic:cNvPicPr>
                            </pic:nvPicPr>
                            <pic:blipFill>
                              <a:blip r:embed="rId36"/>
                              <a:stretch/>
                            </pic:blipFill>
                            <pic:spPr bwMode="auto">
                              <a:xfrm>
                                <a:off x="0" y="0"/>
                                <a:ext cx="273050" cy="27305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5" o:spid="_x0000_s75" type="#_x0000_t75" style="position:absolute;mso-wrap-distance-left:9.0pt;mso-wrap-distance-top:0.0pt;mso-wrap-distance-right:9.0pt;mso-wrap-distance-bottom:0.0pt;z-index:251880448;o:allowoverlap:true;o:allowincell:true;mso-position-horizontal-relative:margin;margin-left:5.5pt;mso-position-horizontal:absolute;mso-position-vertical-relative:text;margin-top:-0.4pt;mso-position-vertical:absolute;width:21.5pt;height:21.5pt;">
                      <v:path textboxrect="0,0,0,0"/>
                      <v:imagedata r:id="rId37" o:title=""/>
                    </v:shape>
                  </w:pict>
                </mc:Fallback>
              </mc:AlternateContent>
            </w:r>
          </w:p>
        </w:tc>
        <w:tc>
          <w:tcPr>
            <w:tcW w:w="7371"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0C9DDACC" w14:textId="11D255DE" w:rsidR="006B164A" w:rsidRDefault="007D6D5E">
            <w:pPr>
              <w:spacing w:line="240" w:lineRule="auto"/>
              <w:rPr>
                <w:rFonts w:cs="Arial"/>
                <w:b/>
                <w:color w:val="595959"/>
                <w:sz w:val="20"/>
                <w:szCs w:val="19"/>
              </w:rPr>
            </w:pPr>
            <w:r>
              <w:rPr>
                <w:rFonts w:cs="Arial"/>
                <w:b/>
                <w:color w:val="595959" w:themeColor="text1" w:themeTint="A6"/>
                <w:sz w:val="20"/>
                <w:szCs w:val="19"/>
              </w:rPr>
              <w:t xml:space="preserve">         Gestaltung der Lernsequenz                      Variationen</w:t>
            </w:r>
          </w:p>
        </w:tc>
        <w:tc>
          <w:tcPr>
            <w:tcW w:w="425"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1EDF756A" w14:textId="77777777" w:rsidR="006B164A" w:rsidRDefault="006B164A">
            <w:pPr>
              <w:spacing w:line="240" w:lineRule="auto"/>
              <w:rPr>
                <w:rFonts w:cs="Arial"/>
                <w:b/>
                <w:color w:val="00B0F0"/>
                <w:sz w:val="19"/>
                <w:szCs w:val="19"/>
              </w:rPr>
            </w:pPr>
          </w:p>
        </w:tc>
      </w:tr>
    </w:tbl>
    <w:tbl>
      <w:tblPr>
        <w:tblStyle w:val="Tabellenraster"/>
        <w:tblpPr w:leftFromText="141" w:rightFromText="141" w:vertAnchor="text" w:horzAnchor="margin" w:tblpY="-15"/>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9"/>
        <w:gridCol w:w="839"/>
        <w:gridCol w:w="3656"/>
        <w:gridCol w:w="3520"/>
      </w:tblGrid>
      <w:tr w:rsidR="006B164A" w14:paraId="091CEF8A" w14:textId="77777777">
        <w:tc>
          <w:tcPr>
            <w:tcW w:w="1619" w:type="dxa"/>
            <w:vMerge w:val="restart"/>
          </w:tcPr>
          <w:p w14:paraId="378330D2" w14:textId="77777777" w:rsidR="006B164A" w:rsidRDefault="006B164A">
            <w:pPr>
              <w:rPr>
                <w:rFonts w:cs="Arial"/>
                <w:b/>
                <w:sz w:val="19"/>
                <w:szCs w:val="19"/>
                <w:lang w:eastAsia="de-DE"/>
              </w:rPr>
            </w:pPr>
          </w:p>
          <w:p w14:paraId="361A28CD" w14:textId="77777777" w:rsidR="004B3370" w:rsidRDefault="004B3370">
            <w:pPr>
              <w:spacing w:line="240" w:lineRule="auto"/>
              <w:rPr>
                <w:rFonts w:cs="Arial"/>
                <w:b/>
                <w:sz w:val="20"/>
                <w:szCs w:val="19"/>
              </w:rPr>
            </w:pPr>
          </w:p>
          <w:p w14:paraId="30D803EB" w14:textId="77777777" w:rsidR="0006636A" w:rsidRDefault="0006636A">
            <w:pPr>
              <w:spacing w:line="240" w:lineRule="auto"/>
              <w:rPr>
                <w:rFonts w:cs="Arial"/>
                <w:b/>
                <w:sz w:val="20"/>
                <w:szCs w:val="19"/>
              </w:rPr>
            </w:pPr>
          </w:p>
          <w:p w14:paraId="3EF4ABA6" w14:textId="3512E495" w:rsidR="006B164A" w:rsidRDefault="007D6D5E">
            <w:pPr>
              <w:spacing w:line="240" w:lineRule="auto"/>
              <w:rPr>
                <w:rFonts w:cs="Arial"/>
                <w:b/>
                <w:sz w:val="20"/>
                <w:szCs w:val="19"/>
              </w:rPr>
            </w:pPr>
            <w:r>
              <w:rPr>
                <w:rFonts w:cs="Arial"/>
                <w:b/>
                <w:sz w:val="20"/>
                <w:szCs w:val="19"/>
              </w:rPr>
              <w:t>Lern-sequenzen</w:t>
            </w:r>
          </w:p>
          <w:p w14:paraId="386E3E96" w14:textId="77777777" w:rsidR="006B164A" w:rsidRDefault="007D6D5E">
            <w:pPr>
              <w:spacing w:line="240" w:lineRule="auto"/>
              <w:rPr>
                <w:sz w:val="18"/>
              </w:rPr>
            </w:pPr>
            <w:r>
              <w:rPr>
                <w:sz w:val="18"/>
              </w:rPr>
              <w:t>(Kern- und Teilaufgaben)</w:t>
            </w:r>
          </w:p>
          <w:p w14:paraId="7863D169" w14:textId="77777777" w:rsidR="006B164A" w:rsidRDefault="006B164A">
            <w:pPr>
              <w:rPr>
                <w:rFonts w:cs="Arial"/>
                <w:sz w:val="19"/>
                <w:szCs w:val="19"/>
                <w:lang w:eastAsia="de-DE"/>
              </w:rPr>
            </w:pPr>
          </w:p>
        </w:tc>
        <w:tc>
          <w:tcPr>
            <w:tcW w:w="839" w:type="dxa"/>
          </w:tcPr>
          <w:p w14:paraId="2865AFF1" w14:textId="4D34E569" w:rsidR="006B164A" w:rsidRDefault="0006636A">
            <w:r>
              <w:rPr>
                <w:rFonts w:cs="Arial"/>
                <w:noProof/>
                <w:sz w:val="19"/>
                <w:szCs w:val="19"/>
                <w:lang w:eastAsia="de-DE"/>
              </w:rPr>
              <w:drawing>
                <wp:anchor distT="0" distB="0" distL="114300" distR="114300" simplePos="0" relativeHeight="251905024" behindDoc="0" locked="0" layoutInCell="1" allowOverlap="1" wp14:anchorId="68892C44" wp14:editId="33230C3B">
                  <wp:simplePos x="0" y="0"/>
                  <wp:positionH relativeFrom="column">
                    <wp:posOffset>95885</wp:posOffset>
                  </wp:positionH>
                  <wp:positionV relativeFrom="paragraph">
                    <wp:posOffset>414020</wp:posOffset>
                  </wp:positionV>
                  <wp:extent cx="212725" cy="244634"/>
                  <wp:effectExtent l="0" t="0" r="0" b="3175"/>
                  <wp:wrapNone/>
                  <wp:docPr id="128"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lement 52.png"/>
                          <pic:cNvPicPr>
                            <a:picLocks noChangeAspect="1"/>
                          </pic:cNvPicPr>
                        </pic:nvPicPr>
                        <pic:blipFill>
                          <a:blip r:embed="rId41"/>
                          <a:stretch/>
                        </pic:blipFill>
                        <pic:spPr bwMode="auto">
                          <a:xfrm>
                            <a:off x="0" y="0"/>
                            <a:ext cx="212725" cy="244634"/>
                          </a:xfrm>
                          <a:prstGeom prst="rect">
                            <a:avLst/>
                          </a:prstGeom>
                        </pic:spPr>
                      </pic:pic>
                    </a:graphicData>
                  </a:graphic>
                  <wp14:sizeRelH relativeFrom="margin">
                    <wp14:pctWidth>0</wp14:pctWidth>
                  </wp14:sizeRelH>
                  <wp14:sizeRelV relativeFrom="margin">
                    <wp14:pctHeight>0</wp14:pctHeight>
                  </wp14:sizeRelV>
                </wp:anchor>
              </w:drawing>
            </w:r>
          </w:p>
        </w:tc>
        <w:tc>
          <w:tcPr>
            <w:tcW w:w="3656" w:type="dxa"/>
          </w:tcPr>
          <w:p w14:paraId="7B809717" w14:textId="77777777" w:rsidR="004B3370" w:rsidRDefault="004B3370" w:rsidP="0006636A">
            <w:pPr>
              <w:spacing w:before="120" w:line="240" w:lineRule="auto"/>
              <w:jc w:val="center"/>
              <w:rPr>
                <w:sz w:val="20"/>
              </w:rPr>
            </w:pPr>
          </w:p>
          <w:p w14:paraId="6298FD16" w14:textId="77777777" w:rsidR="0006636A" w:rsidRPr="0006636A" w:rsidRDefault="0006636A">
            <w:pPr>
              <w:spacing w:before="120" w:line="240" w:lineRule="auto"/>
              <w:rPr>
                <w:sz w:val="6"/>
              </w:rPr>
            </w:pPr>
          </w:p>
          <w:p w14:paraId="601B81B2" w14:textId="5DE02DAA" w:rsidR="006B164A" w:rsidRDefault="007D6D5E">
            <w:pPr>
              <w:spacing w:before="120" w:line="240" w:lineRule="auto"/>
              <w:rPr>
                <w:sz w:val="20"/>
              </w:rPr>
            </w:pPr>
            <w:r>
              <w:rPr>
                <w:sz w:val="20"/>
              </w:rPr>
              <w:t>Wissenssicherung wichtiger Begriffe zum Thema Versicherungen</w:t>
            </w:r>
          </w:p>
        </w:tc>
        <w:tc>
          <w:tcPr>
            <w:tcW w:w="3520" w:type="dxa"/>
            <w:vMerge w:val="restart"/>
          </w:tcPr>
          <w:p w14:paraId="72D2292D" w14:textId="77777777" w:rsidR="004B3370" w:rsidRDefault="004B3370">
            <w:pPr>
              <w:spacing w:before="120" w:line="240" w:lineRule="auto"/>
              <w:ind w:left="175"/>
              <w:rPr>
                <w:color w:val="7F7F7F" w:themeColor="text1" w:themeTint="80"/>
                <w:sz w:val="20"/>
              </w:rPr>
            </w:pPr>
          </w:p>
          <w:p w14:paraId="41A479C4" w14:textId="77777777" w:rsidR="004B3370" w:rsidRDefault="004B3370">
            <w:pPr>
              <w:spacing w:before="120" w:line="240" w:lineRule="auto"/>
              <w:ind w:left="175"/>
              <w:rPr>
                <w:color w:val="7F7F7F" w:themeColor="text1" w:themeTint="80"/>
                <w:sz w:val="20"/>
              </w:rPr>
            </w:pPr>
          </w:p>
          <w:p w14:paraId="2C10F1C0" w14:textId="4D32B70A" w:rsidR="0006636A" w:rsidRDefault="0006636A">
            <w:pPr>
              <w:spacing w:before="120" w:line="240" w:lineRule="auto"/>
              <w:ind w:left="175"/>
              <w:rPr>
                <w:color w:val="7F7F7F" w:themeColor="text1" w:themeTint="80"/>
                <w:sz w:val="20"/>
              </w:rPr>
            </w:pPr>
            <w:r>
              <w:rPr>
                <w:color w:val="7F7F7F" w:themeColor="text1" w:themeTint="80"/>
                <w:sz w:val="20"/>
              </w:rPr>
              <w:t>Diese Sequenz</w:t>
            </w:r>
            <w:r w:rsidR="00F91826">
              <w:rPr>
                <w:color w:val="7F7F7F" w:themeColor="text1" w:themeTint="80"/>
                <w:sz w:val="20"/>
              </w:rPr>
              <w:t>en</w:t>
            </w:r>
            <w:r>
              <w:rPr>
                <w:color w:val="7F7F7F" w:themeColor="text1" w:themeTint="80"/>
                <w:sz w:val="20"/>
              </w:rPr>
              <w:t xml:space="preserve"> </w:t>
            </w:r>
            <w:r w:rsidR="00F91826">
              <w:rPr>
                <w:color w:val="7F7F7F" w:themeColor="text1" w:themeTint="80"/>
                <w:sz w:val="20"/>
              </w:rPr>
              <w:t>sind</w:t>
            </w:r>
            <w:r>
              <w:rPr>
                <w:color w:val="7F7F7F" w:themeColor="text1" w:themeTint="80"/>
                <w:sz w:val="20"/>
              </w:rPr>
              <w:t xml:space="preserve"> optional.</w:t>
            </w:r>
          </w:p>
          <w:p w14:paraId="1A4B7F01" w14:textId="6A1B1567" w:rsidR="006B164A" w:rsidRDefault="004B3370">
            <w:pPr>
              <w:spacing w:before="120" w:line="240" w:lineRule="auto"/>
              <w:ind w:left="175"/>
              <w:rPr>
                <w:color w:val="7F7F7F"/>
                <w:sz w:val="20"/>
              </w:rPr>
            </w:pPr>
            <w:r>
              <w:rPr>
                <w:color w:val="7F7F7F" w:themeColor="text1" w:themeTint="80"/>
                <w:sz w:val="20"/>
              </w:rPr>
              <w:t>B</w:t>
            </w:r>
            <w:r w:rsidR="007D6D5E">
              <w:rPr>
                <w:color w:val="7F7F7F" w:themeColor="text1" w:themeTint="80"/>
                <w:sz w:val="20"/>
              </w:rPr>
              <w:t>ei Bedarf und Interesse der TN kann diese Aufgabe ergänzend angeboten werden</w:t>
            </w:r>
          </w:p>
          <w:p w14:paraId="5D540E12" w14:textId="6F7E1B60" w:rsidR="006B164A" w:rsidRDefault="007D6D5E">
            <w:pPr>
              <w:spacing w:before="120" w:line="240" w:lineRule="auto"/>
              <w:ind w:left="175"/>
              <w:rPr>
                <w:color w:val="7F7F7F"/>
                <w:sz w:val="20"/>
              </w:rPr>
            </w:pPr>
            <w:r>
              <w:rPr>
                <w:color w:val="7F7F7F" w:themeColor="text1" w:themeTint="80"/>
                <w:sz w:val="20"/>
              </w:rPr>
              <w:t xml:space="preserve">Frage an die TN: </w:t>
            </w:r>
            <w:r w:rsidR="004B3370">
              <w:rPr>
                <w:color w:val="7F7F7F" w:themeColor="text1" w:themeTint="80"/>
                <w:sz w:val="20"/>
              </w:rPr>
              <w:t>„</w:t>
            </w:r>
            <w:r>
              <w:rPr>
                <w:color w:val="7F7F7F" w:themeColor="text1" w:themeTint="80"/>
                <w:sz w:val="20"/>
              </w:rPr>
              <w:t>Wie gefällt Ihnen das Arbeitsblatt?</w:t>
            </w:r>
            <w:r w:rsidR="004B3370">
              <w:rPr>
                <w:color w:val="7F7F7F" w:themeColor="text1" w:themeTint="80"/>
                <w:sz w:val="20"/>
              </w:rPr>
              <w:t>“,</w:t>
            </w:r>
          </w:p>
          <w:p w14:paraId="7CACB807" w14:textId="597819AE" w:rsidR="006B164A" w:rsidRDefault="004B3370">
            <w:pPr>
              <w:spacing w:before="120" w:line="240" w:lineRule="auto"/>
              <w:ind w:left="175"/>
              <w:rPr>
                <w:color w:val="7F7F7F"/>
                <w:sz w:val="20"/>
              </w:rPr>
            </w:pPr>
            <w:r>
              <w:rPr>
                <w:color w:val="7F7F7F" w:themeColor="text1" w:themeTint="80"/>
                <w:sz w:val="20"/>
              </w:rPr>
              <w:t>„</w:t>
            </w:r>
            <w:r w:rsidR="007D6D5E">
              <w:rPr>
                <w:color w:val="7F7F7F" w:themeColor="text1" w:themeTint="80"/>
                <w:sz w:val="20"/>
              </w:rPr>
              <w:t>Verstehen Sie die Inhalte?</w:t>
            </w:r>
            <w:r>
              <w:rPr>
                <w:color w:val="7F7F7F" w:themeColor="text1" w:themeTint="80"/>
                <w:sz w:val="20"/>
              </w:rPr>
              <w:t>“</w:t>
            </w:r>
          </w:p>
        </w:tc>
      </w:tr>
      <w:tr w:rsidR="006B164A" w14:paraId="3E1077BA" w14:textId="77777777">
        <w:tc>
          <w:tcPr>
            <w:tcW w:w="1619" w:type="dxa"/>
            <w:vMerge/>
          </w:tcPr>
          <w:p w14:paraId="361E3283" w14:textId="77777777" w:rsidR="006B164A" w:rsidRDefault="006B164A">
            <w:pPr>
              <w:rPr>
                <w:rFonts w:cs="Arial"/>
                <w:sz w:val="19"/>
                <w:szCs w:val="19"/>
                <w:lang w:eastAsia="de-DE"/>
              </w:rPr>
            </w:pPr>
          </w:p>
        </w:tc>
        <w:tc>
          <w:tcPr>
            <w:tcW w:w="839" w:type="dxa"/>
          </w:tcPr>
          <w:p w14:paraId="3F8499F7" w14:textId="2E30DF75" w:rsidR="006B164A" w:rsidRDefault="0006636A">
            <w:r>
              <w:rPr>
                <w:rFonts w:cs="Arial"/>
                <w:noProof/>
                <w:sz w:val="19"/>
                <w:szCs w:val="19"/>
                <w:lang w:eastAsia="de-DE"/>
              </w:rPr>
              <w:drawing>
                <wp:anchor distT="0" distB="0" distL="114300" distR="114300" simplePos="0" relativeHeight="251911168" behindDoc="0" locked="0" layoutInCell="1" allowOverlap="1" wp14:anchorId="23F951DD" wp14:editId="43692600">
                  <wp:simplePos x="0" y="0"/>
                  <wp:positionH relativeFrom="column">
                    <wp:posOffset>124460</wp:posOffset>
                  </wp:positionH>
                  <wp:positionV relativeFrom="paragraph">
                    <wp:posOffset>46355</wp:posOffset>
                  </wp:positionV>
                  <wp:extent cx="181429" cy="203200"/>
                  <wp:effectExtent l="0" t="0" r="9525" b="6350"/>
                  <wp:wrapNone/>
                  <wp:docPr id="131" name="Grafik 17"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1" descr="\\srvdaten\UserFolderRedirection\maniae\Eigene Bilder\CurVe_icons\Element 90.png"/>
                          <pic:cNvPicPr>
                            <a:picLocks noChangeAspect="1"/>
                          </pic:cNvPicPr>
                        </pic:nvPicPr>
                        <pic:blipFill>
                          <a:blip r:embed="rId34"/>
                          <a:stretch/>
                        </pic:blipFill>
                        <pic:spPr bwMode="auto">
                          <a:xfrm>
                            <a:off x="0" y="0"/>
                            <a:ext cx="181429" cy="203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656" w:type="dxa"/>
          </w:tcPr>
          <w:p w14:paraId="5D13726B" w14:textId="77777777" w:rsidR="006B164A" w:rsidRDefault="007D6D5E">
            <w:pPr>
              <w:spacing w:before="120" w:line="240" w:lineRule="auto"/>
              <w:rPr>
                <w:sz w:val="20"/>
              </w:rPr>
            </w:pPr>
            <w:r>
              <w:rPr>
                <w:sz w:val="20"/>
              </w:rPr>
              <w:t>AB 2 (Lückentext)</w:t>
            </w:r>
          </w:p>
        </w:tc>
        <w:tc>
          <w:tcPr>
            <w:tcW w:w="3520" w:type="dxa"/>
            <w:vMerge/>
          </w:tcPr>
          <w:p w14:paraId="4E195CF8" w14:textId="77777777" w:rsidR="006B164A" w:rsidRDefault="006B164A">
            <w:pPr>
              <w:spacing w:before="120" w:line="240" w:lineRule="auto"/>
              <w:ind w:left="180"/>
              <w:rPr>
                <w:sz w:val="20"/>
              </w:rPr>
            </w:pPr>
          </w:p>
        </w:tc>
      </w:tr>
      <w:tr w:rsidR="006B164A" w14:paraId="11C4478A" w14:textId="77777777">
        <w:tc>
          <w:tcPr>
            <w:tcW w:w="1619" w:type="dxa"/>
            <w:vMerge/>
          </w:tcPr>
          <w:p w14:paraId="18CDE80D" w14:textId="77777777" w:rsidR="006B164A" w:rsidRDefault="006B164A">
            <w:pPr>
              <w:rPr>
                <w:rFonts w:cs="Arial"/>
                <w:sz w:val="19"/>
                <w:szCs w:val="19"/>
                <w:lang w:eastAsia="de-DE"/>
              </w:rPr>
            </w:pPr>
          </w:p>
        </w:tc>
        <w:tc>
          <w:tcPr>
            <w:tcW w:w="839" w:type="dxa"/>
          </w:tcPr>
          <w:p w14:paraId="2E4BE728" w14:textId="77777777" w:rsidR="006B164A" w:rsidRDefault="007D6D5E">
            <w:r>
              <w:rPr>
                <w:rFonts w:cs="Arial"/>
                <w:noProof/>
                <w:sz w:val="19"/>
                <w:szCs w:val="19"/>
                <w:lang w:eastAsia="de-DE"/>
              </w:rPr>
              <mc:AlternateContent>
                <mc:Choice Requires="wpg">
                  <w:drawing>
                    <wp:anchor distT="0" distB="0" distL="114300" distR="114300" simplePos="0" relativeHeight="251887616" behindDoc="0" locked="0" layoutInCell="1" allowOverlap="1" wp14:anchorId="6B5706F6" wp14:editId="04B2EF53">
                      <wp:simplePos x="0" y="0"/>
                      <wp:positionH relativeFrom="column">
                        <wp:posOffset>88265</wp:posOffset>
                      </wp:positionH>
                      <wp:positionV relativeFrom="paragraph">
                        <wp:posOffset>40640</wp:posOffset>
                      </wp:positionV>
                      <wp:extent cx="215900" cy="215900"/>
                      <wp:effectExtent l="0" t="0" r="0" b="0"/>
                      <wp:wrapNone/>
                      <wp:docPr id="79" name="Grafik 86"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704" descr="Element 91"/>
                              <pic:cNvPicPr>
                                <a:picLocks noChangeAspect="1"/>
                              </pic:cNvPicPr>
                            </pic:nvPicPr>
                            <pic:blipFill>
                              <a:blip r:embed="rId47"/>
                              <a:stretch/>
                            </pic:blipFill>
                            <pic:spPr bwMode="auto">
                              <a:xfrm>
                                <a:off x="0" y="0"/>
                                <a:ext cx="215899" cy="215899"/>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8" o:spid="_x0000_s78" type="#_x0000_t75" style="position:absolute;mso-wrap-distance-left:9.0pt;mso-wrap-distance-top:0.0pt;mso-wrap-distance-right:9.0pt;mso-wrap-distance-bottom:0.0pt;z-index:251887616;o:allowoverlap:true;o:allowincell:true;mso-position-horizontal-relative:text;margin-left:6.9pt;mso-position-horizontal:absolute;mso-position-vertical-relative:text;margin-top:3.2pt;mso-position-vertical:absolute;width:17.0pt;height:17.0pt;">
                      <v:path textboxrect="0,0,0,0"/>
                      <v:imagedata r:id="rId48" o:title=""/>
                    </v:shape>
                  </w:pict>
                </mc:Fallback>
              </mc:AlternateContent>
            </w:r>
          </w:p>
        </w:tc>
        <w:tc>
          <w:tcPr>
            <w:tcW w:w="3656" w:type="dxa"/>
          </w:tcPr>
          <w:p w14:paraId="30EFB85B" w14:textId="77777777" w:rsidR="006B164A" w:rsidRDefault="007D6D5E">
            <w:pPr>
              <w:spacing w:before="120"/>
              <w:rPr>
                <w:sz w:val="20"/>
              </w:rPr>
            </w:pPr>
            <w:r>
              <w:rPr>
                <w:sz w:val="20"/>
              </w:rPr>
              <w:t>Partner-/Gruppenarbeit</w:t>
            </w:r>
          </w:p>
        </w:tc>
        <w:tc>
          <w:tcPr>
            <w:tcW w:w="3520" w:type="dxa"/>
            <w:vMerge/>
          </w:tcPr>
          <w:p w14:paraId="77805831" w14:textId="77777777" w:rsidR="006B164A" w:rsidRDefault="006B164A">
            <w:pPr>
              <w:spacing w:before="120" w:line="240" w:lineRule="auto"/>
              <w:ind w:left="180"/>
              <w:rPr>
                <w:sz w:val="20"/>
              </w:rPr>
            </w:pPr>
          </w:p>
        </w:tc>
      </w:tr>
      <w:tr w:rsidR="006B164A" w14:paraId="34A6E83E" w14:textId="77777777">
        <w:tc>
          <w:tcPr>
            <w:tcW w:w="1619" w:type="dxa"/>
            <w:vMerge/>
          </w:tcPr>
          <w:p w14:paraId="31F936CD" w14:textId="77777777" w:rsidR="006B164A" w:rsidRDefault="006B164A">
            <w:pPr>
              <w:rPr>
                <w:rFonts w:cs="Arial"/>
                <w:sz w:val="19"/>
                <w:szCs w:val="19"/>
                <w:lang w:eastAsia="de-DE"/>
              </w:rPr>
            </w:pPr>
          </w:p>
        </w:tc>
        <w:tc>
          <w:tcPr>
            <w:tcW w:w="839" w:type="dxa"/>
          </w:tcPr>
          <w:p w14:paraId="40B81CC1" w14:textId="77777777" w:rsidR="006B164A" w:rsidRDefault="007D6D5E">
            <w:r>
              <w:rPr>
                <w:rFonts w:cs="Arial"/>
                <w:noProof/>
                <w:sz w:val="19"/>
                <w:szCs w:val="19"/>
                <w:lang w:eastAsia="de-DE"/>
              </w:rPr>
              <mc:AlternateContent>
                <mc:Choice Requires="wpg">
                  <w:drawing>
                    <wp:anchor distT="0" distB="0" distL="114300" distR="114300" simplePos="0" relativeHeight="251885568" behindDoc="0" locked="0" layoutInCell="1" allowOverlap="1" wp14:anchorId="5F94029D" wp14:editId="4C353B78">
                      <wp:simplePos x="0" y="0"/>
                      <wp:positionH relativeFrom="column">
                        <wp:posOffset>114300</wp:posOffset>
                      </wp:positionH>
                      <wp:positionV relativeFrom="paragraph">
                        <wp:posOffset>45579</wp:posOffset>
                      </wp:positionV>
                      <wp:extent cx="174458" cy="184150"/>
                      <wp:effectExtent l="0" t="0" r="0" b="6350"/>
                      <wp:wrapNone/>
                      <wp:docPr id="80"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Element 55.png"/>
                              <pic:cNvPicPr>
                                <a:picLocks noChangeAspect="1"/>
                              </pic:cNvPicPr>
                            </pic:nvPicPr>
                            <pic:blipFill>
                              <a:blip r:embed="rId49"/>
                              <a:stretch/>
                            </pic:blipFill>
                            <pic:spPr bwMode="auto">
                              <a:xfrm>
                                <a:off x="0" y="0"/>
                                <a:ext cx="174457" cy="18415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9" o:spid="_x0000_s79" type="#_x0000_t75" style="position:absolute;mso-wrap-distance-left:9.0pt;mso-wrap-distance-top:0.0pt;mso-wrap-distance-right:9.0pt;mso-wrap-distance-bottom:0.0pt;z-index:251885568;o:allowoverlap:true;o:allowincell:true;mso-position-horizontal-relative:text;margin-left:9.0pt;mso-position-horizontal:absolute;mso-position-vertical-relative:text;margin-top:3.6pt;mso-position-vertical:absolute;width:13.7pt;height:14.5pt;" stroked="false">
                      <v:path textboxrect="0,0,0,0"/>
                      <v:imagedata r:id="rId53" o:title=""/>
                    </v:shape>
                  </w:pict>
                </mc:Fallback>
              </mc:AlternateContent>
            </w:r>
          </w:p>
        </w:tc>
        <w:tc>
          <w:tcPr>
            <w:tcW w:w="3656" w:type="dxa"/>
          </w:tcPr>
          <w:p w14:paraId="7234007C" w14:textId="77777777" w:rsidR="006B164A" w:rsidRDefault="006B164A">
            <w:pPr>
              <w:spacing w:before="120"/>
              <w:rPr>
                <w:sz w:val="20"/>
              </w:rPr>
            </w:pPr>
          </w:p>
        </w:tc>
        <w:tc>
          <w:tcPr>
            <w:tcW w:w="3520" w:type="dxa"/>
            <w:vMerge/>
          </w:tcPr>
          <w:p w14:paraId="50039639" w14:textId="77777777" w:rsidR="006B164A" w:rsidRDefault="006B164A">
            <w:pPr>
              <w:spacing w:before="120" w:line="240" w:lineRule="auto"/>
              <w:ind w:left="180"/>
              <w:rPr>
                <w:sz w:val="20"/>
              </w:rPr>
            </w:pPr>
          </w:p>
        </w:tc>
      </w:tr>
      <w:tr w:rsidR="006B164A" w14:paraId="3330D5CE" w14:textId="77777777">
        <w:tc>
          <w:tcPr>
            <w:tcW w:w="1619" w:type="dxa"/>
            <w:vMerge/>
          </w:tcPr>
          <w:p w14:paraId="02285CB5" w14:textId="77777777" w:rsidR="006B164A" w:rsidRDefault="006B164A">
            <w:pPr>
              <w:rPr>
                <w:rFonts w:cs="Arial"/>
                <w:sz w:val="19"/>
                <w:szCs w:val="19"/>
                <w:lang w:eastAsia="de-DE"/>
              </w:rPr>
            </w:pPr>
          </w:p>
        </w:tc>
        <w:tc>
          <w:tcPr>
            <w:tcW w:w="839" w:type="dxa"/>
          </w:tcPr>
          <w:p w14:paraId="6179387C" w14:textId="77777777" w:rsidR="006B164A" w:rsidRDefault="007D6D5E">
            <w:pPr>
              <w:rPr>
                <w:rFonts w:cs="Arial"/>
                <w:sz w:val="19"/>
                <w:szCs w:val="19"/>
                <w:lang w:eastAsia="de-DE"/>
              </w:rPr>
            </w:pPr>
            <w:r>
              <w:rPr>
                <w:noProof/>
                <w:sz w:val="20"/>
                <w:lang w:eastAsia="de-DE"/>
              </w:rPr>
              <mc:AlternateContent>
                <mc:Choice Requires="wpg">
                  <w:drawing>
                    <wp:anchor distT="0" distB="0" distL="114300" distR="114300" simplePos="0" relativeHeight="251888640" behindDoc="0" locked="0" layoutInCell="1" allowOverlap="1" wp14:anchorId="31373CCB" wp14:editId="2F23F530">
                      <wp:simplePos x="0" y="0"/>
                      <wp:positionH relativeFrom="column">
                        <wp:posOffset>95250</wp:posOffset>
                      </wp:positionH>
                      <wp:positionV relativeFrom="paragraph">
                        <wp:posOffset>33655</wp:posOffset>
                      </wp:positionV>
                      <wp:extent cx="209550" cy="209550"/>
                      <wp:effectExtent l="0" t="0" r="0" b="0"/>
                      <wp:wrapNone/>
                      <wp:docPr id="8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Element 56.png"/>
                              <pic:cNvPicPr>
                                <a:picLocks noChangeAspect="1"/>
                              </pic:cNvPicPr>
                            </pic:nvPicPr>
                            <pic:blipFill>
                              <a:blip r:embed="rId54"/>
                              <a:stretch/>
                            </pic:blipFill>
                            <pic:spPr bwMode="auto">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0" o:spid="_x0000_s80" type="#_x0000_t75" style="position:absolute;mso-wrap-distance-left:9.0pt;mso-wrap-distance-top:0.0pt;mso-wrap-distance-right:9.0pt;mso-wrap-distance-bottom:0.0pt;z-index:251888640;o:allowoverlap:true;o:allowincell:true;mso-position-horizontal-relative:text;margin-left:7.5pt;mso-position-horizontal:absolute;mso-position-vertical-relative:text;margin-top:2.6pt;mso-position-vertical:absolute;width:16.5pt;height:16.5pt;" stroked="false">
                      <v:path textboxrect="0,0,0,0"/>
                      <v:imagedata r:id="rId55" o:title=""/>
                    </v:shape>
                  </w:pict>
                </mc:Fallback>
              </mc:AlternateContent>
            </w:r>
          </w:p>
        </w:tc>
        <w:tc>
          <w:tcPr>
            <w:tcW w:w="3656" w:type="dxa"/>
            <w:tcBorders>
              <w:bottom w:val="single" w:sz="4" w:space="0" w:color="auto"/>
            </w:tcBorders>
          </w:tcPr>
          <w:p w14:paraId="0278D7C0" w14:textId="77777777" w:rsidR="006B164A" w:rsidRDefault="007D6D5E">
            <w:pPr>
              <w:spacing w:before="120"/>
              <w:rPr>
                <w:sz w:val="20"/>
              </w:rPr>
            </w:pPr>
            <w:r>
              <w:rPr>
                <w:sz w:val="20"/>
              </w:rPr>
              <w:t>Vergleich der Ergebnisse</w:t>
            </w:r>
          </w:p>
        </w:tc>
        <w:tc>
          <w:tcPr>
            <w:tcW w:w="3520" w:type="dxa"/>
            <w:vMerge/>
            <w:tcBorders>
              <w:bottom w:val="single" w:sz="4" w:space="0" w:color="auto"/>
            </w:tcBorders>
          </w:tcPr>
          <w:p w14:paraId="70F99E0A" w14:textId="77777777" w:rsidR="006B164A" w:rsidRDefault="006B164A">
            <w:pPr>
              <w:spacing w:before="120" w:line="240" w:lineRule="auto"/>
              <w:ind w:left="180"/>
              <w:rPr>
                <w:sz w:val="20"/>
              </w:rPr>
            </w:pPr>
          </w:p>
        </w:tc>
      </w:tr>
      <w:tr w:rsidR="006B164A" w14:paraId="1976765C" w14:textId="77777777">
        <w:tc>
          <w:tcPr>
            <w:tcW w:w="1619" w:type="dxa"/>
            <w:vMerge/>
          </w:tcPr>
          <w:p w14:paraId="73870717" w14:textId="77777777" w:rsidR="006B164A" w:rsidRDefault="006B164A">
            <w:pPr>
              <w:rPr>
                <w:rFonts w:cs="Arial"/>
                <w:sz w:val="19"/>
                <w:szCs w:val="19"/>
                <w:lang w:eastAsia="de-DE"/>
              </w:rPr>
            </w:pPr>
          </w:p>
        </w:tc>
        <w:tc>
          <w:tcPr>
            <w:tcW w:w="839" w:type="dxa"/>
          </w:tcPr>
          <w:p w14:paraId="1E27F398" w14:textId="11BF8972" w:rsidR="006B164A" w:rsidRDefault="0006636A">
            <w:r>
              <w:rPr>
                <w:rFonts w:cs="Arial"/>
                <w:noProof/>
                <w:sz w:val="19"/>
                <w:szCs w:val="19"/>
                <w:lang w:eastAsia="de-DE"/>
              </w:rPr>
              <w:drawing>
                <wp:anchor distT="0" distB="0" distL="114300" distR="114300" simplePos="0" relativeHeight="251913216" behindDoc="0" locked="0" layoutInCell="1" allowOverlap="1" wp14:anchorId="7C089BC0" wp14:editId="55303229">
                  <wp:simplePos x="0" y="0"/>
                  <wp:positionH relativeFrom="column">
                    <wp:posOffset>76835</wp:posOffset>
                  </wp:positionH>
                  <wp:positionV relativeFrom="paragraph">
                    <wp:posOffset>24765</wp:posOffset>
                  </wp:positionV>
                  <wp:extent cx="212725" cy="244634"/>
                  <wp:effectExtent l="0" t="0" r="0" b="3175"/>
                  <wp:wrapNone/>
                  <wp:docPr id="132"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lement 52.png"/>
                          <pic:cNvPicPr>
                            <a:picLocks noChangeAspect="1"/>
                          </pic:cNvPicPr>
                        </pic:nvPicPr>
                        <pic:blipFill>
                          <a:blip r:embed="rId41"/>
                          <a:stretch/>
                        </pic:blipFill>
                        <pic:spPr bwMode="auto">
                          <a:xfrm>
                            <a:off x="0" y="0"/>
                            <a:ext cx="212725" cy="244634"/>
                          </a:xfrm>
                          <a:prstGeom prst="rect">
                            <a:avLst/>
                          </a:prstGeom>
                        </pic:spPr>
                      </pic:pic>
                    </a:graphicData>
                  </a:graphic>
                  <wp14:sizeRelH relativeFrom="margin">
                    <wp14:pctWidth>0</wp14:pctWidth>
                  </wp14:sizeRelH>
                  <wp14:sizeRelV relativeFrom="margin">
                    <wp14:pctHeight>0</wp14:pctHeight>
                  </wp14:sizeRelV>
                </wp:anchor>
              </w:drawing>
            </w:r>
          </w:p>
        </w:tc>
        <w:tc>
          <w:tcPr>
            <w:tcW w:w="3656" w:type="dxa"/>
            <w:tcBorders>
              <w:top w:val="single" w:sz="4" w:space="0" w:color="auto"/>
            </w:tcBorders>
          </w:tcPr>
          <w:p w14:paraId="7DB8D9F8" w14:textId="77777777" w:rsidR="006B164A" w:rsidRDefault="007D6D5E">
            <w:pPr>
              <w:spacing w:before="120" w:line="240" w:lineRule="auto"/>
              <w:rPr>
                <w:b/>
                <w:sz w:val="20"/>
              </w:rPr>
            </w:pPr>
            <w:r>
              <w:rPr>
                <w:sz w:val="20"/>
              </w:rPr>
              <w:t>Begriffserklärungen zum Thema Versicherungen allgemein</w:t>
            </w:r>
          </w:p>
        </w:tc>
        <w:tc>
          <w:tcPr>
            <w:tcW w:w="3520" w:type="dxa"/>
            <w:vMerge w:val="restart"/>
            <w:tcBorders>
              <w:top w:val="single" w:sz="4" w:space="0" w:color="auto"/>
            </w:tcBorders>
          </w:tcPr>
          <w:p w14:paraId="378EF16F" w14:textId="670E6003" w:rsidR="006B164A" w:rsidRDefault="004B3370">
            <w:pPr>
              <w:spacing w:before="120" w:line="240" w:lineRule="auto"/>
              <w:ind w:left="175"/>
              <w:rPr>
                <w:color w:val="7F7F7F"/>
                <w:sz w:val="20"/>
              </w:rPr>
            </w:pPr>
            <w:r>
              <w:rPr>
                <w:color w:val="7F7F7F" w:themeColor="text1" w:themeTint="80"/>
                <w:sz w:val="20"/>
              </w:rPr>
              <w:t>B</w:t>
            </w:r>
            <w:r w:rsidR="007D6D5E">
              <w:rPr>
                <w:color w:val="7F7F7F" w:themeColor="text1" w:themeTint="80"/>
                <w:sz w:val="20"/>
              </w:rPr>
              <w:t>ei Bedarf und Interesse der TN um Begriffe und Bedeutung der jeweiligen Versicherungen zu thematisieren.</w:t>
            </w:r>
          </w:p>
          <w:p w14:paraId="01D1105C" w14:textId="2D86535E" w:rsidR="006B164A" w:rsidRDefault="007D6D5E">
            <w:pPr>
              <w:spacing w:before="120" w:line="240" w:lineRule="auto"/>
              <w:ind w:left="175"/>
              <w:rPr>
                <w:color w:val="7F7F7F"/>
                <w:sz w:val="20"/>
              </w:rPr>
            </w:pPr>
            <w:r>
              <w:rPr>
                <w:color w:val="7F7F7F" w:themeColor="text1" w:themeTint="80"/>
                <w:sz w:val="20"/>
              </w:rPr>
              <w:t>Aufgabe kann auch dem Versicherungsantrag vorangestellt werden oder in einer eigenen Lerneinheit thematisiert werden.</w:t>
            </w:r>
          </w:p>
          <w:p w14:paraId="4C6D5584" w14:textId="153915CB" w:rsidR="006B164A" w:rsidRDefault="007D6D5E">
            <w:pPr>
              <w:spacing w:before="120" w:line="240" w:lineRule="auto"/>
              <w:ind w:left="175"/>
              <w:rPr>
                <w:color w:val="7F7F7F"/>
                <w:sz w:val="20"/>
              </w:rPr>
            </w:pPr>
            <w:r>
              <w:rPr>
                <w:color w:val="7F7F7F" w:themeColor="text1" w:themeTint="80"/>
                <w:sz w:val="20"/>
              </w:rPr>
              <w:t>Hinweis: die Kärtchen zu AB 4 können alternativ auch bereits im Vorfeld von de</w:t>
            </w:r>
            <w:r w:rsidR="004B3370">
              <w:rPr>
                <w:color w:val="7F7F7F" w:themeColor="text1" w:themeTint="80"/>
                <w:sz w:val="20"/>
              </w:rPr>
              <w:t>m</w:t>
            </w:r>
            <w:r>
              <w:rPr>
                <w:color w:val="7F7F7F" w:themeColor="text1" w:themeTint="80"/>
                <w:sz w:val="20"/>
              </w:rPr>
              <w:t xml:space="preserve"> Lehrenden ausgeschnitten werden.</w:t>
            </w:r>
          </w:p>
        </w:tc>
      </w:tr>
      <w:tr w:rsidR="006B164A" w14:paraId="33E8011D" w14:textId="77777777">
        <w:tc>
          <w:tcPr>
            <w:tcW w:w="1619" w:type="dxa"/>
            <w:vMerge/>
          </w:tcPr>
          <w:p w14:paraId="70A763E3" w14:textId="77777777" w:rsidR="006B164A" w:rsidRDefault="006B164A">
            <w:pPr>
              <w:rPr>
                <w:rFonts w:cs="Arial"/>
                <w:sz w:val="19"/>
                <w:szCs w:val="19"/>
                <w:lang w:eastAsia="de-DE"/>
              </w:rPr>
            </w:pPr>
          </w:p>
        </w:tc>
        <w:tc>
          <w:tcPr>
            <w:tcW w:w="839" w:type="dxa"/>
          </w:tcPr>
          <w:p w14:paraId="60AFEBB5" w14:textId="0A4F5AF8" w:rsidR="006B164A" w:rsidRDefault="0006636A">
            <w:r>
              <w:rPr>
                <w:rFonts w:cs="Arial"/>
                <w:noProof/>
                <w:sz w:val="19"/>
                <w:szCs w:val="19"/>
                <w:lang w:eastAsia="de-DE"/>
              </w:rPr>
              <w:drawing>
                <wp:anchor distT="0" distB="0" distL="114300" distR="114300" simplePos="0" relativeHeight="251915264" behindDoc="0" locked="0" layoutInCell="1" allowOverlap="1" wp14:anchorId="216187B4" wp14:editId="78280E73">
                  <wp:simplePos x="0" y="0"/>
                  <wp:positionH relativeFrom="column">
                    <wp:posOffset>114935</wp:posOffset>
                  </wp:positionH>
                  <wp:positionV relativeFrom="paragraph">
                    <wp:posOffset>66040</wp:posOffset>
                  </wp:positionV>
                  <wp:extent cx="181429" cy="203200"/>
                  <wp:effectExtent l="0" t="0" r="9525" b="6350"/>
                  <wp:wrapNone/>
                  <wp:docPr id="133" name="Grafik 17"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1" descr="\\srvdaten\UserFolderRedirection\maniae\Eigene Bilder\CurVe_icons\Element 90.png"/>
                          <pic:cNvPicPr>
                            <a:picLocks noChangeAspect="1"/>
                          </pic:cNvPicPr>
                        </pic:nvPicPr>
                        <pic:blipFill>
                          <a:blip r:embed="rId34"/>
                          <a:stretch/>
                        </pic:blipFill>
                        <pic:spPr bwMode="auto">
                          <a:xfrm>
                            <a:off x="0" y="0"/>
                            <a:ext cx="181429" cy="203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656" w:type="dxa"/>
          </w:tcPr>
          <w:p w14:paraId="57F25C7D" w14:textId="77777777" w:rsidR="006B164A" w:rsidRDefault="007D6D5E">
            <w:pPr>
              <w:spacing w:before="120" w:line="240" w:lineRule="auto"/>
              <w:rPr>
                <w:sz w:val="20"/>
              </w:rPr>
            </w:pPr>
            <w:r>
              <w:rPr>
                <w:sz w:val="20"/>
              </w:rPr>
              <w:t>AB 3 (Wort-Igel) oder</w:t>
            </w:r>
          </w:p>
          <w:p w14:paraId="07D30A2B" w14:textId="4A05BBA7" w:rsidR="006B164A" w:rsidRDefault="007D6D5E">
            <w:pPr>
              <w:spacing w:before="120" w:line="240" w:lineRule="auto"/>
              <w:rPr>
                <w:sz w:val="20"/>
              </w:rPr>
            </w:pPr>
            <w:r>
              <w:rPr>
                <w:sz w:val="20"/>
              </w:rPr>
              <w:t>AB 4 (Zuordnung Begriff</w:t>
            </w:r>
            <w:r w:rsidR="004B3370">
              <w:rPr>
                <w:sz w:val="20"/>
              </w:rPr>
              <w:t xml:space="preserve"> </w:t>
            </w:r>
            <w:r w:rsidR="004B3370">
              <w:rPr>
                <w:rStyle w:val="st"/>
                <w:sz w:val="22"/>
              </w:rPr>
              <w:t xml:space="preserve">– </w:t>
            </w:r>
            <w:r>
              <w:rPr>
                <w:sz w:val="20"/>
              </w:rPr>
              <w:t>Erklärung)</w:t>
            </w:r>
          </w:p>
        </w:tc>
        <w:tc>
          <w:tcPr>
            <w:tcW w:w="3520" w:type="dxa"/>
            <w:vMerge/>
          </w:tcPr>
          <w:p w14:paraId="4639D688" w14:textId="77777777" w:rsidR="006B164A" w:rsidRDefault="006B164A">
            <w:pPr>
              <w:spacing w:before="120" w:line="240" w:lineRule="auto"/>
              <w:ind w:left="180"/>
              <w:rPr>
                <w:sz w:val="20"/>
              </w:rPr>
            </w:pPr>
          </w:p>
        </w:tc>
      </w:tr>
      <w:tr w:rsidR="006B164A" w14:paraId="5FEB6981" w14:textId="77777777">
        <w:tc>
          <w:tcPr>
            <w:tcW w:w="1619" w:type="dxa"/>
            <w:vMerge/>
          </w:tcPr>
          <w:p w14:paraId="667F89FA" w14:textId="77777777" w:rsidR="006B164A" w:rsidRDefault="006B164A">
            <w:pPr>
              <w:rPr>
                <w:rFonts w:cs="Arial"/>
                <w:sz w:val="19"/>
                <w:szCs w:val="19"/>
                <w:lang w:eastAsia="de-DE"/>
              </w:rPr>
            </w:pPr>
          </w:p>
        </w:tc>
        <w:tc>
          <w:tcPr>
            <w:tcW w:w="839" w:type="dxa"/>
          </w:tcPr>
          <w:p w14:paraId="45DD30DC" w14:textId="77777777" w:rsidR="006B164A" w:rsidRDefault="007D6D5E">
            <w:r>
              <w:rPr>
                <w:rFonts w:cs="Arial"/>
                <w:noProof/>
                <w:sz w:val="19"/>
                <w:szCs w:val="19"/>
                <w:lang w:eastAsia="de-DE"/>
              </w:rPr>
              <mc:AlternateContent>
                <mc:Choice Requires="wpg">
                  <w:drawing>
                    <wp:anchor distT="0" distB="0" distL="114300" distR="114300" simplePos="0" relativeHeight="251892736" behindDoc="0" locked="0" layoutInCell="1" allowOverlap="1" wp14:anchorId="59395754" wp14:editId="07D8255C">
                      <wp:simplePos x="0" y="0"/>
                      <wp:positionH relativeFrom="column">
                        <wp:posOffset>88265</wp:posOffset>
                      </wp:positionH>
                      <wp:positionV relativeFrom="paragraph">
                        <wp:posOffset>40640</wp:posOffset>
                      </wp:positionV>
                      <wp:extent cx="215900" cy="215900"/>
                      <wp:effectExtent l="0" t="0" r="0" b="0"/>
                      <wp:wrapNone/>
                      <wp:docPr id="84" name="Grafik 91"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704" descr="Element 91"/>
                              <pic:cNvPicPr>
                                <a:picLocks noChangeAspect="1"/>
                              </pic:cNvPicPr>
                            </pic:nvPicPr>
                            <pic:blipFill>
                              <a:blip r:embed="rId47"/>
                              <a:stretch/>
                            </pic:blipFill>
                            <pic:spPr bwMode="auto">
                              <a:xfrm>
                                <a:off x="0" y="0"/>
                                <a:ext cx="215899" cy="215899"/>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3" o:spid="_x0000_s83" type="#_x0000_t75" style="position:absolute;mso-wrap-distance-left:9.0pt;mso-wrap-distance-top:0.0pt;mso-wrap-distance-right:9.0pt;mso-wrap-distance-bottom:0.0pt;z-index:251892736;o:allowoverlap:true;o:allowincell:true;mso-position-horizontal-relative:text;margin-left:6.9pt;mso-position-horizontal:absolute;mso-position-vertical-relative:text;margin-top:3.2pt;mso-position-vertical:absolute;width:17.0pt;height:17.0pt;">
                      <v:path textboxrect="0,0,0,0"/>
                      <v:imagedata r:id="rId48" o:title=""/>
                    </v:shape>
                  </w:pict>
                </mc:Fallback>
              </mc:AlternateContent>
            </w:r>
          </w:p>
        </w:tc>
        <w:tc>
          <w:tcPr>
            <w:tcW w:w="3656" w:type="dxa"/>
          </w:tcPr>
          <w:p w14:paraId="51A8371F" w14:textId="77777777" w:rsidR="006B164A" w:rsidRDefault="007D6D5E">
            <w:pPr>
              <w:spacing w:before="120"/>
              <w:rPr>
                <w:sz w:val="20"/>
              </w:rPr>
            </w:pPr>
            <w:r>
              <w:rPr>
                <w:sz w:val="20"/>
              </w:rPr>
              <w:t>Partnerarbeit</w:t>
            </w:r>
          </w:p>
        </w:tc>
        <w:tc>
          <w:tcPr>
            <w:tcW w:w="3520" w:type="dxa"/>
            <w:vMerge/>
          </w:tcPr>
          <w:p w14:paraId="3D5779E0" w14:textId="77777777" w:rsidR="006B164A" w:rsidRDefault="006B164A">
            <w:pPr>
              <w:spacing w:before="120" w:line="240" w:lineRule="auto"/>
              <w:ind w:left="180"/>
              <w:rPr>
                <w:color w:val="7F7F7F"/>
                <w:sz w:val="20"/>
              </w:rPr>
            </w:pPr>
          </w:p>
        </w:tc>
      </w:tr>
      <w:tr w:rsidR="006B164A" w14:paraId="72D6D452" w14:textId="77777777">
        <w:tc>
          <w:tcPr>
            <w:tcW w:w="1619" w:type="dxa"/>
          </w:tcPr>
          <w:p w14:paraId="653B5F9D" w14:textId="77777777" w:rsidR="006B164A" w:rsidRDefault="006B164A">
            <w:pPr>
              <w:rPr>
                <w:rFonts w:cs="Arial"/>
                <w:sz w:val="19"/>
                <w:szCs w:val="19"/>
                <w:lang w:eastAsia="de-DE"/>
              </w:rPr>
            </w:pPr>
          </w:p>
        </w:tc>
        <w:tc>
          <w:tcPr>
            <w:tcW w:w="839" w:type="dxa"/>
          </w:tcPr>
          <w:p w14:paraId="31CFFD80" w14:textId="77777777" w:rsidR="006B164A" w:rsidRDefault="007D6D5E">
            <w:r>
              <w:rPr>
                <w:rFonts w:cs="Arial"/>
                <w:noProof/>
                <w:sz w:val="19"/>
                <w:szCs w:val="19"/>
                <w:lang w:eastAsia="de-DE"/>
              </w:rPr>
              <mc:AlternateContent>
                <mc:Choice Requires="wpg">
                  <w:drawing>
                    <wp:anchor distT="0" distB="0" distL="114300" distR="114300" simplePos="0" relativeHeight="251891712" behindDoc="0" locked="0" layoutInCell="1" allowOverlap="1" wp14:anchorId="0A1DE6DC" wp14:editId="382E2E62">
                      <wp:simplePos x="0" y="0"/>
                      <wp:positionH relativeFrom="column">
                        <wp:posOffset>114300</wp:posOffset>
                      </wp:positionH>
                      <wp:positionV relativeFrom="paragraph">
                        <wp:posOffset>45579</wp:posOffset>
                      </wp:positionV>
                      <wp:extent cx="174458" cy="184150"/>
                      <wp:effectExtent l="0" t="0" r="0" b="6350"/>
                      <wp:wrapNone/>
                      <wp:docPr id="85"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Element 55.png"/>
                              <pic:cNvPicPr>
                                <a:picLocks noChangeAspect="1"/>
                              </pic:cNvPicPr>
                            </pic:nvPicPr>
                            <pic:blipFill>
                              <a:blip r:embed="rId49"/>
                              <a:stretch/>
                            </pic:blipFill>
                            <pic:spPr bwMode="auto">
                              <a:xfrm>
                                <a:off x="0" y="0"/>
                                <a:ext cx="174457" cy="18415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4" o:spid="_x0000_s84" type="#_x0000_t75" style="position:absolute;mso-wrap-distance-left:9.0pt;mso-wrap-distance-top:0.0pt;mso-wrap-distance-right:9.0pt;mso-wrap-distance-bottom:0.0pt;z-index:251891712;o:allowoverlap:true;o:allowincell:true;mso-position-horizontal-relative:text;margin-left:9.0pt;mso-position-horizontal:absolute;mso-position-vertical-relative:text;margin-top:3.6pt;mso-position-vertical:absolute;width:13.7pt;height:14.5pt;" stroked="false">
                      <v:path textboxrect="0,0,0,0"/>
                      <v:imagedata r:id="rId53" o:title=""/>
                    </v:shape>
                  </w:pict>
                </mc:Fallback>
              </mc:AlternateContent>
            </w:r>
          </w:p>
        </w:tc>
        <w:tc>
          <w:tcPr>
            <w:tcW w:w="3656" w:type="dxa"/>
          </w:tcPr>
          <w:p w14:paraId="133CEDD2" w14:textId="77777777" w:rsidR="006B164A" w:rsidRDefault="006B164A">
            <w:pPr>
              <w:spacing w:before="120"/>
              <w:rPr>
                <w:sz w:val="20"/>
              </w:rPr>
            </w:pPr>
          </w:p>
        </w:tc>
        <w:tc>
          <w:tcPr>
            <w:tcW w:w="3520" w:type="dxa"/>
            <w:vMerge/>
          </w:tcPr>
          <w:p w14:paraId="237C4E5C" w14:textId="77777777" w:rsidR="006B164A" w:rsidRDefault="006B164A">
            <w:pPr>
              <w:spacing w:before="120" w:line="240" w:lineRule="auto"/>
              <w:jc w:val="both"/>
              <w:rPr>
                <w:sz w:val="20"/>
              </w:rPr>
            </w:pPr>
          </w:p>
        </w:tc>
      </w:tr>
      <w:tr w:rsidR="006B164A" w14:paraId="1255635D" w14:textId="77777777">
        <w:tc>
          <w:tcPr>
            <w:tcW w:w="1619" w:type="dxa"/>
          </w:tcPr>
          <w:p w14:paraId="369C30C5" w14:textId="77777777" w:rsidR="006B164A" w:rsidRDefault="006B164A">
            <w:pPr>
              <w:rPr>
                <w:rFonts w:cs="Arial"/>
                <w:sz w:val="19"/>
                <w:szCs w:val="19"/>
                <w:lang w:eastAsia="de-DE"/>
              </w:rPr>
            </w:pPr>
          </w:p>
        </w:tc>
        <w:tc>
          <w:tcPr>
            <w:tcW w:w="839" w:type="dxa"/>
          </w:tcPr>
          <w:p w14:paraId="2107CD76" w14:textId="77777777" w:rsidR="006B164A" w:rsidRDefault="007D6D5E">
            <w:pPr>
              <w:rPr>
                <w:rFonts w:cs="Arial"/>
                <w:sz w:val="19"/>
                <w:szCs w:val="19"/>
                <w:lang w:eastAsia="de-DE"/>
              </w:rPr>
            </w:pPr>
            <w:r>
              <w:rPr>
                <w:noProof/>
                <w:sz w:val="20"/>
                <w:lang w:eastAsia="de-DE"/>
              </w:rPr>
              <mc:AlternateContent>
                <mc:Choice Requires="wpg">
                  <w:drawing>
                    <wp:anchor distT="0" distB="0" distL="114300" distR="114300" simplePos="0" relativeHeight="251882496" behindDoc="0" locked="0" layoutInCell="1" allowOverlap="1" wp14:anchorId="5EB642BC" wp14:editId="112B1E09">
                      <wp:simplePos x="0" y="0"/>
                      <wp:positionH relativeFrom="column">
                        <wp:posOffset>88900</wp:posOffset>
                      </wp:positionH>
                      <wp:positionV relativeFrom="paragraph">
                        <wp:posOffset>2540</wp:posOffset>
                      </wp:positionV>
                      <wp:extent cx="209550" cy="209550"/>
                      <wp:effectExtent l="0" t="0" r="0" b="0"/>
                      <wp:wrapNone/>
                      <wp:docPr id="86"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Element 56.png"/>
                              <pic:cNvPicPr>
                                <a:picLocks noChangeAspect="1"/>
                              </pic:cNvPicPr>
                            </pic:nvPicPr>
                            <pic:blipFill>
                              <a:blip r:embed="rId54"/>
                              <a:stretch/>
                            </pic:blipFill>
                            <pic:spPr bwMode="auto">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5" o:spid="_x0000_s85" type="#_x0000_t75" style="position:absolute;mso-wrap-distance-left:9.0pt;mso-wrap-distance-top:0.0pt;mso-wrap-distance-right:9.0pt;mso-wrap-distance-bottom:0.0pt;z-index:251882496;o:allowoverlap:true;o:allowincell:true;mso-position-horizontal-relative:text;margin-left:7.0pt;mso-position-horizontal:absolute;mso-position-vertical-relative:text;margin-top:0.2pt;mso-position-vertical:absolute;width:16.5pt;height:16.5pt;" stroked="false">
                      <v:path textboxrect="0,0,0,0"/>
                      <v:imagedata r:id="rId55" o:title=""/>
                    </v:shape>
                  </w:pict>
                </mc:Fallback>
              </mc:AlternateContent>
            </w:r>
          </w:p>
        </w:tc>
        <w:tc>
          <w:tcPr>
            <w:tcW w:w="3656" w:type="dxa"/>
          </w:tcPr>
          <w:p w14:paraId="4361DDD1" w14:textId="77777777" w:rsidR="006B164A" w:rsidRDefault="007D6D5E">
            <w:pPr>
              <w:spacing w:before="120"/>
              <w:rPr>
                <w:sz w:val="20"/>
              </w:rPr>
            </w:pPr>
            <w:r>
              <w:rPr>
                <w:sz w:val="20"/>
              </w:rPr>
              <w:t>Vergleich der Ergebnisse</w:t>
            </w:r>
          </w:p>
        </w:tc>
        <w:tc>
          <w:tcPr>
            <w:tcW w:w="3520" w:type="dxa"/>
          </w:tcPr>
          <w:p w14:paraId="1C876C60" w14:textId="77777777" w:rsidR="006B164A" w:rsidRDefault="006B164A">
            <w:pPr>
              <w:spacing w:before="120" w:line="240" w:lineRule="auto"/>
              <w:jc w:val="both"/>
              <w:rPr>
                <w:sz w:val="20"/>
              </w:rPr>
            </w:pPr>
          </w:p>
        </w:tc>
      </w:tr>
    </w:tbl>
    <w:p w14:paraId="70D19B02" w14:textId="77777777" w:rsidR="006B164A" w:rsidRDefault="006B164A">
      <w:pPr>
        <w:spacing w:line="240" w:lineRule="auto"/>
      </w:pPr>
    </w:p>
    <w:p w14:paraId="34348CB8" w14:textId="77777777" w:rsidR="006B164A" w:rsidRDefault="007D6D5E">
      <w:pPr>
        <w:spacing w:line="240" w:lineRule="auto"/>
        <w:rPr>
          <w:sz w:val="19"/>
          <w:szCs w:val="19"/>
        </w:rPr>
      </w:pPr>
      <w:r>
        <w:rPr>
          <w:noProof/>
          <w:lang w:eastAsia="de-DE"/>
        </w:rPr>
        <mc:AlternateContent>
          <mc:Choice Requires="wpg">
            <w:drawing>
              <wp:anchor distT="0" distB="4294967294" distL="114300" distR="114300" simplePos="0" relativeHeight="251844608" behindDoc="0" locked="0" layoutInCell="1" allowOverlap="1" wp14:anchorId="3E2BFCC9" wp14:editId="388D89BB">
                <wp:simplePos x="0" y="0"/>
                <wp:positionH relativeFrom="column">
                  <wp:posOffset>179070</wp:posOffset>
                </wp:positionH>
                <wp:positionV relativeFrom="page">
                  <wp:posOffset>5327649</wp:posOffset>
                </wp:positionV>
                <wp:extent cx="5988050" cy="0"/>
                <wp:effectExtent l="0" t="0" r="0" b="19050"/>
                <wp:wrapNone/>
                <wp:docPr id="87" name="Gerader Verbinder 10"/>
                <wp:cNvGraphicFramePr/>
                <a:graphic xmlns:a="http://schemas.openxmlformats.org/drawingml/2006/main">
                  <a:graphicData uri="http://schemas.microsoft.com/office/word/2010/wordprocessingShape">
                    <wps:wsp>
                      <wps:cNvCnPr/>
                      <wps:spPr bwMode="auto">
                        <a:xfrm>
                          <a:off x="0" y="0"/>
                          <a:ext cx="5988050" cy="0"/>
                        </a:xfrm>
                        <a:prstGeom prst="line">
                          <a:avLst/>
                        </a:prstGeom>
                        <a:noFill/>
                        <a:ln w="9525" cap="flat" cmpd="sng" algn="ctr">
                          <a:solidFill>
                            <a:sysClr val="windowText" lastClr="000000">
                              <a:lumMod val="50000"/>
                              <a:lumOff val="50000"/>
                            </a:sysClr>
                          </a:solidFill>
                          <a:prstDash val="dash"/>
                          <a:roun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hape 86" o:spid="_x0000_s86" o:spt="20" style="position:absolute;mso-wrap-distance-left:9.0pt;mso-wrap-distance-top:0.0pt;mso-wrap-distance-right:9.0pt;mso-wrap-distance-bottom:-169093.2pt;z-index:251844608;o:allowoverlap:true;o:allowincell:true;mso-position-horizontal-relative:text;margin-left:14.1pt;mso-position-horizontal:absolute;mso-position-vertical-relative:page;margin-top:419.5pt;mso-position-vertical:absolute;width:471.5pt;height:0.0pt;" coordsize="100000,100000" path="" filled="f" strokecolor="#7F7F7F" strokeweight="0.75pt">
                <v:path textboxrect="0,0,0,0"/>
              </v:shape>
            </w:pict>
          </mc:Fallback>
        </mc:AlternateContent>
      </w:r>
      <w:r>
        <w:rPr>
          <w:rFonts w:ascii="Wingdings 2" w:eastAsia="Wingdings 2" w:hAnsi="Wingdings 2" w:cs="Wingdings 2"/>
          <w:sz w:val="19"/>
          <w:szCs w:val="19"/>
        </w:rPr>
        <w:t></w:t>
      </w:r>
    </w:p>
    <w:p w14:paraId="5F074562" w14:textId="77777777" w:rsidR="006B164A" w:rsidRDefault="006B164A">
      <w:pPr>
        <w:spacing w:line="240" w:lineRule="auto"/>
        <w:rPr>
          <w:sz w:val="19"/>
          <w:szCs w:val="19"/>
        </w:rPr>
      </w:pPr>
    </w:p>
    <w:p w14:paraId="34FDB8F0" w14:textId="77777777" w:rsidR="006B164A" w:rsidRDefault="006B164A">
      <w:pPr>
        <w:spacing w:line="240" w:lineRule="auto"/>
        <w:rPr>
          <w:sz w:val="19"/>
          <w:szCs w:val="19"/>
        </w:rPr>
      </w:pPr>
    </w:p>
    <w:tbl>
      <w:tblPr>
        <w:tblStyle w:val="Tabellenraster"/>
        <w:tblpPr w:leftFromText="141" w:rightFromText="141" w:vertAnchor="text" w:tblpY="1"/>
        <w:tblW w:w="9639" w:type="dxa"/>
        <w:tblLayout w:type="fixed"/>
        <w:tblLook w:val="04A0" w:firstRow="1" w:lastRow="0" w:firstColumn="1" w:lastColumn="0" w:noHBand="0" w:noVBand="1"/>
      </w:tblPr>
      <w:tblGrid>
        <w:gridCol w:w="1843"/>
        <w:gridCol w:w="7371"/>
        <w:gridCol w:w="425"/>
      </w:tblGrid>
      <w:tr w:rsidR="006B164A" w14:paraId="14D94336" w14:textId="77777777">
        <w:trPr>
          <w:trHeight w:val="570"/>
        </w:trPr>
        <w:tc>
          <w:tcPr>
            <w:tcW w:w="1843"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04AC9E17" w14:textId="77777777" w:rsidR="006B164A" w:rsidRDefault="007D6D5E">
            <w:pPr>
              <w:spacing w:line="240" w:lineRule="auto"/>
              <w:rPr>
                <w:rFonts w:cs="Arial"/>
                <w:sz w:val="19"/>
                <w:szCs w:val="19"/>
              </w:rPr>
            </w:pPr>
            <w:r>
              <w:rPr>
                <w:rFonts w:cs="Arial"/>
                <w:b/>
                <w:noProof/>
                <w:color w:val="000000"/>
                <w:sz w:val="19"/>
                <w:szCs w:val="19"/>
                <w:lang w:eastAsia="de-DE"/>
              </w:rPr>
              <mc:AlternateContent>
                <mc:Choice Requires="wpg">
                  <w:drawing>
                    <wp:anchor distT="0" distB="0" distL="114300" distR="114300" simplePos="0" relativeHeight="251822080" behindDoc="0" locked="0" layoutInCell="1" allowOverlap="1" wp14:anchorId="28E99530" wp14:editId="240D2C81">
                      <wp:simplePos x="0" y="0"/>
                      <wp:positionH relativeFrom="margin">
                        <wp:posOffset>69850</wp:posOffset>
                      </wp:positionH>
                      <wp:positionV relativeFrom="paragraph">
                        <wp:posOffset>-5715</wp:posOffset>
                      </wp:positionV>
                      <wp:extent cx="273050" cy="273050"/>
                      <wp:effectExtent l="0" t="0" r="0" b="0"/>
                      <wp:wrapNone/>
                      <wp:docPr id="88" name="Grafik 94"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 descr="\\srvdaten\UserFolderRedirection\maniae\Eigene Bilder\CurVe_icons\Element 58.png"/>
                              <pic:cNvPicPr>
                                <a:picLocks noChangeAspect="1"/>
                              </pic:cNvPicPr>
                            </pic:nvPicPr>
                            <pic:blipFill>
                              <a:blip r:embed="rId36"/>
                              <a:stretch/>
                            </pic:blipFill>
                            <pic:spPr bwMode="auto">
                              <a:xfrm>
                                <a:off x="0" y="0"/>
                                <a:ext cx="273050" cy="27305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7" o:spid="_x0000_s87" type="#_x0000_t75" style="position:absolute;mso-wrap-distance-left:9.0pt;mso-wrap-distance-top:0.0pt;mso-wrap-distance-right:9.0pt;mso-wrap-distance-bottom:0.0pt;z-index:251822080;o:allowoverlap:true;o:allowincell:true;mso-position-horizontal-relative:margin;margin-left:5.5pt;mso-position-horizontal:absolute;mso-position-vertical-relative:text;margin-top:-0.4pt;mso-position-vertical:absolute;width:21.5pt;height:21.5pt;">
                      <v:path textboxrect="0,0,0,0"/>
                      <v:imagedata r:id="rId37" o:title=""/>
                    </v:shape>
                  </w:pict>
                </mc:Fallback>
              </mc:AlternateContent>
            </w:r>
          </w:p>
        </w:tc>
        <w:tc>
          <w:tcPr>
            <w:tcW w:w="7371"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6D399618" w14:textId="77777777" w:rsidR="006B164A" w:rsidRDefault="007D6D5E">
            <w:pPr>
              <w:spacing w:line="240" w:lineRule="auto"/>
              <w:rPr>
                <w:rFonts w:cs="Arial"/>
                <w:b/>
                <w:color w:val="595959"/>
                <w:sz w:val="20"/>
                <w:szCs w:val="19"/>
              </w:rPr>
            </w:pPr>
            <w:r>
              <w:rPr>
                <w:rFonts w:cs="Arial"/>
                <w:b/>
                <w:color w:val="595959" w:themeColor="text1" w:themeTint="A6"/>
                <w:sz w:val="20"/>
                <w:szCs w:val="19"/>
              </w:rPr>
              <w:t xml:space="preserve">         Gestaltung der Lernsequenz                      Variationen</w:t>
            </w:r>
          </w:p>
        </w:tc>
        <w:tc>
          <w:tcPr>
            <w:tcW w:w="425"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55400A55" w14:textId="77777777" w:rsidR="006B164A" w:rsidRDefault="006B164A">
            <w:pPr>
              <w:spacing w:line="240" w:lineRule="auto"/>
              <w:rPr>
                <w:rFonts w:cs="Arial"/>
                <w:b/>
                <w:color w:val="00B0F0"/>
                <w:sz w:val="19"/>
                <w:szCs w:val="19"/>
              </w:rPr>
            </w:pPr>
          </w:p>
        </w:tc>
      </w:tr>
    </w:tbl>
    <w:tbl>
      <w:tblPr>
        <w:tblStyle w:val="Tabellenrast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835"/>
        <w:gridCol w:w="3701"/>
        <w:gridCol w:w="3543"/>
      </w:tblGrid>
      <w:tr w:rsidR="006B164A" w14:paraId="6DB45E7C" w14:textId="77777777">
        <w:tc>
          <w:tcPr>
            <w:tcW w:w="1560" w:type="dxa"/>
            <w:vMerge w:val="restart"/>
          </w:tcPr>
          <w:p w14:paraId="6DF42A68" w14:textId="77777777" w:rsidR="006B164A" w:rsidRDefault="006B164A">
            <w:pPr>
              <w:spacing w:line="240" w:lineRule="auto"/>
              <w:rPr>
                <w:rFonts w:cs="Arial"/>
                <w:b/>
                <w:sz w:val="19"/>
                <w:szCs w:val="19"/>
              </w:rPr>
            </w:pPr>
          </w:p>
          <w:p w14:paraId="4B0BD609" w14:textId="77777777" w:rsidR="006B164A" w:rsidRDefault="007D6D5E">
            <w:pPr>
              <w:spacing w:line="240" w:lineRule="auto"/>
              <w:rPr>
                <w:rFonts w:cs="Arial"/>
                <w:b/>
                <w:sz w:val="20"/>
                <w:szCs w:val="19"/>
              </w:rPr>
            </w:pPr>
            <w:r>
              <w:rPr>
                <w:rFonts w:cs="Arial"/>
                <w:b/>
                <w:sz w:val="20"/>
                <w:szCs w:val="19"/>
              </w:rPr>
              <w:t>Schluss-sequenz</w:t>
            </w:r>
          </w:p>
          <w:p w14:paraId="201EF3A9" w14:textId="77777777" w:rsidR="006B164A" w:rsidRDefault="007D6D5E">
            <w:pPr>
              <w:spacing w:line="240" w:lineRule="auto"/>
              <w:rPr>
                <w:rFonts w:cs="Arial"/>
                <w:sz w:val="18"/>
                <w:szCs w:val="19"/>
              </w:rPr>
            </w:pPr>
            <w:r>
              <w:rPr>
                <w:rFonts w:cs="Arial"/>
                <w:sz w:val="18"/>
                <w:szCs w:val="19"/>
              </w:rPr>
              <w:t>(Reflexion und Feedback unter Nutzung des narrativen Ankers)</w:t>
            </w:r>
          </w:p>
          <w:p w14:paraId="5E764C72" w14:textId="77777777" w:rsidR="006B164A" w:rsidRDefault="007D6D5E">
            <w:pPr>
              <w:rPr>
                <w:rFonts w:cs="Arial"/>
                <w:sz w:val="19"/>
                <w:szCs w:val="19"/>
                <w:lang w:eastAsia="de-DE"/>
              </w:rPr>
            </w:pPr>
            <w:r>
              <w:rPr>
                <w:noProof/>
                <w:sz w:val="20"/>
                <w:lang w:eastAsia="de-DE"/>
              </w:rPr>
              <mc:AlternateContent>
                <mc:Choice Requires="wpg">
                  <w:drawing>
                    <wp:anchor distT="0" distB="0" distL="114300" distR="114300" simplePos="0" relativeHeight="251894784" behindDoc="0" locked="0" layoutInCell="1" allowOverlap="1" wp14:anchorId="28711114" wp14:editId="14A8F94B">
                      <wp:simplePos x="0" y="0"/>
                      <wp:positionH relativeFrom="column">
                        <wp:posOffset>114300</wp:posOffset>
                      </wp:positionH>
                      <wp:positionV relativeFrom="paragraph">
                        <wp:posOffset>24130</wp:posOffset>
                      </wp:positionV>
                      <wp:extent cx="358541" cy="378460"/>
                      <wp:effectExtent l="0" t="0" r="3810" b="2540"/>
                      <wp:wrapNone/>
                      <wp:docPr id="8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Element 61.png"/>
                              <pic:cNvPicPr>
                                <a:picLocks noChangeAspect="1"/>
                              </pic:cNvPicPr>
                            </pic:nvPicPr>
                            <pic:blipFill>
                              <a:blip r:embed="rId50"/>
                              <a:stretch/>
                            </pic:blipFill>
                            <pic:spPr bwMode="auto">
                              <a:xfrm>
                                <a:off x="0" y="0"/>
                                <a:ext cx="358541" cy="378460"/>
                              </a:xfrm>
                              <a:prstGeom prst="rect">
                                <a:avLst/>
                              </a:prstGeom>
                            </pic:spPr>
                          </pic:pic>
                        </a:graphicData>
                      </a:graphic>
                      <wp14:sizeRelH relativeFrom="page">
                        <wp14:pctWidth>0</wp14:pctWidth>
                      </wp14:sizeRelH>
                      <wp14:sizeRelV relativeFrom="page">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8" o:spid="_x0000_s88" type="#_x0000_t75" style="position:absolute;mso-wrap-distance-left:9.0pt;mso-wrap-distance-top:0.0pt;mso-wrap-distance-right:9.0pt;mso-wrap-distance-bottom:0.0pt;z-index:251894784;o:allowoverlap:true;o:allowincell:true;mso-position-horizontal-relative:text;margin-left:9.0pt;mso-position-horizontal:absolute;mso-position-vertical-relative:text;margin-top:1.9pt;mso-position-vertical:absolute;width:28.2pt;height:29.8pt;" stroked="false">
                      <v:path textboxrect="0,0,0,0"/>
                      <v:imagedata r:id="rId52" o:title=""/>
                    </v:shape>
                  </w:pict>
                </mc:Fallback>
              </mc:AlternateContent>
            </w:r>
          </w:p>
        </w:tc>
        <w:tc>
          <w:tcPr>
            <w:tcW w:w="835" w:type="dxa"/>
          </w:tcPr>
          <w:p w14:paraId="7B5F9823" w14:textId="7B6A12DE" w:rsidR="006B164A" w:rsidRDefault="0006636A">
            <w:r>
              <w:rPr>
                <w:rFonts w:cs="Arial"/>
                <w:noProof/>
                <w:sz w:val="19"/>
                <w:szCs w:val="19"/>
                <w:lang w:eastAsia="de-DE"/>
              </w:rPr>
              <w:drawing>
                <wp:anchor distT="0" distB="0" distL="114300" distR="114300" simplePos="0" relativeHeight="251907072" behindDoc="0" locked="0" layoutInCell="1" allowOverlap="1" wp14:anchorId="2F62B680" wp14:editId="10FEA897">
                  <wp:simplePos x="0" y="0"/>
                  <wp:positionH relativeFrom="column">
                    <wp:posOffset>95250</wp:posOffset>
                  </wp:positionH>
                  <wp:positionV relativeFrom="paragraph">
                    <wp:posOffset>4445</wp:posOffset>
                  </wp:positionV>
                  <wp:extent cx="212725" cy="244634"/>
                  <wp:effectExtent l="0" t="0" r="0" b="3175"/>
                  <wp:wrapNone/>
                  <wp:docPr id="129"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lement 52.png"/>
                          <pic:cNvPicPr>
                            <a:picLocks noChangeAspect="1"/>
                          </pic:cNvPicPr>
                        </pic:nvPicPr>
                        <pic:blipFill>
                          <a:blip r:embed="rId41"/>
                          <a:stretch/>
                        </pic:blipFill>
                        <pic:spPr bwMode="auto">
                          <a:xfrm>
                            <a:off x="0" y="0"/>
                            <a:ext cx="212725" cy="244634"/>
                          </a:xfrm>
                          <a:prstGeom prst="rect">
                            <a:avLst/>
                          </a:prstGeom>
                        </pic:spPr>
                      </pic:pic>
                    </a:graphicData>
                  </a:graphic>
                  <wp14:sizeRelH relativeFrom="margin">
                    <wp14:pctWidth>0</wp14:pctWidth>
                  </wp14:sizeRelH>
                  <wp14:sizeRelV relativeFrom="margin">
                    <wp14:pctHeight>0</wp14:pctHeight>
                  </wp14:sizeRelV>
                </wp:anchor>
              </w:drawing>
            </w:r>
          </w:p>
        </w:tc>
        <w:tc>
          <w:tcPr>
            <w:tcW w:w="3701" w:type="dxa"/>
          </w:tcPr>
          <w:p w14:paraId="1D5C780B" w14:textId="77777777" w:rsidR="006B164A" w:rsidRDefault="007D6D5E">
            <w:pPr>
              <w:spacing w:before="120" w:line="240" w:lineRule="auto"/>
              <w:rPr>
                <w:sz w:val="20"/>
              </w:rPr>
            </w:pPr>
            <w:r>
              <w:rPr>
                <w:sz w:val="20"/>
              </w:rPr>
              <w:t xml:space="preserve">Reflexion; offene Fragen klären </w:t>
            </w:r>
          </w:p>
        </w:tc>
        <w:tc>
          <w:tcPr>
            <w:tcW w:w="3543" w:type="dxa"/>
            <w:vMerge w:val="restart"/>
          </w:tcPr>
          <w:p w14:paraId="7F760540" w14:textId="58FCC444" w:rsidR="006B164A" w:rsidRDefault="004B3370">
            <w:pPr>
              <w:spacing w:before="120" w:line="240" w:lineRule="auto"/>
              <w:ind w:left="175"/>
              <w:rPr>
                <w:color w:val="7F7F7F"/>
                <w:sz w:val="20"/>
              </w:rPr>
            </w:pPr>
            <w:r>
              <w:rPr>
                <w:color w:val="7F7F7F" w:themeColor="text1" w:themeTint="80"/>
                <w:sz w:val="20"/>
              </w:rPr>
              <w:t>O</w:t>
            </w:r>
            <w:r w:rsidR="007D6D5E">
              <w:rPr>
                <w:color w:val="7F7F7F" w:themeColor="text1" w:themeTint="80"/>
                <w:sz w:val="20"/>
              </w:rPr>
              <w:t>ffene Fragen zunächst in Kleingruppen besprechen</w:t>
            </w:r>
          </w:p>
        </w:tc>
      </w:tr>
      <w:tr w:rsidR="006B164A" w14:paraId="505B14C7" w14:textId="77777777">
        <w:tc>
          <w:tcPr>
            <w:tcW w:w="1560" w:type="dxa"/>
            <w:vMerge/>
          </w:tcPr>
          <w:p w14:paraId="3B99AD2A" w14:textId="77777777" w:rsidR="006B164A" w:rsidRDefault="006B164A">
            <w:pPr>
              <w:rPr>
                <w:rFonts w:cs="Arial"/>
                <w:sz w:val="19"/>
                <w:szCs w:val="19"/>
                <w:lang w:eastAsia="de-DE"/>
              </w:rPr>
            </w:pPr>
          </w:p>
        </w:tc>
        <w:tc>
          <w:tcPr>
            <w:tcW w:w="835" w:type="dxa"/>
          </w:tcPr>
          <w:p w14:paraId="1194F050" w14:textId="77777777" w:rsidR="006B164A" w:rsidRDefault="007D6D5E">
            <w:r>
              <w:rPr>
                <w:rFonts w:cs="Arial"/>
                <w:noProof/>
                <w:sz w:val="19"/>
                <w:szCs w:val="19"/>
                <w:lang w:eastAsia="de-DE"/>
              </w:rPr>
              <mc:AlternateContent>
                <mc:Choice Requires="wpg">
                  <w:drawing>
                    <wp:anchor distT="0" distB="0" distL="114300" distR="114300" simplePos="0" relativeHeight="251841536" behindDoc="0" locked="0" layoutInCell="1" allowOverlap="1" wp14:anchorId="6286DF74" wp14:editId="6B374BA4">
                      <wp:simplePos x="0" y="0"/>
                      <wp:positionH relativeFrom="column">
                        <wp:posOffset>107315</wp:posOffset>
                      </wp:positionH>
                      <wp:positionV relativeFrom="paragraph">
                        <wp:posOffset>40005</wp:posOffset>
                      </wp:positionV>
                      <wp:extent cx="181429" cy="203200"/>
                      <wp:effectExtent l="0" t="0" r="9525" b="6350"/>
                      <wp:wrapNone/>
                      <wp:docPr id="91" name="Grafik 17"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1" descr="\\srvdaten\UserFolderRedirection\maniae\Eigene Bilder\CurVe_icons\Element 90.png"/>
                              <pic:cNvPicPr>
                                <a:picLocks noChangeAspect="1"/>
                              </pic:cNvPicPr>
                            </pic:nvPicPr>
                            <pic:blipFill>
                              <a:blip r:embed="rId34"/>
                              <a:stretch/>
                            </pic:blipFill>
                            <pic:spPr bwMode="auto">
                              <a:xfrm>
                                <a:off x="0" y="0"/>
                                <a:ext cx="181429" cy="20320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0" o:spid="_x0000_s90" type="#_x0000_t75" style="position:absolute;mso-wrap-distance-left:9.0pt;mso-wrap-distance-top:0.0pt;mso-wrap-distance-right:9.0pt;mso-wrap-distance-bottom:0.0pt;z-index:251841536;o:allowoverlap:true;o:allowincell:true;mso-position-horizontal-relative:text;margin-left:8.4pt;mso-position-horizontal:absolute;mso-position-vertical-relative:text;margin-top:3.1pt;mso-position-vertical:absolute;width:14.3pt;height:16.0pt;">
                      <v:path textboxrect="0,0,0,0"/>
                      <v:imagedata r:id="rId35" o:title=""/>
                    </v:shape>
                  </w:pict>
                </mc:Fallback>
              </mc:AlternateContent>
            </w:r>
          </w:p>
        </w:tc>
        <w:tc>
          <w:tcPr>
            <w:tcW w:w="3701" w:type="dxa"/>
          </w:tcPr>
          <w:p w14:paraId="19D3EE8D" w14:textId="77777777" w:rsidR="006B164A" w:rsidRDefault="007D6D5E">
            <w:pPr>
              <w:spacing w:before="120"/>
              <w:rPr>
                <w:sz w:val="20"/>
              </w:rPr>
            </w:pPr>
            <w:r>
              <w:rPr>
                <w:sz w:val="20"/>
              </w:rPr>
              <w:t>Flipchart</w:t>
            </w:r>
          </w:p>
        </w:tc>
        <w:tc>
          <w:tcPr>
            <w:tcW w:w="3543" w:type="dxa"/>
            <w:vMerge/>
          </w:tcPr>
          <w:p w14:paraId="7273679E" w14:textId="77777777" w:rsidR="006B164A" w:rsidRDefault="006B164A">
            <w:pPr>
              <w:spacing w:before="120" w:line="240" w:lineRule="auto"/>
              <w:ind w:left="101"/>
              <w:rPr>
                <w:color w:val="7F7F7F"/>
                <w:sz w:val="20"/>
              </w:rPr>
            </w:pPr>
          </w:p>
        </w:tc>
      </w:tr>
      <w:tr w:rsidR="006B164A" w14:paraId="0E0F7F5A" w14:textId="77777777">
        <w:tc>
          <w:tcPr>
            <w:tcW w:w="1560" w:type="dxa"/>
            <w:vMerge/>
          </w:tcPr>
          <w:p w14:paraId="51390436" w14:textId="77777777" w:rsidR="006B164A" w:rsidRDefault="006B164A">
            <w:pPr>
              <w:rPr>
                <w:rFonts w:cs="Arial"/>
                <w:sz w:val="19"/>
                <w:szCs w:val="19"/>
                <w:lang w:eastAsia="de-DE"/>
              </w:rPr>
            </w:pPr>
          </w:p>
        </w:tc>
        <w:tc>
          <w:tcPr>
            <w:tcW w:w="835" w:type="dxa"/>
          </w:tcPr>
          <w:p w14:paraId="1363775E" w14:textId="77777777" w:rsidR="006B164A" w:rsidRDefault="007D6D5E">
            <w:r>
              <w:rPr>
                <w:rFonts w:cs="Arial"/>
                <w:noProof/>
                <w:sz w:val="19"/>
                <w:szCs w:val="19"/>
                <w:lang w:eastAsia="de-DE"/>
              </w:rPr>
              <mc:AlternateContent>
                <mc:Choice Requires="wpg">
                  <w:drawing>
                    <wp:anchor distT="0" distB="0" distL="114300" distR="114300" simplePos="0" relativeHeight="251842560" behindDoc="0" locked="0" layoutInCell="1" allowOverlap="1" wp14:anchorId="435DBF00" wp14:editId="7E75368B">
                      <wp:simplePos x="0" y="0"/>
                      <wp:positionH relativeFrom="column">
                        <wp:posOffset>78740</wp:posOffset>
                      </wp:positionH>
                      <wp:positionV relativeFrom="paragraph">
                        <wp:posOffset>31115</wp:posOffset>
                      </wp:positionV>
                      <wp:extent cx="215900" cy="215900"/>
                      <wp:effectExtent l="0" t="0" r="0" b="0"/>
                      <wp:wrapNone/>
                      <wp:docPr id="92" name="Grafik 18"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704" descr="Element 91"/>
                              <pic:cNvPicPr>
                                <a:picLocks noChangeAspect="1"/>
                              </pic:cNvPicPr>
                            </pic:nvPicPr>
                            <pic:blipFill>
                              <a:blip r:embed="rId47"/>
                              <a:stretch/>
                            </pic:blipFill>
                            <pic:spPr bwMode="auto">
                              <a:xfrm>
                                <a:off x="0" y="0"/>
                                <a:ext cx="215899" cy="215899"/>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1" o:spid="_x0000_s91" type="#_x0000_t75" style="position:absolute;mso-wrap-distance-left:9.0pt;mso-wrap-distance-top:0.0pt;mso-wrap-distance-right:9.0pt;mso-wrap-distance-bottom:0.0pt;z-index:251842560;o:allowoverlap:true;o:allowincell:true;mso-position-horizontal-relative:text;margin-left:6.2pt;mso-position-horizontal:absolute;mso-position-vertical-relative:text;margin-top:2.4pt;mso-position-vertical:absolute;width:17.0pt;height:17.0pt;">
                      <v:path textboxrect="0,0,0,0"/>
                      <v:imagedata r:id="rId48" o:title=""/>
                    </v:shape>
                  </w:pict>
                </mc:Fallback>
              </mc:AlternateContent>
            </w:r>
          </w:p>
        </w:tc>
        <w:tc>
          <w:tcPr>
            <w:tcW w:w="3701" w:type="dxa"/>
          </w:tcPr>
          <w:p w14:paraId="69E70C44" w14:textId="77777777" w:rsidR="006B164A" w:rsidRDefault="007D6D5E">
            <w:pPr>
              <w:spacing w:before="120"/>
              <w:rPr>
                <w:sz w:val="20"/>
              </w:rPr>
            </w:pPr>
            <w:r>
              <w:rPr>
                <w:sz w:val="20"/>
              </w:rPr>
              <w:t>Plenum/Blitzlicht</w:t>
            </w:r>
          </w:p>
        </w:tc>
        <w:tc>
          <w:tcPr>
            <w:tcW w:w="3543" w:type="dxa"/>
            <w:vMerge/>
          </w:tcPr>
          <w:p w14:paraId="5FCE729B" w14:textId="77777777" w:rsidR="006B164A" w:rsidRDefault="006B164A">
            <w:pPr>
              <w:spacing w:before="120" w:line="240" w:lineRule="auto"/>
              <w:ind w:left="101"/>
              <w:rPr>
                <w:color w:val="7F7F7F"/>
                <w:sz w:val="20"/>
              </w:rPr>
            </w:pPr>
          </w:p>
        </w:tc>
      </w:tr>
      <w:tr w:rsidR="006B164A" w14:paraId="2C8FD4B0" w14:textId="77777777">
        <w:tc>
          <w:tcPr>
            <w:tcW w:w="1560" w:type="dxa"/>
            <w:vMerge/>
          </w:tcPr>
          <w:p w14:paraId="03954769" w14:textId="77777777" w:rsidR="006B164A" w:rsidRDefault="006B164A">
            <w:pPr>
              <w:rPr>
                <w:rFonts w:cs="Arial"/>
                <w:sz w:val="19"/>
                <w:szCs w:val="19"/>
                <w:lang w:eastAsia="de-DE"/>
              </w:rPr>
            </w:pPr>
          </w:p>
        </w:tc>
        <w:tc>
          <w:tcPr>
            <w:tcW w:w="835" w:type="dxa"/>
          </w:tcPr>
          <w:p w14:paraId="10E144F7" w14:textId="77777777" w:rsidR="006B164A" w:rsidRDefault="007D6D5E">
            <w:r>
              <w:rPr>
                <w:rFonts w:cs="Arial"/>
                <w:noProof/>
                <w:sz w:val="19"/>
                <w:szCs w:val="19"/>
                <w:lang w:eastAsia="de-DE"/>
              </w:rPr>
              <mc:AlternateContent>
                <mc:Choice Requires="wpg">
                  <w:drawing>
                    <wp:anchor distT="0" distB="0" distL="114300" distR="114300" simplePos="0" relativeHeight="251827200" behindDoc="0" locked="0" layoutInCell="1" allowOverlap="1" wp14:anchorId="71BA60A3" wp14:editId="161A4E05">
                      <wp:simplePos x="0" y="0"/>
                      <wp:positionH relativeFrom="column">
                        <wp:posOffset>95250</wp:posOffset>
                      </wp:positionH>
                      <wp:positionV relativeFrom="paragraph">
                        <wp:posOffset>45579</wp:posOffset>
                      </wp:positionV>
                      <wp:extent cx="174458" cy="184150"/>
                      <wp:effectExtent l="0" t="0" r="0" b="6350"/>
                      <wp:wrapNone/>
                      <wp:docPr id="93"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Element 55.png"/>
                              <pic:cNvPicPr>
                                <a:picLocks noChangeAspect="1"/>
                              </pic:cNvPicPr>
                            </pic:nvPicPr>
                            <pic:blipFill>
                              <a:blip r:embed="rId49"/>
                              <a:stretch/>
                            </pic:blipFill>
                            <pic:spPr bwMode="auto">
                              <a:xfrm>
                                <a:off x="0" y="0"/>
                                <a:ext cx="174457" cy="18415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2" o:spid="_x0000_s92" type="#_x0000_t75" style="position:absolute;mso-wrap-distance-left:9.0pt;mso-wrap-distance-top:0.0pt;mso-wrap-distance-right:9.0pt;mso-wrap-distance-bottom:0.0pt;z-index:251827200;o:allowoverlap:true;o:allowincell:true;mso-position-horizontal-relative:text;margin-left:7.5pt;mso-position-horizontal:absolute;mso-position-vertical-relative:text;margin-top:3.6pt;mso-position-vertical:absolute;width:13.7pt;height:14.5pt;" stroked="false">
                      <v:path textboxrect="0,0,0,0"/>
                      <v:imagedata r:id="rId53" o:title=""/>
                    </v:shape>
                  </w:pict>
                </mc:Fallback>
              </mc:AlternateContent>
            </w:r>
          </w:p>
        </w:tc>
        <w:tc>
          <w:tcPr>
            <w:tcW w:w="3701" w:type="dxa"/>
            <w:tcBorders>
              <w:bottom w:val="single" w:sz="4" w:space="0" w:color="auto"/>
            </w:tcBorders>
          </w:tcPr>
          <w:p w14:paraId="2D1F6597" w14:textId="77777777" w:rsidR="006B164A" w:rsidRDefault="006B164A">
            <w:pPr>
              <w:spacing w:before="120"/>
              <w:rPr>
                <w:sz w:val="20"/>
              </w:rPr>
            </w:pPr>
          </w:p>
        </w:tc>
        <w:tc>
          <w:tcPr>
            <w:tcW w:w="3543" w:type="dxa"/>
            <w:tcBorders>
              <w:bottom w:val="single" w:sz="4" w:space="0" w:color="auto"/>
            </w:tcBorders>
          </w:tcPr>
          <w:p w14:paraId="28890BA0" w14:textId="77777777" w:rsidR="006B164A" w:rsidRDefault="006B164A">
            <w:pPr>
              <w:spacing w:before="120" w:line="240" w:lineRule="auto"/>
              <w:ind w:left="101"/>
              <w:rPr>
                <w:sz w:val="20"/>
              </w:rPr>
            </w:pPr>
          </w:p>
        </w:tc>
      </w:tr>
      <w:tr w:rsidR="006B164A" w14:paraId="5981AA85" w14:textId="77777777">
        <w:tc>
          <w:tcPr>
            <w:tcW w:w="1560" w:type="dxa"/>
            <w:vMerge/>
          </w:tcPr>
          <w:p w14:paraId="24DF3C6E" w14:textId="77777777" w:rsidR="006B164A" w:rsidRDefault="006B164A">
            <w:pPr>
              <w:rPr>
                <w:rFonts w:cs="Arial"/>
                <w:sz w:val="19"/>
                <w:szCs w:val="19"/>
                <w:lang w:eastAsia="de-DE"/>
              </w:rPr>
            </w:pPr>
          </w:p>
        </w:tc>
        <w:tc>
          <w:tcPr>
            <w:tcW w:w="835" w:type="dxa"/>
          </w:tcPr>
          <w:p w14:paraId="231E0F4B" w14:textId="68E22938" w:rsidR="006B164A" w:rsidRDefault="0006636A">
            <w:r>
              <w:rPr>
                <w:rFonts w:cs="Arial"/>
                <w:noProof/>
                <w:sz w:val="19"/>
                <w:szCs w:val="19"/>
                <w:lang w:eastAsia="de-DE"/>
              </w:rPr>
              <w:drawing>
                <wp:anchor distT="0" distB="0" distL="114300" distR="114300" simplePos="0" relativeHeight="251909120" behindDoc="0" locked="0" layoutInCell="1" allowOverlap="1" wp14:anchorId="475439F6" wp14:editId="1E1CC3BA">
                  <wp:simplePos x="0" y="0"/>
                  <wp:positionH relativeFrom="column">
                    <wp:posOffset>85725</wp:posOffset>
                  </wp:positionH>
                  <wp:positionV relativeFrom="paragraph">
                    <wp:posOffset>9525</wp:posOffset>
                  </wp:positionV>
                  <wp:extent cx="212725" cy="244634"/>
                  <wp:effectExtent l="0" t="0" r="0" b="3175"/>
                  <wp:wrapNone/>
                  <wp:docPr id="130"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lement 52.png"/>
                          <pic:cNvPicPr>
                            <a:picLocks noChangeAspect="1"/>
                          </pic:cNvPicPr>
                        </pic:nvPicPr>
                        <pic:blipFill>
                          <a:blip r:embed="rId41"/>
                          <a:stretch/>
                        </pic:blipFill>
                        <pic:spPr bwMode="auto">
                          <a:xfrm>
                            <a:off x="0" y="0"/>
                            <a:ext cx="212725" cy="244634"/>
                          </a:xfrm>
                          <a:prstGeom prst="rect">
                            <a:avLst/>
                          </a:prstGeom>
                        </pic:spPr>
                      </pic:pic>
                    </a:graphicData>
                  </a:graphic>
                  <wp14:sizeRelH relativeFrom="margin">
                    <wp14:pctWidth>0</wp14:pctWidth>
                  </wp14:sizeRelH>
                  <wp14:sizeRelV relativeFrom="margin">
                    <wp14:pctHeight>0</wp14:pctHeight>
                  </wp14:sizeRelV>
                </wp:anchor>
              </w:drawing>
            </w:r>
          </w:p>
        </w:tc>
        <w:tc>
          <w:tcPr>
            <w:tcW w:w="3701" w:type="dxa"/>
            <w:tcBorders>
              <w:top w:val="single" w:sz="4" w:space="0" w:color="auto"/>
            </w:tcBorders>
          </w:tcPr>
          <w:p w14:paraId="533D8716" w14:textId="77777777" w:rsidR="006B164A" w:rsidRDefault="007D6D5E">
            <w:pPr>
              <w:spacing w:before="120"/>
              <w:rPr>
                <w:sz w:val="20"/>
              </w:rPr>
            </w:pPr>
            <w:r>
              <w:rPr>
                <w:sz w:val="20"/>
              </w:rPr>
              <w:t>Feedback</w:t>
            </w:r>
          </w:p>
        </w:tc>
        <w:tc>
          <w:tcPr>
            <w:tcW w:w="3543" w:type="dxa"/>
            <w:vMerge w:val="restart"/>
            <w:tcBorders>
              <w:top w:val="single" w:sz="4" w:space="0" w:color="auto"/>
            </w:tcBorders>
          </w:tcPr>
          <w:p w14:paraId="7A7444D5" w14:textId="18426859" w:rsidR="006B164A" w:rsidRDefault="004B3370">
            <w:pPr>
              <w:spacing w:before="120" w:line="240" w:lineRule="auto"/>
              <w:ind w:left="175"/>
              <w:rPr>
                <w:sz w:val="20"/>
              </w:rPr>
            </w:pPr>
            <w:r>
              <w:rPr>
                <w:color w:val="7F7F7F" w:themeColor="text1" w:themeTint="80"/>
                <w:sz w:val="20"/>
              </w:rPr>
              <w:t>M</w:t>
            </w:r>
            <w:r w:rsidR="007D6D5E">
              <w:rPr>
                <w:color w:val="7F7F7F" w:themeColor="text1" w:themeTint="80"/>
                <w:sz w:val="20"/>
              </w:rPr>
              <w:t>ündliches Feedback                (Stimmungsbild, z.</w:t>
            </w:r>
            <w:r>
              <w:rPr>
                <w:color w:val="7F7F7F" w:themeColor="text1" w:themeTint="80"/>
              </w:rPr>
              <w:t> </w:t>
            </w:r>
            <w:r w:rsidR="007D6D5E">
              <w:rPr>
                <w:color w:val="7F7F7F" w:themeColor="text1" w:themeTint="80"/>
                <w:sz w:val="20"/>
              </w:rPr>
              <w:t xml:space="preserve">B.: „Haben Ihnen die Aufgaben gefallen?“, „Haben Sie neue Informationen </w:t>
            </w:r>
            <w:r>
              <w:rPr>
                <w:color w:val="7F7F7F" w:themeColor="text1" w:themeTint="80"/>
                <w:sz w:val="20"/>
              </w:rPr>
              <w:t>erhalten</w:t>
            </w:r>
            <w:r w:rsidR="007D6D5E">
              <w:rPr>
                <w:color w:val="7F7F7F" w:themeColor="text1" w:themeTint="80"/>
                <w:sz w:val="20"/>
              </w:rPr>
              <w:t>?“, „Waren die Informationen hilfreich?“)</w:t>
            </w:r>
          </w:p>
        </w:tc>
      </w:tr>
      <w:tr w:rsidR="006B164A" w14:paraId="59C98741" w14:textId="77777777">
        <w:tc>
          <w:tcPr>
            <w:tcW w:w="1560" w:type="dxa"/>
          </w:tcPr>
          <w:p w14:paraId="5E7795FE" w14:textId="77777777" w:rsidR="006B164A" w:rsidRDefault="006B164A">
            <w:pPr>
              <w:rPr>
                <w:rFonts w:cs="Arial"/>
                <w:sz w:val="19"/>
                <w:szCs w:val="19"/>
                <w:lang w:eastAsia="de-DE"/>
              </w:rPr>
            </w:pPr>
          </w:p>
        </w:tc>
        <w:tc>
          <w:tcPr>
            <w:tcW w:w="835" w:type="dxa"/>
          </w:tcPr>
          <w:p w14:paraId="2CC21DC5" w14:textId="77777777" w:rsidR="006B164A" w:rsidRDefault="007D6D5E">
            <w:r>
              <w:rPr>
                <w:rFonts w:cs="Arial"/>
                <w:noProof/>
                <w:sz w:val="19"/>
                <w:szCs w:val="19"/>
                <w:lang w:eastAsia="de-DE"/>
              </w:rPr>
              <w:drawing>
                <wp:anchor distT="0" distB="0" distL="114300" distR="114300" simplePos="0" relativeHeight="251846656" behindDoc="0" locked="0" layoutInCell="1" allowOverlap="1" wp14:anchorId="2D064234" wp14:editId="55637ABB">
                  <wp:simplePos x="0" y="0"/>
                  <wp:positionH relativeFrom="column">
                    <wp:posOffset>104775</wp:posOffset>
                  </wp:positionH>
                  <wp:positionV relativeFrom="paragraph">
                    <wp:posOffset>354330</wp:posOffset>
                  </wp:positionV>
                  <wp:extent cx="174458" cy="184150"/>
                  <wp:effectExtent l="0" t="0" r="0" b="6350"/>
                  <wp:wrapNone/>
                  <wp:docPr id="95"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Element 55.png"/>
                          <pic:cNvPicPr>
                            <a:picLocks noChangeAspect="1"/>
                          </pic:cNvPicPr>
                        </pic:nvPicPr>
                        <pic:blipFill>
                          <a:blip r:embed="rId49"/>
                          <a:stretch/>
                        </pic:blipFill>
                        <pic:spPr bwMode="auto">
                          <a:xfrm>
                            <a:off x="0" y="0"/>
                            <a:ext cx="174458" cy="184150"/>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sz w:val="19"/>
                <w:szCs w:val="19"/>
                <w:lang w:eastAsia="de-DE"/>
              </w:rPr>
              <mc:AlternateContent>
                <mc:Choice Requires="wpg">
                  <w:drawing>
                    <wp:anchor distT="0" distB="0" distL="114300" distR="114300" simplePos="0" relativeHeight="251847680" behindDoc="0" locked="0" layoutInCell="1" allowOverlap="1" wp14:anchorId="381D23AF" wp14:editId="50EECBD6">
                      <wp:simplePos x="0" y="0"/>
                      <wp:positionH relativeFrom="column">
                        <wp:posOffset>88265</wp:posOffset>
                      </wp:positionH>
                      <wp:positionV relativeFrom="paragraph">
                        <wp:posOffset>40640</wp:posOffset>
                      </wp:positionV>
                      <wp:extent cx="215900" cy="215900"/>
                      <wp:effectExtent l="0" t="0" r="0" b="0"/>
                      <wp:wrapNone/>
                      <wp:docPr id="96" name="Grafik 104"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704" descr="Element 91"/>
                              <pic:cNvPicPr>
                                <a:picLocks noChangeAspect="1"/>
                              </pic:cNvPicPr>
                            </pic:nvPicPr>
                            <pic:blipFill>
                              <a:blip r:embed="rId47"/>
                              <a:stretch/>
                            </pic:blipFill>
                            <pic:spPr bwMode="auto">
                              <a:xfrm>
                                <a:off x="0" y="0"/>
                                <a:ext cx="215899" cy="215899"/>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5" o:spid="_x0000_s95" type="#_x0000_t75" style="position:absolute;mso-wrap-distance-left:9.0pt;mso-wrap-distance-top:0.0pt;mso-wrap-distance-right:9.0pt;mso-wrap-distance-bottom:0.0pt;z-index:251847680;o:allowoverlap:true;o:allowincell:true;mso-position-horizontal-relative:text;margin-left:6.9pt;mso-position-horizontal:absolute;mso-position-vertical-relative:text;margin-top:3.2pt;mso-position-vertical:absolute;width:17.0pt;height:17.0pt;">
                      <v:path textboxrect="0,0,0,0"/>
                      <v:imagedata r:id="rId48" o:title=""/>
                    </v:shape>
                  </w:pict>
                </mc:Fallback>
              </mc:AlternateContent>
            </w:r>
          </w:p>
        </w:tc>
        <w:tc>
          <w:tcPr>
            <w:tcW w:w="3701" w:type="dxa"/>
            <w:vMerge w:val="restart"/>
          </w:tcPr>
          <w:p w14:paraId="2DFCE902" w14:textId="77777777" w:rsidR="006B164A" w:rsidRDefault="007D6D5E">
            <w:pPr>
              <w:spacing w:before="120"/>
              <w:rPr>
                <w:sz w:val="20"/>
              </w:rPr>
            </w:pPr>
            <w:r>
              <w:rPr>
                <w:sz w:val="20"/>
              </w:rPr>
              <w:t>Plenum</w:t>
            </w:r>
          </w:p>
          <w:p w14:paraId="5A83AE6B" w14:textId="77777777" w:rsidR="006B164A" w:rsidRDefault="006B164A">
            <w:pPr>
              <w:spacing w:before="120"/>
              <w:rPr>
                <w:sz w:val="20"/>
              </w:rPr>
            </w:pPr>
          </w:p>
        </w:tc>
        <w:tc>
          <w:tcPr>
            <w:tcW w:w="3543" w:type="dxa"/>
            <w:vMerge/>
          </w:tcPr>
          <w:p w14:paraId="08C71DA9" w14:textId="77777777" w:rsidR="006B164A" w:rsidRDefault="006B164A">
            <w:pPr>
              <w:spacing w:before="120" w:line="240" w:lineRule="auto"/>
              <w:ind w:left="241"/>
              <w:rPr>
                <w:sz w:val="20"/>
              </w:rPr>
            </w:pPr>
          </w:p>
        </w:tc>
      </w:tr>
      <w:tr w:rsidR="006B164A" w14:paraId="653FDC36" w14:textId="77777777">
        <w:tc>
          <w:tcPr>
            <w:tcW w:w="1560" w:type="dxa"/>
          </w:tcPr>
          <w:p w14:paraId="23569E8F" w14:textId="77777777" w:rsidR="006B164A" w:rsidRDefault="006B164A">
            <w:pPr>
              <w:rPr>
                <w:rFonts w:cs="Arial"/>
                <w:sz w:val="19"/>
                <w:szCs w:val="19"/>
                <w:lang w:eastAsia="de-DE"/>
              </w:rPr>
            </w:pPr>
          </w:p>
        </w:tc>
        <w:tc>
          <w:tcPr>
            <w:tcW w:w="835" w:type="dxa"/>
          </w:tcPr>
          <w:p w14:paraId="4D0D9489" w14:textId="77777777" w:rsidR="006B164A" w:rsidRDefault="006B164A"/>
        </w:tc>
        <w:tc>
          <w:tcPr>
            <w:tcW w:w="3701" w:type="dxa"/>
            <w:vMerge/>
          </w:tcPr>
          <w:p w14:paraId="1D083BA4" w14:textId="77777777" w:rsidR="006B164A" w:rsidRDefault="006B164A">
            <w:pPr>
              <w:spacing w:before="120"/>
              <w:rPr>
                <w:sz w:val="20"/>
              </w:rPr>
            </w:pPr>
          </w:p>
        </w:tc>
        <w:tc>
          <w:tcPr>
            <w:tcW w:w="3543" w:type="dxa"/>
          </w:tcPr>
          <w:p w14:paraId="5FE4BD52" w14:textId="77777777" w:rsidR="006B164A" w:rsidRDefault="006B164A">
            <w:pPr>
              <w:spacing w:before="120" w:line="240" w:lineRule="auto"/>
              <w:ind w:left="241"/>
              <w:rPr>
                <w:sz w:val="20"/>
              </w:rPr>
            </w:pPr>
          </w:p>
        </w:tc>
      </w:tr>
    </w:tbl>
    <w:p w14:paraId="5DEFF342" w14:textId="77777777" w:rsidR="006B164A" w:rsidRDefault="006B164A"/>
    <w:p w14:paraId="59541D8A" w14:textId="77777777" w:rsidR="006B164A" w:rsidRDefault="006B164A"/>
    <w:p w14:paraId="0AFE2CEC" w14:textId="77777777" w:rsidR="006B164A" w:rsidRDefault="006B164A"/>
    <w:p w14:paraId="540E21E4" w14:textId="76E8F592" w:rsidR="006B164A" w:rsidRDefault="0055503A">
      <w:pPr>
        <w:pStyle w:val="berschrift2"/>
      </w:pPr>
      <w:bookmarkStart w:id="12" w:name="_Toc25754302"/>
      <w:r>
        <w:rPr>
          <w:rFonts w:cs="Arial"/>
          <w:b w:val="0"/>
          <w:noProof/>
          <w:sz w:val="22"/>
          <w:lang w:eastAsia="de-DE"/>
        </w:rPr>
        <w:lastRenderedPageBreak/>
        <w:drawing>
          <wp:anchor distT="0" distB="0" distL="114300" distR="114300" simplePos="0" relativeHeight="251929600" behindDoc="0" locked="0" layoutInCell="1" allowOverlap="1" wp14:anchorId="083C9018" wp14:editId="4F5361F6">
            <wp:simplePos x="0" y="0"/>
            <wp:positionH relativeFrom="margin">
              <wp:align>right</wp:align>
            </wp:positionH>
            <wp:positionV relativeFrom="paragraph">
              <wp:posOffset>8624</wp:posOffset>
            </wp:positionV>
            <wp:extent cx="238125" cy="266700"/>
            <wp:effectExtent l="0" t="0" r="9525" b="0"/>
            <wp:wrapSquare wrapText="bothSides"/>
            <wp:docPr id="77" name="Grafik 6"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srvdaten\UserFolderRedirection\maniae\Eigene Bilder\CurVe_icons\Element 90.png"/>
                    <pic:cNvPicPr>
                      <a:picLocks noChangeAspect="1"/>
                    </pic:cNvPicPr>
                  </pic:nvPicPr>
                  <pic:blipFill>
                    <a:blip r:embed="rId34"/>
                    <a:stretch/>
                  </pic:blipFill>
                  <pic:spPr bwMode="auto">
                    <a:xfrm>
                      <a:off x="0" y="0"/>
                      <a:ext cx="238125" cy="266700"/>
                    </a:xfrm>
                    <a:prstGeom prst="rect">
                      <a:avLst/>
                    </a:prstGeom>
                    <a:noFill/>
                    <a:ln>
                      <a:noFill/>
                    </a:ln>
                  </pic:spPr>
                </pic:pic>
              </a:graphicData>
            </a:graphic>
          </wp:anchor>
        </w:drawing>
      </w:r>
      <w:r w:rsidR="007D6D5E">
        <w:t xml:space="preserve">3.2 </w:t>
      </w:r>
      <w:r w:rsidR="007D6D5E">
        <w:tab/>
        <w:t xml:space="preserve"> Zusatzmaterialien</w:t>
      </w:r>
      <w:bookmarkEnd w:id="12"/>
    </w:p>
    <w:p w14:paraId="3D36FE98" w14:textId="77777777" w:rsidR="006B164A" w:rsidRDefault="007D6D5E">
      <w:pPr>
        <w:pStyle w:val="berschrift3"/>
      </w:pPr>
      <w:bookmarkStart w:id="13" w:name="_Toc25754303"/>
      <w:r>
        <w:t>3.2.1</w:t>
      </w:r>
      <w:r>
        <w:tab/>
        <w:t xml:space="preserve"> Didaktisch-methodische Hinweise</w:t>
      </w:r>
      <w:bookmarkEnd w:id="13"/>
      <w:r>
        <w:t xml:space="preserve"> </w:t>
      </w:r>
    </w:p>
    <w:p w14:paraId="01D1F419" w14:textId="77777777" w:rsidR="006B164A" w:rsidRDefault="007D6D5E" w:rsidP="001318D5">
      <w:pPr>
        <w:pBdr>
          <w:top w:val="none" w:sz="0" w:space="0" w:color="auto"/>
          <w:left w:val="none" w:sz="0" w:space="0" w:color="auto"/>
          <w:bottom w:val="none" w:sz="0" w:space="0" w:color="auto"/>
          <w:right w:val="none" w:sz="0" w:space="0" w:color="auto"/>
          <w:between w:val="none" w:sz="0" w:space="0" w:color="auto"/>
        </w:pBdr>
        <w:spacing w:line="240" w:lineRule="auto"/>
      </w:pPr>
      <w:r>
        <w:rPr>
          <w:rFonts w:cs="Arial"/>
          <w:b/>
          <w:color w:val="000000"/>
          <w:sz w:val="24"/>
        </w:rPr>
        <w:t>Tipp zum Ablauf</w:t>
      </w:r>
      <w:r>
        <w:t xml:space="preserve"> </w:t>
      </w:r>
    </w:p>
    <w:p w14:paraId="6E8E259E" w14:textId="77777777" w:rsidR="006B164A" w:rsidRDefault="006B164A" w:rsidP="001318D5">
      <w:pPr>
        <w:pBdr>
          <w:top w:val="none" w:sz="0" w:space="0" w:color="auto"/>
          <w:left w:val="none" w:sz="0" w:space="0" w:color="auto"/>
          <w:bottom w:val="none" w:sz="0" w:space="0" w:color="auto"/>
          <w:right w:val="none" w:sz="0" w:space="0" w:color="auto"/>
          <w:between w:val="none" w:sz="0" w:space="0" w:color="auto"/>
        </w:pBdr>
        <w:spacing w:line="240" w:lineRule="auto"/>
      </w:pPr>
    </w:p>
    <w:p w14:paraId="5E4603A1" w14:textId="77777777" w:rsidR="006B164A" w:rsidRDefault="007D6D5E" w:rsidP="001318D5">
      <w:pPr>
        <w:pBdr>
          <w:top w:val="single" w:sz="4" w:space="1" w:color="auto"/>
          <w:left w:val="single" w:sz="4" w:space="4" w:color="auto"/>
          <w:bottom w:val="single" w:sz="4" w:space="1" w:color="auto"/>
          <w:right w:val="single" w:sz="4" w:space="4" w:color="auto"/>
          <w:between w:val="none" w:sz="0" w:space="0" w:color="auto"/>
        </w:pBdr>
        <w:spacing w:line="240" w:lineRule="auto"/>
        <w:rPr>
          <w:sz w:val="22"/>
        </w:rPr>
      </w:pPr>
      <w:r>
        <w:rPr>
          <w:sz w:val="22"/>
        </w:rPr>
        <w:t xml:space="preserve">Die TN werden zunächst an das Thema herangeführt, indem noch vor dem Lesen oder Hören der Geschichte vorhandenes Wissen über die Arten von Versicherungen abgefragt wird. </w:t>
      </w:r>
    </w:p>
    <w:p w14:paraId="3F06112E" w14:textId="77777777" w:rsidR="006B164A" w:rsidRDefault="006B164A" w:rsidP="001318D5">
      <w:pPr>
        <w:pBdr>
          <w:top w:val="single" w:sz="4" w:space="1" w:color="auto"/>
          <w:left w:val="single" w:sz="4" w:space="4" w:color="auto"/>
          <w:bottom w:val="single" w:sz="4" w:space="1" w:color="auto"/>
          <w:right w:val="single" w:sz="4" w:space="4" w:color="auto"/>
          <w:between w:val="none" w:sz="0" w:space="0" w:color="auto"/>
        </w:pBdr>
        <w:spacing w:line="240" w:lineRule="auto"/>
        <w:rPr>
          <w:sz w:val="22"/>
        </w:rPr>
      </w:pPr>
    </w:p>
    <w:p w14:paraId="66CDD572" w14:textId="5D44913F" w:rsidR="006B164A" w:rsidRDefault="007D6D5E" w:rsidP="001318D5">
      <w:pPr>
        <w:pBdr>
          <w:top w:val="single" w:sz="4" w:space="1" w:color="auto"/>
          <w:left w:val="single" w:sz="4" w:space="4" w:color="auto"/>
          <w:bottom w:val="single" w:sz="4" w:space="1" w:color="auto"/>
          <w:right w:val="single" w:sz="4" w:space="4" w:color="auto"/>
          <w:between w:val="none" w:sz="0" w:space="0" w:color="auto"/>
        </w:pBdr>
        <w:spacing w:line="240" w:lineRule="auto"/>
        <w:rPr>
          <w:sz w:val="22"/>
        </w:rPr>
      </w:pPr>
      <w:r>
        <w:rPr>
          <w:sz w:val="22"/>
        </w:rPr>
        <w:t xml:space="preserve">Hier können optional AB 3 und AB 4 eingesetzt werden, um die Fachbegriffe und verschiedenen Arten von Versicherungen kennenzulernen. </w:t>
      </w:r>
    </w:p>
    <w:p w14:paraId="0182580D" w14:textId="77777777" w:rsidR="006B164A" w:rsidRDefault="006B164A" w:rsidP="001318D5">
      <w:pPr>
        <w:pBdr>
          <w:top w:val="single" w:sz="4" w:space="1" w:color="auto"/>
          <w:left w:val="single" w:sz="4" w:space="4" w:color="auto"/>
          <w:bottom w:val="single" w:sz="4" w:space="1" w:color="auto"/>
          <w:right w:val="single" w:sz="4" w:space="4" w:color="auto"/>
          <w:between w:val="none" w:sz="0" w:space="0" w:color="auto"/>
        </w:pBdr>
        <w:spacing w:line="240" w:lineRule="auto"/>
        <w:rPr>
          <w:sz w:val="22"/>
        </w:rPr>
      </w:pPr>
    </w:p>
    <w:p w14:paraId="007891D7" w14:textId="77777777" w:rsidR="006B164A" w:rsidRDefault="007D6D5E" w:rsidP="001318D5">
      <w:pPr>
        <w:pBdr>
          <w:top w:val="single" w:sz="4" w:space="1" w:color="auto"/>
          <w:left w:val="single" w:sz="4" w:space="4" w:color="auto"/>
          <w:bottom w:val="single" w:sz="4" w:space="1" w:color="auto"/>
          <w:right w:val="single" w:sz="4" w:space="4" w:color="auto"/>
          <w:between w:val="none" w:sz="0" w:space="0" w:color="auto"/>
        </w:pBdr>
        <w:spacing w:line="240" w:lineRule="auto"/>
        <w:rPr>
          <w:sz w:val="22"/>
        </w:rPr>
      </w:pPr>
      <w:r>
        <w:rPr>
          <w:sz w:val="22"/>
        </w:rPr>
        <w:t xml:space="preserve">Nach dem Hören/Lesen der Geschichte wird gemeinsam die Kernaufgabe erarbeitet. </w:t>
      </w:r>
    </w:p>
    <w:p w14:paraId="2C7F918A" w14:textId="3A1F0CA9" w:rsidR="006B164A" w:rsidRDefault="007D6D5E" w:rsidP="001318D5">
      <w:pPr>
        <w:pBdr>
          <w:top w:val="single" w:sz="4" w:space="1" w:color="auto"/>
          <w:left w:val="single" w:sz="4" w:space="4" w:color="auto"/>
          <w:bottom w:val="single" w:sz="4" w:space="1" w:color="auto"/>
          <w:right w:val="single" w:sz="4" w:space="4" w:color="auto"/>
          <w:between w:val="none" w:sz="0" w:space="0" w:color="auto"/>
        </w:pBdr>
        <w:spacing w:line="240" w:lineRule="auto"/>
        <w:rPr>
          <w:sz w:val="22"/>
        </w:rPr>
      </w:pPr>
      <w:r>
        <w:rPr>
          <w:sz w:val="22"/>
        </w:rPr>
        <w:t xml:space="preserve">Dazu bietet </w:t>
      </w:r>
      <w:r w:rsidR="00395727">
        <w:rPr>
          <w:sz w:val="22"/>
        </w:rPr>
        <w:t xml:space="preserve">es </w:t>
      </w:r>
      <w:r>
        <w:rPr>
          <w:sz w:val="22"/>
        </w:rPr>
        <w:t xml:space="preserve">sich zunächst an, die Fachbegriffe, die im Text vorkommen näher zu betrachten und </w:t>
      </w:r>
      <w:r w:rsidR="00395727">
        <w:rPr>
          <w:sz w:val="22"/>
        </w:rPr>
        <w:t xml:space="preserve">zu </w:t>
      </w:r>
      <w:r>
        <w:rPr>
          <w:sz w:val="22"/>
        </w:rPr>
        <w:t>erläutern, falls sie den TN unbekannt sind. Zur Vertiefung der Fachbegriffe kann optional in Partnerarbeit AB 2 bearbeitet werden.</w:t>
      </w:r>
    </w:p>
    <w:p w14:paraId="34FF3575" w14:textId="77777777" w:rsidR="006B164A" w:rsidRDefault="007D6D5E" w:rsidP="001318D5">
      <w:pPr>
        <w:pBdr>
          <w:top w:val="single" w:sz="4" w:space="1" w:color="auto"/>
          <w:left w:val="single" w:sz="4" w:space="4" w:color="auto"/>
          <w:bottom w:val="single" w:sz="4" w:space="1" w:color="auto"/>
          <w:right w:val="single" w:sz="4" w:space="4" w:color="auto"/>
          <w:between w:val="none" w:sz="0" w:space="0" w:color="auto"/>
        </w:pBdr>
        <w:spacing w:line="240" w:lineRule="auto"/>
        <w:rPr>
          <w:sz w:val="22"/>
        </w:rPr>
      </w:pPr>
      <w:r>
        <w:rPr>
          <w:sz w:val="22"/>
        </w:rPr>
        <w:t xml:space="preserve">Für grundlegende Informationen zu Versicherungen in einfacher Sprache sei auf die Arbeitshilfe „Stärkung der Verbraucherschutzkompetenzen von Geflüchteten“ von der AWO </w:t>
      </w:r>
    </w:p>
    <w:p w14:paraId="3DB29E49" w14:textId="2A850238" w:rsidR="006B164A" w:rsidRDefault="00395727" w:rsidP="001318D5">
      <w:pPr>
        <w:pBdr>
          <w:top w:val="single" w:sz="4" w:space="1" w:color="auto"/>
          <w:left w:val="single" w:sz="4" w:space="4" w:color="auto"/>
          <w:bottom w:val="single" w:sz="4" w:space="1" w:color="auto"/>
          <w:right w:val="single" w:sz="4" w:space="4" w:color="auto"/>
          <w:between w:val="none" w:sz="0" w:space="0" w:color="auto"/>
        </w:pBdr>
        <w:spacing w:line="240" w:lineRule="auto"/>
        <w:rPr>
          <w:sz w:val="22"/>
        </w:rPr>
      </w:pPr>
      <w:r>
        <w:rPr>
          <w:sz w:val="22"/>
        </w:rPr>
        <w:t>v</w:t>
      </w:r>
      <w:r w:rsidR="007D6D5E">
        <w:rPr>
          <w:sz w:val="22"/>
        </w:rPr>
        <w:t xml:space="preserve">erwiesen (s. Linkliste). </w:t>
      </w:r>
    </w:p>
    <w:p w14:paraId="086F3160" w14:textId="4BB2DA23" w:rsidR="006B164A" w:rsidRDefault="007D6D5E" w:rsidP="001318D5">
      <w:pPr>
        <w:pBdr>
          <w:top w:val="single" w:sz="4" w:space="1" w:color="auto"/>
          <w:left w:val="single" w:sz="4" w:space="4" w:color="auto"/>
          <w:bottom w:val="single" w:sz="4" w:space="1" w:color="auto"/>
          <w:right w:val="single" w:sz="4" w:space="4" w:color="auto"/>
          <w:between w:val="none" w:sz="0" w:space="0" w:color="auto"/>
        </w:pBdr>
        <w:spacing w:line="240" w:lineRule="auto"/>
        <w:rPr>
          <w:sz w:val="22"/>
        </w:rPr>
      </w:pPr>
      <w:r>
        <w:rPr>
          <w:sz w:val="22"/>
        </w:rPr>
        <w:t>Zudem kann die Frage thematisiert werden, welche Versicherungen Pflichtversicherungen sind</w:t>
      </w:r>
      <w:r w:rsidR="00395727">
        <w:rPr>
          <w:sz w:val="22"/>
        </w:rPr>
        <w:t>,</w:t>
      </w:r>
      <w:r>
        <w:rPr>
          <w:sz w:val="22"/>
        </w:rPr>
        <w:t xml:space="preserve"> welche Versicherungen notwendig und welche empfehlenswert sind.</w:t>
      </w:r>
    </w:p>
    <w:p w14:paraId="2CC5D963" w14:textId="77777777" w:rsidR="006B164A" w:rsidRDefault="006B164A" w:rsidP="001318D5">
      <w:pPr>
        <w:pBdr>
          <w:top w:val="single" w:sz="4" w:space="1" w:color="auto"/>
          <w:left w:val="single" w:sz="4" w:space="4" w:color="auto"/>
          <w:bottom w:val="single" w:sz="4" w:space="1" w:color="auto"/>
          <w:right w:val="single" w:sz="4" w:space="4" w:color="auto"/>
          <w:between w:val="none" w:sz="0" w:space="0" w:color="auto"/>
        </w:pBdr>
        <w:spacing w:line="240" w:lineRule="auto"/>
        <w:rPr>
          <w:sz w:val="22"/>
        </w:rPr>
      </w:pPr>
    </w:p>
    <w:p w14:paraId="3D317691" w14:textId="581947A6" w:rsidR="006B164A" w:rsidRDefault="007D6D5E" w:rsidP="001318D5">
      <w:pPr>
        <w:pBdr>
          <w:top w:val="single" w:sz="4" w:space="1" w:color="auto"/>
          <w:left w:val="single" w:sz="4" w:space="4" w:color="auto"/>
          <w:bottom w:val="single" w:sz="4" w:space="1" w:color="auto"/>
          <w:right w:val="single" w:sz="4" w:space="4" w:color="auto"/>
          <w:between w:val="none" w:sz="0" w:space="0" w:color="auto"/>
        </w:pBdr>
        <w:spacing w:line="240" w:lineRule="auto"/>
        <w:rPr>
          <w:sz w:val="22"/>
        </w:rPr>
      </w:pPr>
      <w:r>
        <w:rPr>
          <w:sz w:val="22"/>
        </w:rPr>
        <w:t xml:space="preserve">Beispielhaft soll dann mit AB 1 und anhand der Anlage </w:t>
      </w:r>
      <w:r w:rsidR="00395727">
        <w:rPr>
          <w:sz w:val="22"/>
        </w:rPr>
        <w:t>1 „</w:t>
      </w:r>
      <w:r>
        <w:rPr>
          <w:sz w:val="22"/>
        </w:rPr>
        <w:t>Haftpflichtversicherungsantrag</w:t>
      </w:r>
      <w:r w:rsidR="00395727">
        <w:rPr>
          <w:sz w:val="22"/>
        </w:rPr>
        <w:t>“</w:t>
      </w:r>
      <w:r>
        <w:rPr>
          <w:sz w:val="22"/>
        </w:rPr>
        <w:t xml:space="preserve"> das Ausfüllen eines Antrags </w:t>
      </w:r>
      <w:r w:rsidR="00395727">
        <w:rPr>
          <w:sz w:val="22"/>
        </w:rPr>
        <w:t xml:space="preserve">für </w:t>
      </w:r>
      <w:r>
        <w:rPr>
          <w:sz w:val="22"/>
        </w:rPr>
        <w:t xml:space="preserve">eine Privathaftpflicht eingeübt werden. Dabei liegt der Schwerpunkt auf </w:t>
      </w:r>
      <w:r w:rsidR="00395727">
        <w:rPr>
          <w:sz w:val="22"/>
        </w:rPr>
        <w:t xml:space="preserve">dem </w:t>
      </w:r>
      <w:r>
        <w:rPr>
          <w:sz w:val="22"/>
        </w:rPr>
        <w:t xml:space="preserve">Lesen und Schreiben. Zudem kann </w:t>
      </w:r>
      <w:r w:rsidR="00395727">
        <w:rPr>
          <w:sz w:val="22"/>
        </w:rPr>
        <w:t xml:space="preserve">aus thematischer Perspektive </w:t>
      </w:r>
      <w:r>
        <w:rPr>
          <w:sz w:val="22"/>
        </w:rPr>
        <w:t>auf die wesentlichen Merkmale, die beachtet werden müssen, hingewiesen werden</w:t>
      </w:r>
      <w:r w:rsidR="00395727">
        <w:rPr>
          <w:sz w:val="22"/>
        </w:rPr>
        <w:t>.</w:t>
      </w:r>
      <w:r>
        <w:rPr>
          <w:sz w:val="22"/>
        </w:rPr>
        <w:t xml:space="preserve"> </w:t>
      </w:r>
      <w:r w:rsidR="00395727">
        <w:rPr>
          <w:sz w:val="22"/>
        </w:rPr>
        <w:t xml:space="preserve">Sinnvoll wäre u. a., </w:t>
      </w:r>
      <w:r>
        <w:rPr>
          <w:sz w:val="22"/>
        </w:rPr>
        <w:t>wie sich unterschiedliche Zahlungsweisen auswirken können, welche Kriterien entscheidend sind, was die Deckungssumme aussagt, etc</w:t>
      </w:r>
      <w:r w:rsidR="00395727">
        <w:rPr>
          <w:sz w:val="22"/>
        </w:rPr>
        <w:t>.</w:t>
      </w:r>
    </w:p>
    <w:p w14:paraId="2D9E7D15" w14:textId="77777777" w:rsidR="006B164A" w:rsidRDefault="006B164A" w:rsidP="001318D5">
      <w:pPr>
        <w:pBdr>
          <w:top w:val="single" w:sz="4" w:space="1" w:color="auto"/>
          <w:left w:val="single" w:sz="4" w:space="4" w:color="auto"/>
          <w:bottom w:val="single" w:sz="4" w:space="1" w:color="auto"/>
          <w:right w:val="single" w:sz="4" w:space="4" w:color="auto"/>
          <w:between w:val="none" w:sz="0" w:space="0" w:color="auto"/>
        </w:pBdr>
        <w:spacing w:line="240" w:lineRule="auto"/>
        <w:rPr>
          <w:sz w:val="22"/>
        </w:rPr>
      </w:pPr>
    </w:p>
    <w:p w14:paraId="34315164" w14:textId="20E0DDDD" w:rsidR="006B164A" w:rsidRDefault="007D6D5E" w:rsidP="001318D5">
      <w:pPr>
        <w:pBdr>
          <w:top w:val="single" w:sz="4" w:space="1" w:color="auto"/>
          <w:left w:val="single" w:sz="4" w:space="4" w:color="auto"/>
          <w:bottom w:val="single" w:sz="4" w:space="1" w:color="auto"/>
          <w:right w:val="single" w:sz="4" w:space="4" w:color="auto"/>
          <w:between w:val="none" w:sz="0" w:space="0" w:color="auto"/>
        </w:pBdr>
        <w:spacing w:line="240" w:lineRule="auto"/>
        <w:rPr>
          <w:sz w:val="22"/>
        </w:rPr>
      </w:pPr>
      <w:r>
        <w:rPr>
          <w:sz w:val="22"/>
        </w:rPr>
        <w:t>Ist ein Internetzugang vorhanden können die TN eine Internetrecherche zu</w:t>
      </w:r>
      <w:r w:rsidR="00395727">
        <w:rPr>
          <w:sz w:val="22"/>
        </w:rPr>
        <w:t>r</w:t>
      </w:r>
      <w:r>
        <w:rPr>
          <w:sz w:val="22"/>
        </w:rPr>
        <w:t xml:space="preserve"> Privathaftpflicht üben. </w:t>
      </w:r>
    </w:p>
    <w:p w14:paraId="630C3D19" w14:textId="77777777" w:rsidR="006B164A" w:rsidRDefault="006B164A">
      <w:pPr>
        <w:spacing w:line="240" w:lineRule="auto"/>
        <w:rPr>
          <w:rFonts w:cs="Arial"/>
          <w:b/>
          <w:color w:val="000000"/>
          <w:sz w:val="24"/>
        </w:rPr>
      </w:pPr>
    </w:p>
    <w:p w14:paraId="1471F8A5" w14:textId="77777777" w:rsidR="001318D5" w:rsidRDefault="001318D5">
      <w:pPr>
        <w:spacing w:line="240" w:lineRule="auto"/>
        <w:rPr>
          <w:rFonts w:cs="Arial"/>
          <w:b/>
          <w:color w:val="000000"/>
          <w:sz w:val="24"/>
        </w:rPr>
      </w:pPr>
    </w:p>
    <w:p w14:paraId="735C917A" w14:textId="77777777" w:rsidR="001318D5" w:rsidRDefault="001318D5">
      <w:pPr>
        <w:spacing w:line="240" w:lineRule="auto"/>
        <w:rPr>
          <w:rFonts w:cs="Arial"/>
          <w:b/>
          <w:color w:val="000000"/>
          <w:sz w:val="24"/>
        </w:rPr>
      </w:pPr>
    </w:p>
    <w:p w14:paraId="4145F6B9" w14:textId="77777777" w:rsidR="001318D5" w:rsidRDefault="001318D5">
      <w:pPr>
        <w:spacing w:line="240" w:lineRule="auto"/>
        <w:rPr>
          <w:rFonts w:cs="Arial"/>
          <w:b/>
          <w:color w:val="000000"/>
          <w:sz w:val="24"/>
        </w:rPr>
      </w:pPr>
    </w:p>
    <w:p w14:paraId="6790C4C4" w14:textId="77777777" w:rsidR="006B164A" w:rsidRDefault="007D6D5E">
      <w:pPr>
        <w:spacing w:line="240" w:lineRule="auto"/>
        <w:rPr>
          <w:rFonts w:cs="Arial"/>
          <w:b/>
          <w:color w:val="000000"/>
          <w:sz w:val="24"/>
        </w:rPr>
      </w:pPr>
      <w:r>
        <w:rPr>
          <w:rFonts w:cs="Arial"/>
          <w:b/>
          <w:color w:val="000000"/>
          <w:sz w:val="24"/>
        </w:rPr>
        <w:t>Berücksichtigung der Werte, Einstellungen, Motivationen und Erfahrungen</w:t>
      </w:r>
    </w:p>
    <w:p w14:paraId="2F2FC304" w14:textId="5CDE9EEB" w:rsidR="006B164A" w:rsidRDefault="007D6D5E">
      <w:pPr>
        <w:pStyle w:val="Listenabsatz"/>
        <w:numPr>
          <w:ilvl w:val="0"/>
          <w:numId w:val="9"/>
        </w:numPr>
        <w:spacing w:line="240" w:lineRule="auto"/>
        <w:rPr>
          <w:rFonts w:cs="Arial"/>
          <w:color w:val="000000"/>
          <w:sz w:val="22"/>
        </w:rPr>
      </w:pPr>
      <w:r>
        <w:rPr>
          <w:rFonts w:cs="Arial"/>
          <w:sz w:val="22"/>
        </w:rPr>
        <w:t xml:space="preserve">Das Thema </w:t>
      </w:r>
      <w:r w:rsidR="00395727">
        <w:rPr>
          <w:rFonts w:cs="Arial"/>
          <w:sz w:val="22"/>
        </w:rPr>
        <w:t>„</w:t>
      </w:r>
      <w:r>
        <w:rPr>
          <w:rFonts w:cs="Arial"/>
          <w:sz w:val="22"/>
        </w:rPr>
        <w:t>Versicherungen</w:t>
      </w:r>
      <w:r w:rsidR="00395727">
        <w:rPr>
          <w:rFonts w:cs="Arial"/>
          <w:sz w:val="22"/>
        </w:rPr>
        <w:t>“</w:t>
      </w:r>
      <w:r>
        <w:rPr>
          <w:rFonts w:cs="Arial"/>
          <w:sz w:val="22"/>
        </w:rPr>
        <w:t xml:space="preserve"> ist sehr vielfältig, weil es </w:t>
      </w:r>
      <w:r w:rsidR="00395727">
        <w:rPr>
          <w:rFonts w:cs="Arial"/>
          <w:sz w:val="22"/>
        </w:rPr>
        <w:t>auf verschiedenste</w:t>
      </w:r>
      <w:r>
        <w:rPr>
          <w:rFonts w:cs="Arial"/>
          <w:sz w:val="22"/>
        </w:rPr>
        <w:t xml:space="preserve"> Weise fast jeden berührt und betrifft. </w:t>
      </w:r>
    </w:p>
    <w:p w14:paraId="56594CEA" w14:textId="63838D16" w:rsidR="006B164A" w:rsidRDefault="007D6D5E">
      <w:pPr>
        <w:pStyle w:val="Listenabsatz"/>
        <w:numPr>
          <w:ilvl w:val="0"/>
          <w:numId w:val="9"/>
        </w:numPr>
        <w:spacing w:line="240" w:lineRule="auto"/>
        <w:rPr>
          <w:rFonts w:cs="Arial"/>
          <w:color w:val="000000"/>
          <w:sz w:val="22"/>
        </w:rPr>
      </w:pPr>
      <w:r>
        <w:rPr>
          <w:rFonts w:cs="Arial"/>
          <w:sz w:val="22"/>
        </w:rPr>
        <w:t>Pflichtversicherungen sollten thematisiert werden. Es sollte zudem zwischen notwendigen und empfehlenswerten Versicherungen unterschieden werden und entsprechende Kriterien diskutiert werden. Im Plenum kann hier insbesondere auf eigene Erfahrungen - auch als Geschädigter</w:t>
      </w:r>
      <w:r w:rsidR="00395727">
        <w:rPr>
          <w:rFonts w:cs="Arial"/>
          <w:sz w:val="22"/>
        </w:rPr>
        <w:t xml:space="preserve"> </w:t>
      </w:r>
      <w:r>
        <w:rPr>
          <w:rFonts w:cs="Arial"/>
          <w:sz w:val="22"/>
        </w:rPr>
        <w:t xml:space="preserve">- eingegangen werden. </w:t>
      </w:r>
    </w:p>
    <w:p w14:paraId="3AE88C64" w14:textId="77777777" w:rsidR="006B164A" w:rsidRDefault="007D6D5E">
      <w:pPr>
        <w:pStyle w:val="Listenabsatz"/>
        <w:numPr>
          <w:ilvl w:val="0"/>
          <w:numId w:val="9"/>
        </w:numPr>
        <w:spacing w:line="240" w:lineRule="auto"/>
        <w:rPr>
          <w:rFonts w:cs="Arial"/>
          <w:color w:val="000000"/>
          <w:sz w:val="22"/>
        </w:rPr>
      </w:pPr>
      <w:r>
        <w:rPr>
          <w:rFonts w:cs="Arial"/>
          <w:sz w:val="22"/>
        </w:rPr>
        <w:t xml:space="preserve">Im Unterricht sollte insbesondere die Möglichkeit und die Notwendigkeit angesprochen werden, im Schadensfall den oder die Schädigende/n immer nach einer Versicherung zu fragen. </w:t>
      </w:r>
    </w:p>
    <w:p w14:paraId="065EBAF0" w14:textId="096E3ADE" w:rsidR="006B164A" w:rsidRDefault="007D6D5E">
      <w:pPr>
        <w:pStyle w:val="Listenabsatz"/>
        <w:numPr>
          <w:ilvl w:val="0"/>
          <w:numId w:val="9"/>
        </w:numPr>
        <w:spacing w:line="240" w:lineRule="auto"/>
        <w:rPr>
          <w:rFonts w:cs="Arial"/>
          <w:color w:val="000000"/>
          <w:sz w:val="22"/>
        </w:rPr>
      </w:pPr>
      <w:r>
        <w:rPr>
          <w:rFonts w:cs="Arial"/>
          <w:sz w:val="22"/>
        </w:rPr>
        <w:t>Den TN sollte Raum gegeben werden, ihre eigenen Erfahrungen ein</w:t>
      </w:r>
      <w:r w:rsidR="00395727">
        <w:rPr>
          <w:rFonts w:cs="Arial"/>
          <w:sz w:val="22"/>
        </w:rPr>
        <w:t>zu</w:t>
      </w:r>
      <w:r>
        <w:rPr>
          <w:rFonts w:cs="Arial"/>
          <w:sz w:val="22"/>
        </w:rPr>
        <w:t xml:space="preserve">bringen und ihre Fragen </w:t>
      </w:r>
      <w:r w:rsidR="00395727">
        <w:rPr>
          <w:rFonts w:cs="Arial"/>
          <w:sz w:val="22"/>
        </w:rPr>
        <w:t xml:space="preserve">zu </w:t>
      </w:r>
      <w:r>
        <w:rPr>
          <w:rFonts w:cs="Arial"/>
          <w:sz w:val="22"/>
        </w:rPr>
        <w:t>stellen.</w:t>
      </w:r>
    </w:p>
    <w:p w14:paraId="7B363E29" w14:textId="77777777" w:rsidR="006B164A" w:rsidRDefault="006B164A">
      <w:pPr>
        <w:spacing w:line="240" w:lineRule="auto"/>
        <w:rPr>
          <w:rFonts w:cs="Arial"/>
          <w:b/>
          <w:color w:val="000000"/>
          <w:sz w:val="24"/>
        </w:rPr>
      </w:pPr>
    </w:p>
    <w:p w14:paraId="6AFB94D7" w14:textId="77777777" w:rsidR="006B164A" w:rsidRDefault="006B164A">
      <w:pPr>
        <w:spacing w:line="240" w:lineRule="auto"/>
        <w:rPr>
          <w:rFonts w:cs="Arial"/>
          <w:b/>
          <w:color w:val="000000"/>
          <w:sz w:val="24"/>
        </w:rPr>
      </w:pPr>
    </w:p>
    <w:p w14:paraId="52950707" w14:textId="77777777" w:rsidR="001318D5" w:rsidRDefault="001318D5">
      <w:pPr>
        <w:spacing w:line="240" w:lineRule="auto"/>
        <w:rPr>
          <w:rFonts w:cs="Arial"/>
          <w:b/>
          <w:color w:val="000000"/>
          <w:sz w:val="24"/>
        </w:rPr>
      </w:pPr>
    </w:p>
    <w:p w14:paraId="5089F650" w14:textId="77777777" w:rsidR="006B164A" w:rsidRDefault="006B164A">
      <w:pPr>
        <w:spacing w:line="240" w:lineRule="auto"/>
        <w:rPr>
          <w:rFonts w:cs="Arial"/>
          <w:b/>
          <w:color w:val="000000"/>
          <w:sz w:val="24"/>
        </w:rPr>
      </w:pPr>
    </w:p>
    <w:p w14:paraId="57BB3ECA" w14:textId="77777777" w:rsidR="006B164A" w:rsidRDefault="006B164A">
      <w:pPr>
        <w:spacing w:line="240" w:lineRule="auto"/>
        <w:rPr>
          <w:rFonts w:cs="Arial"/>
          <w:b/>
          <w:color w:val="000000"/>
          <w:sz w:val="24"/>
        </w:rPr>
      </w:pPr>
    </w:p>
    <w:p w14:paraId="4564C285" w14:textId="77777777" w:rsidR="006B164A" w:rsidRDefault="006B164A">
      <w:pPr>
        <w:spacing w:line="240" w:lineRule="auto"/>
        <w:rPr>
          <w:rFonts w:cs="Arial"/>
          <w:b/>
          <w:color w:val="000000"/>
          <w:sz w:val="24"/>
        </w:rPr>
      </w:pPr>
    </w:p>
    <w:p w14:paraId="45873AD0" w14:textId="77777777" w:rsidR="006B164A" w:rsidRDefault="007D6D5E">
      <w:pPr>
        <w:pBdr>
          <w:top w:val="single" w:sz="4" w:space="1" w:color="auto"/>
          <w:left w:val="single" w:sz="4" w:space="4" w:color="auto"/>
          <w:bottom w:val="single" w:sz="4" w:space="1" w:color="auto"/>
          <w:right w:val="single" w:sz="4" w:space="4" w:color="auto"/>
        </w:pBdr>
        <w:spacing w:line="240" w:lineRule="auto"/>
        <w:rPr>
          <w:rFonts w:cs="Arial"/>
          <w:b/>
          <w:color w:val="000000"/>
          <w:sz w:val="24"/>
        </w:rPr>
      </w:pPr>
      <w:r>
        <w:rPr>
          <w:rFonts w:cs="Arial"/>
          <w:b/>
          <w:color w:val="000000"/>
          <w:sz w:val="24"/>
        </w:rPr>
        <w:t xml:space="preserve">Ergänzungen, Erweiterungen, Modifikationen </w:t>
      </w:r>
    </w:p>
    <w:p w14:paraId="6FE816E0" w14:textId="77777777" w:rsidR="006B164A" w:rsidRDefault="006B164A">
      <w:pPr>
        <w:pStyle w:val="Standard1"/>
        <w:spacing w:line="240" w:lineRule="auto"/>
        <w:rPr>
          <w:rFonts w:cs="Arial"/>
          <w:b/>
          <w:color w:val="000000"/>
          <w:sz w:val="24"/>
        </w:rPr>
      </w:pPr>
    </w:p>
    <w:p w14:paraId="35C27CFF" w14:textId="77777777" w:rsidR="006B164A" w:rsidRDefault="007D6D5E">
      <w:pPr>
        <w:pStyle w:val="Standard1"/>
        <w:spacing w:line="240" w:lineRule="auto"/>
        <w:rPr>
          <w:rFonts w:cs="Arial"/>
          <w:b/>
          <w:color w:val="000000"/>
          <w:sz w:val="22"/>
        </w:rPr>
      </w:pPr>
      <w:r>
        <w:rPr>
          <w:rFonts w:cs="Arial"/>
          <w:b/>
          <w:color w:val="000000"/>
          <w:sz w:val="22"/>
        </w:rPr>
        <w:t>Ideen für weiterführende Aufgaben und heterogene Lerngruppen:</w:t>
      </w:r>
    </w:p>
    <w:p w14:paraId="4A1ADF47" w14:textId="64D50387" w:rsidR="00395727" w:rsidRPr="0006636A" w:rsidRDefault="00395727">
      <w:pPr>
        <w:pStyle w:val="Listenabsatz"/>
        <w:numPr>
          <w:ilvl w:val="0"/>
          <w:numId w:val="38"/>
        </w:numPr>
        <w:spacing w:line="240" w:lineRule="auto"/>
        <w:rPr>
          <w:sz w:val="22"/>
        </w:rPr>
      </w:pPr>
      <w:r>
        <w:rPr>
          <w:rFonts w:cs="Arial"/>
          <w:sz w:val="22"/>
        </w:rPr>
        <w:t xml:space="preserve">Eine </w:t>
      </w:r>
      <w:r w:rsidR="007D6D5E">
        <w:rPr>
          <w:rFonts w:cs="Arial"/>
          <w:sz w:val="22"/>
        </w:rPr>
        <w:t xml:space="preserve">Aufgabe mit </w:t>
      </w:r>
      <w:r>
        <w:rPr>
          <w:rFonts w:cs="Arial"/>
          <w:sz w:val="22"/>
        </w:rPr>
        <w:t xml:space="preserve">dem </w:t>
      </w:r>
      <w:r w:rsidR="007D6D5E">
        <w:rPr>
          <w:rFonts w:cs="Arial"/>
          <w:sz w:val="22"/>
        </w:rPr>
        <w:t>Schwerpunkt Rechnen</w:t>
      </w:r>
      <w:r>
        <w:rPr>
          <w:rFonts w:cs="Arial"/>
          <w:sz w:val="22"/>
        </w:rPr>
        <w:t>:</w:t>
      </w:r>
      <w:r w:rsidR="007D6D5E">
        <w:rPr>
          <w:rFonts w:cs="Arial"/>
          <w:sz w:val="22"/>
        </w:rPr>
        <w:br/>
      </w:r>
      <w:r w:rsidR="007D6D5E">
        <w:rPr>
          <w:bCs/>
          <w:sz w:val="22"/>
        </w:rPr>
        <w:t xml:space="preserve">Es kann thematisiert werden, wie sich die Zahlungsweise einer Versicherung auf den Versicherungsbeitrag auswirkt. </w:t>
      </w:r>
    </w:p>
    <w:p w14:paraId="01421297" w14:textId="03F48056" w:rsidR="006B164A" w:rsidRPr="0006636A" w:rsidRDefault="007D6D5E" w:rsidP="00FD3DAE">
      <w:pPr>
        <w:pStyle w:val="Listenabsatz"/>
        <w:spacing w:line="240" w:lineRule="auto"/>
        <w:rPr>
          <w:sz w:val="22"/>
        </w:rPr>
      </w:pPr>
      <w:r w:rsidRPr="0006636A">
        <w:rPr>
          <w:bCs/>
          <w:sz w:val="22"/>
        </w:rPr>
        <w:br/>
        <w:t>Auf dem Antrag zur Haftpflichtversicherung kann Mustafa die Zahlungsweise des Versicherungsbeitrag</w:t>
      </w:r>
      <w:r w:rsidR="00395727" w:rsidRPr="0006636A">
        <w:rPr>
          <w:bCs/>
          <w:sz w:val="22"/>
        </w:rPr>
        <w:t>e</w:t>
      </w:r>
      <w:r w:rsidRPr="0006636A">
        <w:rPr>
          <w:bCs/>
          <w:sz w:val="22"/>
        </w:rPr>
        <w:t>s auswählen.</w:t>
      </w:r>
      <w:r w:rsidRPr="0006636A">
        <w:rPr>
          <w:bCs/>
          <w:sz w:val="22"/>
        </w:rPr>
        <w:br/>
      </w:r>
      <w:r w:rsidRPr="0006636A">
        <w:rPr>
          <w:sz w:val="22"/>
        </w:rPr>
        <w:t xml:space="preserve">Der Jahresbeitrag für die Privat-Haftpflichtversicherung für eine Person beträgt im Jahr 50,40 Euro. </w:t>
      </w:r>
      <w:r w:rsidRPr="0006636A">
        <w:rPr>
          <w:sz w:val="22"/>
        </w:rPr>
        <w:br/>
        <w:t xml:space="preserve">Beachten Sie die kleingedruckten Hinweise zur Zahlungsweise, die Ratenzahlungszuschläge angeben durch den entsprechenden effektiven Jahreszins. </w:t>
      </w:r>
    </w:p>
    <w:p w14:paraId="5ECFD710" w14:textId="4C41783A" w:rsidR="006B164A" w:rsidRDefault="007D6D5E">
      <w:pPr>
        <w:pStyle w:val="Listenabsatz"/>
        <w:numPr>
          <w:ilvl w:val="0"/>
          <w:numId w:val="39"/>
        </w:numPr>
        <w:spacing w:line="240" w:lineRule="auto"/>
        <w:rPr>
          <w:sz w:val="22"/>
        </w:rPr>
      </w:pPr>
      <w:r>
        <w:rPr>
          <w:sz w:val="22"/>
        </w:rPr>
        <w:t xml:space="preserve">Rechnen Sie aus, wie hoch der halbjährliche und </w:t>
      </w:r>
      <w:r w:rsidR="00395727">
        <w:rPr>
          <w:sz w:val="22"/>
        </w:rPr>
        <w:t xml:space="preserve">der </w:t>
      </w:r>
      <w:r>
        <w:rPr>
          <w:sz w:val="22"/>
        </w:rPr>
        <w:t xml:space="preserve">vierteljährliche Beitrag sind. </w:t>
      </w:r>
    </w:p>
    <w:p w14:paraId="667A6118" w14:textId="77777777" w:rsidR="006B164A" w:rsidRDefault="007D6D5E">
      <w:pPr>
        <w:pStyle w:val="Listenabsatz"/>
        <w:numPr>
          <w:ilvl w:val="0"/>
          <w:numId w:val="39"/>
        </w:numPr>
        <w:spacing w:line="240" w:lineRule="auto"/>
        <w:rPr>
          <w:sz w:val="22"/>
        </w:rPr>
      </w:pPr>
      <w:r>
        <w:rPr>
          <w:sz w:val="22"/>
        </w:rPr>
        <w:t>Diskutieren Sie Vor- und Nachteile der verschiedenen Zahlungsweisen.</w:t>
      </w:r>
    </w:p>
    <w:p w14:paraId="7FEBCAAE" w14:textId="77777777" w:rsidR="006B164A" w:rsidRDefault="007D6D5E">
      <w:pPr>
        <w:spacing w:line="240" w:lineRule="auto"/>
        <w:ind w:left="708"/>
        <w:rPr>
          <w:sz w:val="22"/>
        </w:rPr>
      </w:pPr>
      <w:r>
        <w:rPr>
          <w:sz w:val="22"/>
        </w:rPr>
        <w:t>Hinweis: Der effektive Jahreszins beinhaltet alle anfallenden Kosten für eine Ratenzahlung und sollte zum Vergleich genutzt werden.</w:t>
      </w:r>
    </w:p>
    <w:p w14:paraId="13CB63CF" w14:textId="77777777" w:rsidR="006B164A" w:rsidRDefault="006B164A">
      <w:pPr>
        <w:spacing w:line="240" w:lineRule="auto"/>
        <w:rPr>
          <w:rFonts w:cs="Arial"/>
          <w:sz w:val="22"/>
        </w:rPr>
      </w:pPr>
    </w:p>
    <w:p w14:paraId="7CC0B391" w14:textId="5AF54AAD" w:rsidR="006B164A" w:rsidRDefault="007D6D5E">
      <w:pPr>
        <w:pStyle w:val="Listenabsatz"/>
        <w:numPr>
          <w:ilvl w:val="0"/>
          <w:numId w:val="9"/>
        </w:numPr>
        <w:spacing w:line="240" w:lineRule="auto"/>
        <w:rPr>
          <w:rFonts w:cs="Arial"/>
          <w:sz w:val="22"/>
        </w:rPr>
      </w:pPr>
      <w:r>
        <w:rPr>
          <w:rFonts w:cs="Arial"/>
          <w:sz w:val="22"/>
        </w:rPr>
        <w:t>Anhand der Vertragsart „private Haftpflichtversicherung“ wäre es passend ein Materialset mit der Kernaufgabe „Schadensanzeige/Schadensmeldung“, und ein weiteres Materialset mit der Kernaufgabe der „Kündigung einer Versicherung“ durchzuführen. In beiden Materialsets können dann insbesondere auch die Versicherungsbedingungen und Fachbegriffe thematisiert werden, wie z.</w:t>
      </w:r>
      <w:r w:rsidR="008D139E">
        <w:rPr>
          <w:rFonts w:cs="Arial"/>
          <w:sz w:val="22"/>
        </w:rPr>
        <w:t> </w:t>
      </w:r>
      <w:r>
        <w:rPr>
          <w:rFonts w:cs="Arial"/>
          <w:sz w:val="22"/>
        </w:rPr>
        <w:t xml:space="preserve">B. </w:t>
      </w:r>
      <w:r w:rsidR="008D139E">
        <w:rPr>
          <w:rFonts w:cs="Arial"/>
          <w:sz w:val="22"/>
        </w:rPr>
        <w:t xml:space="preserve">die </w:t>
      </w:r>
      <w:r>
        <w:rPr>
          <w:rFonts w:cs="Arial"/>
          <w:sz w:val="22"/>
        </w:rPr>
        <w:t>Kündigungsfrist, Anforderungen an Schreiben</w:t>
      </w:r>
      <w:r w:rsidR="008D139E">
        <w:rPr>
          <w:rFonts w:cs="Arial"/>
          <w:sz w:val="22"/>
        </w:rPr>
        <w:t>,</w:t>
      </w:r>
      <w:r>
        <w:rPr>
          <w:rFonts w:cs="Arial"/>
          <w:sz w:val="22"/>
        </w:rPr>
        <w:t xml:space="preserve"> </w:t>
      </w:r>
      <w:r w:rsidR="008D139E">
        <w:rPr>
          <w:rFonts w:cs="Arial"/>
          <w:sz w:val="22"/>
        </w:rPr>
        <w:t xml:space="preserve">der </w:t>
      </w:r>
      <w:r>
        <w:rPr>
          <w:rFonts w:cs="Arial"/>
          <w:sz w:val="22"/>
        </w:rPr>
        <w:t xml:space="preserve">Schadensfall Versicherungsleistung, </w:t>
      </w:r>
      <w:r w:rsidR="008D139E">
        <w:rPr>
          <w:rFonts w:cs="Arial"/>
          <w:sz w:val="22"/>
        </w:rPr>
        <w:t xml:space="preserve">das </w:t>
      </w:r>
      <w:r>
        <w:rPr>
          <w:rFonts w:cs="Arial"/>
          <w:sz w:val="22"/>
        </w:rPr>
        <w:t>Versicherungsrisiko, etc.</w:t>
      </w:r>
    </w:p>
    <w:p w14:paraId="07B5CACC" w14:textId="77777777" w:rsidR="006B164A" w:rsidRDefault="006B164A">
      <w:pPr>
        <w:spacing w:line="240" w:lineRule="auto"/>
        <w:rPr>
          <w:rFonts w:cs="Arial"/>
          <w:sz w:val="22"/>
        </w:rPr>
      </w:pPr>
    </w:p>
    <w:p w14:paraId="6431B72B" w14:textId="1A1D1DC7" w:rsidR="006B164A" w:rsidRDefault="007D6D5E">
      <w:pPr>
        <w:pStyle w:val="Listenabsatz"/>
        <w:numPr>
          <w:ilvl w:val="0"/>
          <w:numId w:val="9"/>
        </w:numPr>
        <w:spacing w:line="240" w:lineRule="auto"/>
        <w:rPr>
          <w:rFonts w:cs="Arial"/>
          <w:sz w:val="22"/>
        </w:rPr>
      </w:pPr>
      <w:r>
        <w:rPr>
          <w:rFonts w:cs="Arial"/>
          <w:sz w:val="22"/>
        </w:rPr>
        <w:t>Die Fachsprache der Versicherungen ist so komplex, dass dieses Thema schwer mit TN zu unterrichten ist, die nich</w:t>
      </w:r>
      <w:r w:rsidR="00850551">
        <w:rPr>
          <w:rFonts w:cs="Arial"/>
          <w:sz w:val="22"/>
        </w:rPr>
        <w:t>t mindestens den Lernstand von A</w:t>
      </w:r>
      <w:r>
        <w:rPr>
          <w:rFonts w:cs="Arial"/>
          <w:sz w:val="22"/>
        </w:rPr>
        <w:t>lpha-Level 3 haben. Die komplexen Wortgefüge (Konsonantenhäufungen) lassen dies nicht zu. Menschen, die Deutsch als Muttersprache oder Erstsprache sprechen und Migrant</w:t>
      </w:r>
      <w:r w:rsidR="008D139E">
        <w:rPr>
          <w:rFonts w:cs="Arial"/>
          <w:sz w:val="22"/>
        </w:rPr>
        <w:t>innen und Migrant</w:t>
      </w:r>
      <w:r>
        <w:rPr>
          <w:rFonts w:cs="Arial"/>
          <w:sz w:val="22"/>
        </w:rPr>
        <w:t xml:space="preserve">en, die schon lange in Deutschland leben und gut Deutsch sprechen, können aber zumindest sprachlich folgen. </w:t>
      </w:r>
    </w:p>
    <w:p w14:paraId="624CDC43" w14:textId="7463DC61" w:rsidR="006B164A" w:rsidRDefault="007D6D5E">
      <w:pPr>
        <w:pStyle w:val="Listenabsatz"/>
        <w:numPr>
          <w:ilvl w:val="1"/>
          <w:numId w:val="40"/>
        </w:numPr>
        <w:spacing w:line="240" w:lineRule="auto"/>
        <w:rPr>
          <w:rFonts w:cs="Arial"/>
          <w:sz w:val="22"/>
        </w:rPr>
      </w:pPr>
      <w:r>
        <w:rPr>
          <w:rFonts w:cs="Arial"/>
          <w:sz w:val="22"/>
        </w:rPr>
        <w:t>Die T</w:t>
      </w:r>
      <w:r w:rsidR="008D139E">
        <w:rPr>
          <w:rFonts w:cs="Arial"/>
          <w:sz w:val="22"/>
        </w:rPr>
        <w:t>N</w:t>
      </w:r>
      <w:r>
        <w:rPr>
          <w:rFonts w:cs="Arial"/>
          <w:sz w:val="22"/>
        </w:rPr>
        <w:t xml:space="preserve"> sollten durch spezielle Schreib- und Leseübungen an die Fachbegriffe herangeführt werden. </w:t>
      </w:r>
    </w:p>
    <w:p w14:paraId="65A22DDA" w14:textId="77777777" w:rsidR="00850551" w:rsidRDefault="007D6D5E" w:rsidP="00850551">
      <w:pPr>
        <w:pStyle w:val="Listenabsatz"/>
        <w:numPr>
          <w:ilvl w:val="1"/>
          <w:numId w:val="40"/>
        </w:numPr>
        <w:spacing w:line="240" w:lineRule="auto"/>
        <w:rPr>
          <w:rFonts w:cs="Arial"/>
          <w:sz w:val="22"/>
        </w:rPr>
      </w:pPr>
      <w:r>
        <w:rPr>
          <w:rFonts w:cs="Arial"/>
          <w:sz w:val="22"/>
        </w:rPr>
        <w:t>Ziel ist es, dass die TN ihre Unsicherheiten verlieren. Dies wird aber nicht erreicht, wenn hier stark vereinfachtes Lernmaterial zur Verfügung gestellt wird, die Verträge und sonstigen Schriftstücke in der Realität aber nicht auf einem Niveau sind, dass diese von den Menschen der Zielgruppe verstanden werde</w:t>
      </w:r>
      <w:r w:rsidRPr="00850551">
        <w:rPr>
          <w:rFonts w:cs="Arial"/>
          <w:sz w:val="22"/>
        </w:rPr>
        <w:t>n.</w:t>
      </w:r>
    </w:p>
    <w:p w14:paraId="3416E55C" w14:textId="77777777" w:rsidR="001318D5" w:rsidRPr="00850551" w:rsidRDefault="001318D5" w:rsidP="001318D5">
      <w:pPr>
        <w:pStyle w:val="Listenabsatz"/>
        <w:spacing w:line="240" w:lineRule="auto"/>
        <w:ind w:left="1440"/>
        <w:rPr>
          <w:rFonts w:cs="Arial"/>
          <w:sz w:val="22"/>
        </w:rPr>
      </w:pPr>
    </w:p>
    <w:p w14:paraId="58DA661E" w14:textId="3E0418E7" w:rsidR="00850551" w:rsidRPr="00850551" w:rsidRDefault="00850551" w:rsidP="00850551">
      <w:pPr>
        <w:pStyle w:val="Listenabsatz"/>
        <w:numPr>
          <w:ilvl w:val="0"/>
          <w:numId w:val="40"/>
        </w:numPr>
        <w:spacing w:line="240" w:lineRule="auto"/>
        <w:rPr>
          <w:rFonts w:cs="Arial"/>
          <w:sz w:val="22"/>
        </w:rPr>
      </w:pPr>
      <w:r w:rsidRPr="00850551">
        <w:rPr>
          <w:rFonts w:cs="Arial"/>
          <w:sz w:val="22"/>
        </w:rPr>
        <w:t xml:space="preserve">Hinweise für andere Zielgruppen: </w:t>
      </w:r>
      <w:r>
        <w:rPr>
          <w:sz w:val="22"/>
        </w:rPr>
        <w:t xml:space="preserve">In der (ersten) Ausbildung (Schulzeit, Ausbildung, Studium) </w:t>
      </w:r>
      <w:r w:rsidRPr="00850551">
        <w:rPr>
          <w:sz w:val="22"/>
        </w:rPr>
        <w:t>sind Kinder i</w:t>
      </w:r>
      <w:r>
        <w:rPr>
          <w:sz w:val="22"/>
        </w:rPr>
        <w:t>n der Regel</w:t>
      </w:r>
      <w:r w:rsidRPr="00850551">
        <w:rPr>
          <w:sz w:val="22"/>
        </w:rPr>
        <w:t xml:space="preserve"> noch über die Familien-Haftpflichtversicherung mitversichert. Familien brauchen </w:t>
      </w:r>
      <w:r>
        <w:rPr>
          <w:sz w:val="22"/>
        </w:rPr>
        <w:t>demnach in der Regel nur einen</w:t>
      </w:r>
      <w:r w:rsidRPr="00850551">
        <w:rPr>
          <w:sz w:val="22"/>
        </w:rPr>
        <w:t xml:space="preserve"> Vertrag, in dem Eltern und Kinder während der ersten Ausbildung mitversichert sind.</w:t>
      </w:r>
    </w:p>
    <w:p w14:paraId="569FAAE9" w14:textId="77777777" w:rsidR="00850551" w:rsidRDefault="00850551">
      <w:pPr>
        <w:pStyle w:val="Standard1"/>
        <w:spacing w:line="240" w:lineRule="auto"/>
        <w:rPr>
          <w:rFonts w:cs="Arial"/>
          <w:b/>
          <w:color w:val="000000"/>
          <w:sz w:val="22"/>
        </w:rPr>
      </w:pPr>
    </w:p>
    <w:p w14:paraId="17BA76EA" w14:textId="77777777" w:rsidR="006B164A" w:rsidRDefault="007D6D5E">
      <w:pPr>
        <w:pStyle w:val="Standard1"/>
        <w:spacing w:line="240" w:lineRule="auto"/>
        <w:rPr>
          <w:rFonts w:cs="Arial"/>
          <w:b/>
          <w:color w:val="000000"/>
          <w:sz w:val="22"/>
        </w:rPr>
      </w:pPr>
      <w:r>
        <w:rPr>
          <w:rFonts w:cs="Arial"/>
          <w:b/>
          <w:color w:val="000000"/>
          <w:sz w:val="22"/>
        </w:rPr>
        <w:t>Vorschläge zur Erweiterung des Materialsets:</w:t>
      </w:r>
    </w:p>
    <w:p w14:paraId="67709F7C" w14:textId="77777777" w:rsidR="006B164A" w:rsidRDefault="007D6D5E">
      <w:pPr>
        <w:pStyle w:val="Standard1"/>
        <w:numPr>
          <w:ilvl w:val="0"/>
          <w:numId w:val="35"/>
        </w:numPr>
        <w:spacing w:line="240" w:lineRule="auto"/>
        <w:rPr>
          <w:rFonts w:cs="Arial"/>
          <w:color w:val="000000"/>
          <w:sz w:val="22"/>
        </w:rPr>
      </w:pPr>
      <w:r>
        <w:rPr>
          <w:rFonts w:cs="Arial"/>
          <w:color w:val="000000"/>
          <w:sz w:val="22"/>
        </w:rPr>
        <w:t>Verschiedene Arten von Haftpflichtversicherungen: Hier könnte insbesondere auf die Pflichtversicherung KFZ-Haftpflicht eingegangen werden. Bei dieser Erweiterung bietet es sich an notwendige und unnötige Versicherungen anzusprechen.</w:t>
      </w:r>
    </w:p>
    <w:p w14:paraId="66A345E4" w14:textId="77777777" w:rsidR="006B164A" w:rsidRDefault="007D6D5E">
      <w:pPr>
        <w:pStyle w:val="Standard1"/>
        <w:numPr>
          <w:ilvl w:val="0"/>
          <w:numId w:val="35"/>
        </w:numPr>
        <w:spacing w:line="240" w:lineRule="auto"/>
        <w:rPr>
          <w:rFonts w:cs="Arial"/>
          <w:color w:val="000000"/>
          <w:sz w:val="22"/>
        </w:rPr>
      </w:pPr>
      <w:r>
        <w:rPr>
          <w:rFonts w:cs="Arial"/>
          <w:color w:val="000000"/>
          <w:sz w:val="22"/>
        </w:rPr>
        <w:lastRenderedPageBreak/>
        <w:t>Beratungs- und Informationsstellen zum Thema Versicherung. Welche Versicherungen sind vertrauenswürdig? Wer kann beim Abschließen von Versicherungen beraten?</w:t>
      </w:r>
    </w:p>
    <w:p w14:paraId="20BD209C" w14:textId="77777777" w:rsidR="006B164A" w:rsidRDefault="007D6D5E">
      <w:pPr>
        <w:pStyle w:val="Standard1"/>
        <w:numPr>
          <w:ilvl w:val="0"/>
          <w:numId w:val="35"/>
        </w:numPr>
        <w:spacing w:line="240" w:lineRule="auto"/>
        <w:rPr>
          <w:rFonts w:cs="Arial"/>
          <w:color w:val="000000"/>
          <w:sz w:val="22"/>
        </w:rPr>
      </w:pPr>
      <w:r>
        <w:rPr>
          <w:rFonts w:cs="Arial"/>
          <w:color w:val="000000"/>
          <w:sz w:val="22"/>
        </w:rPr>
        <w:t>Internetrecherche zum Thema Versicherungen: Wo finde ich relevante Informationen im Internet – wie recherchiere ich sinnvoll und erfolgreich?</w:t>
      </w:r>
    </w:p>
    <w:p w14:paraId="1298BFEA" w14:textId="6489AC76" w:rsidR="006B164A" w:rsidRDefault="007D6D5E">
      <w:pPr>
        <w:pStyle w:val="Standard1"/>
        <w:numPr>
          <w:ilvl w:val="0"/>
          <w:numId w:val="35"/>
        </w:numPr>
        <w:spacing w:line="240" w:lineRule="auto"/>
        <w:rPr>
          <w:rFonts w:cs="Arial"/>
          <w:color w:val="000000"/>
          <w:sz w:val="22"/>
        </w:rPr>
      </w:pPr>
      <w:r>
        <w:rPr>
          <w:rFonts w:cs="Arial"/>
          <w:color w:val="000000"/>
          <w:sz w:val="22"/>
        </w:rPr>
        <w:t>Broschüren und Informationsmaterial der Verbraucherzentrale durcharbeiten</w:t>
      </w:r>
      <w:r w:rsidR="008D139E">
        <w:rPr>
          <w:rFonts w:cs="Arial"/>
          <w:color w:val="000000"/>
          <w:sz w:val="22"/>
        </w:rPr>
        <w:t>.</w:t>
      </w:r>
    </w:p>
    <w:p w14:paraId="0907332D" w14:textId="10AA1814" w:rsidR="006B164A" w:rsidRDefault="007D6D5E">
      <w:pPr>
        <w:pStyle w:val="Standard1"/>
        <w:numPr>
          <w:ilvl w:val="0"/>
          <w:numId w:val="35"/>
        </w:numPr>
        <w:spacing w:line="240" w:lineRule="auto"/>
        <w:rPr>
          <w:rFonts w:cs="Arial"/>
          <w:color w:val="000000"/>
          <w:sz w:val="22"/>
        </w:rPr>
      </w:pPr>
      <w:r>
        <w:rPr>
          <w:rFonts w:cs="Arial"/>
          <w:color w:val="000000"/>
          <w:sz w:val="22"/>
        </w:rPr>
        <w:t>Schadensanzeige bei einer Versicherung: Was muss im Schadensfall beachtet und getan werden</w:t>
      </w:r>
      <w:r w:rsidR="008D139E">
        <w:rPr>
          <w:rFonts w:cs="Arial"/>
          <w:color w:val="000000"/>
          <w:sz w:val="22"/>
        </w:rPr>
        <w:t>?</w:t>
      </w:r>
    </w:p>
    <w:p w14:paraId="7442FD8A" w14:textId="360A6A5A" w:rsidR="006B164A" w:rsidRDefault="007D6D5E">
      <w:pPr>
        <w:pStyle w:val="Standard1"/>
        <w:numPr>
          <w:ilvl w:val="0"/>
          <w:numId w:val="35"/>
        </w:numPr>
        <w:spacing w:line="240" w:lineRule="auto"/>
        <w:rPr>
          <w:rFonts w:cs="Arial"/>
          <w:color w:val="000000"/>
          <w:sz w:val="22"/>
        </w:rPr>
      </w:pPr>
      <w:r>
        <w:rPr>
          <w:rFonts w:cs="Arial"/>
          <w:color w:val="000000"/>
          <w:sz w:val="22"/>
        </w:rPr>
        <w:t xml:space="preserve">KFZ-Versicherung: Auswahl und Vergleich verschiedener Versicherungsanbieter; </w:t>
      </w:r>
      <w:r w:rsidR="008D139E">
        <w:rPr>
          <w:rFonts w:cs="Arial"/>
          <w:color w:val="000000"/>
          <w:sz w:val="22"/>
        </w:rPr>
        <w:t>i</w:t>
      </w:r>
      <w:r>
        <w:rPr>
          <w:rFonts w:cs="Arial"/>
          <w:color w:val="000000"/>
          <w:sz w:val="22"/>
        </w:rPr>
        <w:t>m Mittelpunkt können Themen wie KFZ-Haftpflichtversicherung und Kaskoversicherungen stehen.</w:t>
      </w:r>
    </w:p>
    <w:p w14:paraId="4905A02D" w14:textId="77777777" w:rsidR="006B164A" w:rsidRDefault="006B164A">
      <w:pPr>
        <w:pStyle w:val="Standard1"/>
        <w:spacing w:line="240" w:lineRule="auto"/>
        <w:rPr>
          <w:rFonts w:cs="Arial"/>
          <w:b/>
          <w:color w:val="000000"/>
          <w:sz w:val="24"/>
        </w:rPr>
      </w:pPr>
    </w:p>
    <w:p w14:paraId="77DEC0BA" w14:textId="77777777" w:rsidR="006B164A" w:rsidRDefault="007D6D5E">
      <w:pPr>
        <w:pStyle w:val="Standard1"/>
        <w:spacing w:line="240" w:lineRule="auto"/>
        <w:rPr>
          <w:rFonts w:cs="Arial"/>
          <w:b/>
          <w:color w:val="000000"/>
          <w:sz w:val="22"/>
        </w:rPr>
      </w:pPr>
      <w:r>
        <w:rPr>
          <w:rFonts w:cs="Arial"/>
          <w:b/>
          <w:color w:val="000000"/>
          <w:sz w:val="22"/>
        </w:rPr>
        <w:t>Verlinkungen und Verknüpfungen zu anderen Materialsets:</w:t>
      </w:r>
    </w:p>
    <w:p w14:paraId="37948C5E" w14:textId="489ED4F0" w:rsidR="006B164A" w:rsidRDefault="007D6D5E">
      <w:pPr>
        <w:pStyle w:val="Listenabsatz"/>
        <w:numPr>
          <w:ilvl w:val="0"/>
          <w:numId w:val="28"/>
        </w:numPr>
        <w:spacing w:line="240" w:lineRule="auto"/>
        <w:rPr>
          <w:rFonts w:cs="Arial"/>
          <w:sz w:val="20"/>
          <w:szCs w:val="20"/>
        </w:rPr>
      </w:pPr>
      <w:r>
        <w:rPr>
          <w:rFonts w:cs="Arial"/>
          <w:sz w:val="22"/>
        </w:rPr>
        <w:t>Materialset „Marie und die Altersvorsorge“: Anknüpf</w:t>
      </w:r>
      <w:r w:rsidR="008D139E">
        <w:rPr>
          <w:rFonts w:cs="Arial"/>
          <w:sz w:val="22"/>
        </w:rPr>
        <w:t>en</w:t>
      </w:r>
      <w:r>
        <w:rPr>
          <w:rFonts w:cs="Arial"/>
          <w:sz w:val="22"/>
        </w:rPr>
        <w:t xml:space="preserve"> an das Thema </w:t>
      </w:r>
      <w:r w:rsidR="008D139E">
        <w:rPr>
          <w:rFonts w:cs="Arial"/>
          <w:sz w:val="22"/>
        </w:rPr>
        <w:t>„</w:t>
      </w:r>
      <w:r>
        <w:rPr>
          <w:rFonts w:cs="Arial"/>
          <w:sz w:val="22"/>
        </w:rPr>
        <w:t>Rentenversicherung</w:t>
      </w:r>
      <w:r w:rsidR="008D139E">
        <w:rPr>
          <w:rFonts w:cs="Arial"/>
          <w:sz w:val="22"/>
        </w:rPr>
        <w:t>“</w:t>
      </w:r>
    </w:p>
    <w:p w14:paraId="58D9C219" w14:textId="77777777" w:rsidR="006B164A" w:rsidRDefault="007D6D5E">
      <w:pPr>
        <w:pStyle w:val="Listenabsatz"/>
        <w:numPr>
          <w:ilvl w:val="0"/>
          <w:numId w:val="28"/>
        </w:numPr>
        <w:spacing w:line="240" w:lineRule="auto"/>
        <w:rPr>
          <w:rFonts w:cs="Arial"/>
          <w:sz w:val="20"/>
          <w:szCs w:val="20"/>
        </w:rPr>
      </w:pPr>
      <w:r>
        <w:rPr>
          <w:rFonts w:cs="Arial"/>
          <w:sz w:val="22"/>
        </w:rPr>
        <w:t>Materialset „Max nutzt sein Konto“: Ausfüllen eines Überweisungsträgers</w:t>
      </w:r>
    </w:p>
    <w:p w14:paraId="34F80BA7" w14:textId="77777777" w:rsidR="006B164A" w:rsidRDefault="007D6D5E">
      <w:pPr>
        <w:pStyle w:val="Standard1"/>
        <w:spacing w:line="240" w:lineRule="auto"/>
        <w:rPr>
          <w:rFonts w:cs="Arial"/>
          <w:sz w:val="22"/>
          <w:szCs w:val="20"/>
        </w:rPr>
      </w:pPr>
      <w:r>
        <w:rPr>
          <w:rFonts w:eastAsia="Calibri" w:cs="Arial"/>
          <w:sz w:val="32"/>
          <w:szCs w:val="32"/>
        </w:rPr>
        <w:br w:type="page"/>
      </w:r>
    </w:p>
    <w:p w14:paraId="2AE3E5F4" w14:textId="46C28358" w:rsidR="006B164A" w:rsidRDefault="0055503A">
      <w:pPr>
        <w:pStyle w:val="berschrift3"/>
      </w:pPr>
      <w:bookmarkStart w:id="14" w:name="_Toc25754304"/>
      <w:r>
        <w:rPr>
          <w:rFonts w:cs="Arial"/>
          <w:b w:val="0"/>
          <w:noProof/>
          <w:sz w:val="22"/>
          <w:lang w:eastAsia="de-DE"/>
        </w:rPr>
        <w:lastRenderedPageBreak/>
        <w:drawing>
          <wp:anchor distT="0" distB="0" distL="114300" distR="114300" simplePos="0" relativeHeight="251931648" behindDoc="0" locked="0" layoutInCell="1" allowOverlap="1" wp14:anchorId="12349482" wp14:editId="24B1D25B">
            <wp:simplePos x="0" y="0"/>
            <wp:positionH relativeFrom="margin">
              <wp:align>right</wp:align>
            </wp:positionH>
            <wp:positionV relativeFrom="paragraph">
              <wp:posOffset>9097</wp:posOffset>
            </wp:positionV>
            <wp:extent cx="238125" cy="266700"/>
            <wp:effectExtent l="0" t="0" r="9525" b="0"/>
            <wp:wrapSquare wrapText="bothSides"/>
            <wp:docPr id="78" name="Grafik 6"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srvdaten\UserFolderRedirection\maniae\Eigene Bilder\CurVe_icons\Element 90.png"/>
                    <pic:cNvPicPr>
                      <a:picLocks noChangeAspect="1"/>
                    </pic:cNvPicPr>
                  </pic:nvPicPr>
                  <pic:blipFill>
                    <a:blip r:embed="rId34"/>
                    <a:stretch/>
                  </pic:blipFill>
                  <pic:spPr bwMode="auto">
                    <a:xfrm>
                      <a:off x="0" y="0"/>
                      <a:ext cx="238125" cy="266700"/>
                    </a:xfrm>
                    <a:prstGeom prst="rect">
                      <a:avLst/>
                    </a:prstGeom>
                    <a:noFill/>
                    <a:ln>
                      <a:noFill/>
                    </a:ln>
                  </pic:spPr>
                </pic:pic>
              </a:graphicData>
            </a:graphic>
          </wp:anchor>
        </w:drawing>
      </w:r>
      <w:r w:rsidR="007D6D5E">
        <w:t>3.2.2</w:t>
      </w:r>
      <w:r w:rsidR="007D6D5E">
        <w:tab/>
        <w:t>Lösungsblätter</w:t>
      </w:r>
      <w:bookmarkEnd w:id="14"/>
    </w:p>
    <w:p w14:paraId="03F984C8" w14:textId="77777777" w:rsidR="006B164A" w:rsidRDefault="007D6D5E">
      <w:pPr>
        <w:rPr>
          <w:b/>
        </w:rPr>
      </w:pPr>
      <w:r>
        <w:rPr>
          <w:b/>
        </w:rPr>
        <w:t>Lösungsvorschlag zum Arbeitsblatt 1</w:t>
      </w:r>
    </w:p>
    <w:p w14:paraId="1667968B" w14:textId="504D147D" w:rsidR="006B164A" w:rsidRDefault="007D6D5E">
      <w:r>
        <w:rPr>
          <w:b/>
        </w:rPr>
        <w:t>Antrag für die Privathaftpflicht-Versicherung</w:t>
      </w:r>
      <w:r w:rsidR="00782153">
        <w:rPr>
          <w:noProof/>
          <w:lang w:eastAsia="de-DE"/>
        </w:rPr>
        <w:drawing>
          <wp:inline distT="0" distB="0" distL="0" distR="0" wp14:anchorId="3817D1E8" wp14:editId="2FA51748">
            <wp:extent cx="5548092" cy="7478395"/>
            <wp:effectExtent l="0" t="0" r="0" b="825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550519" cy="7481666"/>
                    </a:xfrm>
                    <a:prstGeom prst="rect">
                      <a:avLst/>
                    </a:prstGeom>
                  </pic:spPr>
                </pic:pic>
              </a:graphicData>
            </a:graphic>
          </wp:inline>
        </w:drawing>
      </w:r>
    </w:p>
    <w:p w14:paraId="1F071A94" w14:textId="77777777" w:rsidR="006B164A" w:rsidRDefault="006B164A">
      <w:pPr>
        <w:rPr>
          <w:b/>
        </w:rPr>
        <w:sectPr w:rsidR="006B164A">
          <w:pgSz w:w="11907" w:h="16839"/>
          <w:pgMar w:top="1247" w:right="1418" w:bottom="1418" w:left="1418" w:header="709" w:footer="695" w:gutter="0"/>
          <w:cols w:space="708"/>
          <w:docGrid w:linePitch="360"/>
        </w:sectPr>
      </w:pPr>
    </w:p>
    <w:p w14:paraId="292BD250" w14:textId="6AA2F633" w:rsidR="006B164A" w:rsidRDefault="0055503A">
      <w:pPr>
        <w:rPr>
          <w:b/>
        </w:rPr>
      </w:pPr>
      <w:r>
        <w:rPr>
          <w:rFonts w:cs="Arial"/>
          <w:b/>
          <w:noProof/>
          <w:sz w:val="22"/>
          <w:lang w:eastAsia="de-DE"/>
        </w:rPr>
        <w:lastRenderedPageBreak/>
        <w:drawing>
          <wp:anchor distT="0" distB="0" distL="114300" distR="114300" simplePos="0" relativeHeight="251933696" behindDoc="0" locked="0" layoutInCell="1" allowOverlap="1" wp14:anchorId="2620AB46" wp14:editId="1C5A3897">
            <wp:simplePos x="0" y="0"/>
            <wp:positionH relativeFrom="margin">
              <wp:align>right</wp:align>
            </wp:positionH>
            <wp:positionV relativeFrom="paragraph">
              <wp:posOffset>5184</wp:posOffset>
            </wp:positionV>
            <wp:extent cx="238125" cy="266700"/>
            <wp:effectExtent l="0" t="0" r="9525" b="0"/>
            <wp:wrapNone/>
            <wp:docPr id="82" name="Grafik 6"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srvdaten\UserFolderRedirection\maniae\Eigene Bilder\CurVe_icons\Element 90.png"/>
                    <pic:cNvPicPr>
                      <a:picLocks noChangeAspect="1"/>
                    </pic:cNvPicPr>
                  </pic:nvPicPr>
                  <pic:blipFill>
                    <a:blip r:embed="rId34"/>
                    <a:stretch/>
                  </pic:blipFill>
                  <pic:spPr bwMode="auto">
                    <a:xfrm>
                      <a:off x="0" y="0"/>
                      <a:ext cx="238125" cy="266700"/>
                    </a:xfrm>
                    <a:prstGeom prst="rect">
                      <a:avLst/>
                    </a:prstGeom>
                    <a:noFill/>
                    <a:ln>
                      <a:noFill/>
                    </a:ln>
                  </pic:spPr>
                </pic:pic>
              </a:graphicData>
            </a:graphic>
          </wp:anchor>
        </w:drawing>
      </w:r>
      <w:r w:rsidR="007D6D5E">
        <w:rPr>
          <w:b/>
        </w:rPr>
        <w:t xml:space="preserve">Lösungsvorschlag zum Arbeitsblatt 2 </w:t>
      </w:r>
    </w:p>
    <w:p w14:paraId="1130093A" w14:textId="77777777" w:rsidR="006B164A" w:rsidRDefault="007D6D5E">
      <w:pPr>
        <w:rPr>
          <w:b/>
        </w:rPr>
      </w:pPr>
      <w:r>
        <w:rPr>
          <w:b/>
        </w:rPr>
        <w:t>Lückentext</w:t>
      </w:r>
    </w:p>
    <w:p w14:paraId="29809A0E" w14:textId="77777777" w:rsidR="00C25DCE" w:rsidRDefault="00C25DCE">
      <w:pPr>
        <w:rPr>
          <w:b/>
        </w:rPr>
      </w:pPr>
    </w:p>
    <w:p w14:paraId="7ADEB874" w14:textId="77777777" w:rsidR="006B164A" w:rsidRDefault="007D6D5E">
      <w:pPr>
        <w:rPr>
          <w:rFonts w:cs="Arial"/>
          <w:szCs w:val="28"/>
        </w:rPr>
      </w:pPr>
      <w:r>
        <w:rPr>
          <w:rFonts w:cs="Arial"/>
          <w:szCs w:val="28"/>
        </w:rPr>
        <w:t>1.Wenn ich mit einer Versicherung einen Vertrag abschließe, bin ich</w:t>
      </w:r>
    </w:p>
    <w:p w14:paraId="4D5737CB" w14:textId="77777777" w:rsidR="006B164A" w:rsidRDefault="007D6D5E">
      <w:pPr>
        <w:rPr>
          <w:rFonts w:cs="Arial"/>
          <w:szCs w:val="28"/>
        </w:rPr>
      </w:pPr>
      <w:r>
        <w:rPr>
          <w:rFonts w:cs="Arial"/>
          <w:color w:val="0070C0"/>
          <w:szCs w:val="28"/>
          <w:u w:val="single"/>
        </w:rPr>
        <w:t>Vertragsnehmer</w:t>
      </w:r>
      <w:r>
        <w:rPr>
          <w:rFonts w:cs="Arial"/>
          <w:szCs w:val="28"/>
        </w:rPr>
        <w:t>.</w:t>
      </w:r>
    </w:p>
    <w:p w14:paraId="2604581D" w14:textId="77777777" w:rsidR="006B164A" w:rsidRDefault="006B164A">
      <w:pPr>
        <w:rPr>
          <w:rFonts w:cs="Arial"/>
          <w:szCs w:val="28"/>
        </w:rPr>
      </w:pPr>
    </w:p>
    <w:p w14:paraId="0FB5238F" w14:textId="77777777" w:rsidR="006B164A" w:rsidRDefault="007D6D5E">
      <w:pPr>
        <w:rPr>
          <w:rFonts w:cs="Arial"/>
          <w:szCs w:val="28"/>
        </w:rPr>
      </w:pPr>
      <w:r>
        <w:rPr>
          <w:rFonts w:cs="Arial"/>
          <w:szCs w:val="28"/>
        </w:rPr>
        <w:t xml:space="preserve">2. Der </w:t>
      </w:r>
      <w:r>
        <w:rPr>
          <w:rFonts w:cs="Arial"/>
          <w:color w:val="0070C0"/>
          <w:szCs w:val="28"/>
          <w:u w:val="single"/>
        </w:rPr>
        <w:t xml:space="preserve">Versicherungsschein </w:t>
      </w:r>
      <w:r>
        <w:rPr>
          <w:rFonts w:cs="Arial"/>
          <w:szCs w:val="28"/>
        </w:rPr>
        <w:t>ist die Bestätigung und die Bescheinigung über den Abschluss einer Versicherung.</w:t>
      </w:r>
    </w:p>
    <w:p w14:paraId="3321E251" w14:textId="77777777" w:rsidR="006B164A" w:rsidRDefault="006B164A">
      <w:pPr>
        <w:rPr>
          <w:rFonts w:cs="Arial"/>
          <w:szCs w:val="28"/>
        </w:rPr>
      </w:pPr>
    </w:p>
    <w:p w14:paraId="35F40E33" w14:textId="77777777" w:rsidR="006B164A" w:rsidRDefault="007D6D5E">
      <w:pPr>
        <w:rPr>
          <w:rFonts w:cs="Arial"/>
          <w:szCs w:val="28"/>
        </w:rPr>
      </w:pPr>
      <w:r>
        <w:rPr>
          <w:rFonts w:cs="Arial"/>
          <w:szCs w:val="28"/>
        </w:rPr>
        <w:t xml:space="preserve">3. Bei der Zahlungsweise kann zwischen jährlich, </w:t>
      </w:r>
      <w:r>
        <w:rPr>
          <w:rFonts w:cs="Arial"/>
          <w:color w:val="0070C0"/>
          <w:szCs w:val="28"/>
          <w:u w:val="single"/>
        </w:rPr>
        <w:t>halbjährlich</w:t>
      </w:r>
      <w:r>
        <w:rPr>
          <w:rFonts w:cs="Arial"/>
          <w:szCs w:val="28"/>
        </w:rPr>
        <w:br/>
        <w:t xml:space="preserve">und </w:t>
      </w:r>
      <w:r>
        <w:rPr>
          <w:rFonts w:cs="Arial"/>
          <w:color w:val="0070C0"/>
          <w:szCs w:val="28"/>
          <w:u w:val="single"/>
        </w:rPr>
        <w:t>vierteljährlich</w:t>
      </w:r>
      <w:r>
        <w:rPr>
          <w:rFonts w:cs="Arial"/>
          <w:szCs w:val="28"/>
          <w:u w:val="single"/>
        </w:rPr>
        <w:t xml:space="preserve"> </w:t>
      </w:r>
      <w:r>
        <w:rPr>
          <w:rFonts w:cs="Arial"/>
          <w:szCs w:val="28"/>
        </w:rPr>
        <w:t>gewählt werden.</w:t>
      </w:r>
    </w:p>
    <w:p w14:paraId="6ED18D05" w14:textId="77777777" w:rsidR="006B164A" w:rsidRDefault="006B164A">
      <w:pPr>
        <w:rPr>
          <w:rFonts w:cs="Arial"/>
          <w:szCs w:val="28"/>
        </w:rPr>
      </w:pPr>
    </w:p>
    <w:p w14:paraId="781BF87E" w14:textId="77777777" w:rsidR="006B164A" w:rsidRDefault="007D6D5E">
      <w:pPr>
        <w:rPr>
          <w:rFonts w:cs="Arial"/>
          <w:szCs w:val="28"/>
        </w:rPr>
      </w:pPr>
      <w:r>
        <w:rPr>
          <w:rFonts w:cs="Arial"/>
          <w:szCs w:val="28"/>
        </w:rPr>
        <w:t xml:space="preserve">4. Das </w:t>
      </w:r>
      <w:r>
        <w:rPr>
          <w:rFonts w:cs="Arial"/>
          <w:color w:val="0070C0"/>
          <w:szCs w:val="28"/>
          <w:u w:val="single"/>
        </w:rPr>
        <w:t>Versicherungsjahr</w:t>
      </w:r>
      <w:r>
        <w:rPr>
          <w:rFonts w:cs="Arial"/>
          <w:szCs w:val="28"/>
          <w:u w:val="single"/>
        </w:rPr>
        <w:t xml:space="preserve"> </w:t>
      </w:r>
      <w:r>
        <w:rPr>
          <w:rFonts w:cs="Arial"/>
          <w:szCs w:val="28"/>
        </w:rPr>
        <w:t xml:space="preserve">beträgt in der Regel 12 Monate. </w:t>
      </w:r>
    </w:p>
    <w:p w14:paraId="6418E764" w14:textId="77777777" w:rsidR="006B164A" w:rsidRDefault="006B164A">
      <w:pPr>
        <w:rPr>
          <w:rFonts w:cs="Arial"/>
          <w:szCs w:val="28"/>
        </w:rPr>
      </w:pPr>
    </w:p>
    <w:p w14:paraId="2A71DDA4" w14:textId="77777777" w:rsidR="006B164A" w:rsidRDefault="007D6D5E">
      <w:pPr>
        <w:rPr>
          <w:rFonts w:cs="Arial"/>
          <w:szCs w:val="28"/>
        </w:rPr>
      </w:pPr>
      <w:r>
        <w:rPr>
          <w:rFonts w:cs="Arial"/>
          <w:szCs w:val="28"/>
        </w:rPr>
        <w:t xml:space="preserve">5. Die </w:t>
      </w:r>
      <w:r>
        <w:rPr>
          <w:rFonts w:cs="Arial"/>
          <w:color w:val="0070C0"/>
          <w:szCs w:val="28"/>
          <w:u w:val="single"/>
        </w:rPr>
        <w:t>Deckungssumme</w:t>
      </w:r>
      <w:r>
        <w:rPr>
          <w:rFonts w:cs="Arial"/>
          <w:color w:val="0070C0"/>
          <w:szCs w:val="28"/>
        </w:rPr>
        <w:t xml:space="preserve"> </w:t>
      </w:r>
      <w:r>
        <w:rPr>
          <w:rFonts w:cs="Arial"/>
          <w:szCs w:val="28"/>
        </w:rPr>
        <w:t xml:space="preserve">legt die Summe fest, die maximal von der Versicherung gezahlt wird. </w:t>
      </w:r>
    </w:p>
    <w:p w14:paraId="6D50AF26" w14:textId="77777777" w:rsidR="006B164A" w:rsidRDefault="006B164A">
      <w:pPr>
        <w:rPr>
          <w:rFonts w:cs="Arial"/>
          <w:szCs w:val="28"/>
        </w:rPr>
      </w:pPr>
    </w:p>
    <w:p w14:paraId="4B5C2516" w14:textId="18DFB4EE" w:rsidR="006B164A" w:rsidRDefault="007D6D5E">
      <w:pPr>
        <w:rPr>
          <w:rFonts w:eastAsia="Cambria" w:cs="Cambria"/>
          <w:b/>
          <w:szCs w:val="32"/>
        </w:rPr>
      </w:pPr>
      <w:r>
        <w:rPr>
          <w:rFonts w:cs="Arial"/>
          <w:szCs w:val="28"/>
        </w:rPr>
        <w:t xml:space="preserve">6. Im </w:t>
      </w:r>
      <w:r>
        <w:rPr>
          <w:rFonts w:cs="Arial"/>
          <w:color w:val="0070C0"/>
          <w:szCs w:val="28"/>
          <w:u w:val="single"/>
        </w:rPr>
        <w:t xml:space="preserve">Schadensfall </w:t>
      </w:r>
      <w:r>
        <w:rPr>
          <w:rFonts w:cs="Arial"/>
          <w:szCs w:val="28"/>
        </w:rPr>
        <w:t xml:space="preserve">zahlt die Versicherung </w:t>
      </w:r>
      <w:r w:rsidR="00E6735E">
        <w:rPr>
          <w:rFonts w:cs="Arial"/>
          <w:szCs w:val="28"/>
        </w:rPr>
        <w:t>den Schaden</w:t>
      </w:r>
      <w:r>
        <w:rPr>
          <w:rFonts w:cs="Arial"/>
          <w:szCs w:val="28"/>
        </w:rPr>
        <w:t xml:space="preserve">. </w:t>
      </w:r>
    </w:p>
    <w:p w14:paraId="2907A691" w14:textId="77777777" w:rsidR="006B164A" w:rsidRDefault="006B164A"/>
    <w:p w14:paraId="258DDFE5" w14:textId="77777777" w:rsidR="006B164A" w:rsidRDefault="006B164A"/>
    <w:p w14:paraId="4ED31827" w14:textId="77777777" w:rsidR="006B164A" w:rsidRDefault="006B164A"/>
    <w:p w14:paraId="13526058" w14:textId="77777777" w:rsidR="006B164A" w:rsidRDefault="006B164A">
      <w:pPr>
        <w:sectPr w:rsidR="006B164A">
          <w:pgSz w:w="11907" w:h="16839"/>
          <w:pgMar w:top="1247" w:right="1418" w:bottom="1418" w:left="1418" w:header="709" w:footer="695" w:gutter="0"/>
          <w:cols w:space="708"/>
          <w:docGrid w:linePitch="360"/>
        </w:sectPr>
      </w:pPr>
    </w:p>
    <w:p w14:paraId="5A46D115" w14:textId="74697630" w:rsidR="006B164A" w:rsidRDefault="0055503A">
      <w:pPr>
        <w:rPr>
          <w:b/>
        </w:rPr>
      </w:pPr>
      <w:r>
        <w:rPr>
          <w:rFonts w:cs="Arial"/>
          <w:b/>
          <w:noProof/>
          <w:sz w:val="22"/>
          <w:lang w:eastAsia="de-DE"/>
        </w:rPr>
        <w:lastRenderedPageBreak/>
        <w:drawing>
          <wp:anchor distT="0" distB="0" distL="114300" distR="114300" simplePos="0" relativeHeight="251935744" behindDoc="0" locked="0" layoutInCell="1" allowOverlap="1" wp14:anchorId="5D191917" wp14:editId="79E5BAAF">
            <wp:simplePos x="0" y="0"/>
            <wp:positionH relativeFrom="margin">
              <wp:align>right</wp:align>
            </wp:positionH>
            <wp:positionV relativeFrom="paragraph">
              <wp:posOffset>5183</wp:posOffset>
            </wp:positionV>
            <wp:extent cx="238125" cy="266700"/>
            <wp:effectExtent l="0" t="0" r="9525" b="0"/>
            <wp:wrapNone/>
            <wp:docPr id="83" name="Grafik 6"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srvdaten\UserFolderRedirection\maniae\Eigene Bilder\CurVe_icons\Element 90.png"/>
                    <pic:cNvPicPr>
                      <a:picLocks noChangeAspect="1"/>
                    </pic:cNvPicPr>
                  </pic:nvPicPr>
                  <pic:blipFill>
                    <a:blip r:embed="rId34"/>
                    <a:stretch/>
                  </pic:blipFill>
                  <pic:spPr bwMode="auto">
                    <a:xfrm>
                      <a:off x="0" y="0"/>
                      <a:ext cx="238125" cy="266700"/>
                    </a:xfrm>
                    <a:prstGeom prst="rect">
                      <a:avLst/>
                    </a:prstGeom>
                    <a:noFill/>
                    <a:ln>
                      <a:noFill/>
                    </a:ln>
                  </pic:spPr>
                </pic:pic>
              </a:graphicData>
            </a:graphic>
          </wp:anchor>
        </w:drawing>
      </w:r>
      <w:r w:rsidR="007D6D5E">
        <w:rPr>
          <w:b/>
        </w:rPr>
        <w:t xml:space="preserve">Lösungsvorschlag zum Arbeitsblatt 3 </w:t>
      </w:r>
    </w:p>
    <w:p w14:paraId="69CFE68C" w14:textId="105BD7A7" w:rsidR="006B164A" w:rsidRDefault="007D6D5E">
      <w:pPr>
        <w:rPr>
          <w:b/>
        </w:rPr>
      </w:pPr>
      <w:r>
        <w:rPr>
          <w:b/>
        </w:rPr>
        <w:t>Wort</w:t>
      </w:r>
      <w:r w:rsidR="008D139E">
        <w:rPr>
          <w:b/>
        </w:rPr>
        <w:t>-I</w:t>
      </w:r>
      <w:r>
        <w:rPr>
          <w:b/>
        </w:rPr>
        <w:t>gel</w:t>
      </w:r>
    </w:p>
    <w:p w14:paraId="45A2CD79" w14:textId="77777777" w:rsidR="00C25DCE" w:rsidRDefault="00C25DCE">
      <w:pPr>
        <w:rPr>
          <w:b/>
        </w:rPr>
      </w:pPr>
    </w:p>
    <w:p w14:paraId="67CC737B" w14:textId="77777777" w:rsidR="006B164A" w:rsidRDefault="007D6D5E">
      <w:r>
        <w:t>Titel der Aufgabe: Wort-Igel zum Thema „Versicherungen“</w:t>
      </w:r>
    </w:p>
    <w:p w14:paraId="297721BB" w14:textId="0C64A54D" w:rsidR="006B164A" w:rsidRDefault="007D6D5E">
      <w:pPr>
        <w:pStyle w:val="Listenabsatz"/>
        <w:numPr>
          <w:ilvl w:val="0"/>
          <w:numId w:val="29"/>
        </w:numPr>
      </w:pPr>
      <w:r>
        <w:t>Schreiben Sie die zusammengesetzten Wörter auf die Linien</w:t>
      </w:r>
      <w:r w:rsidR="008D139E">
        <w:t>.</w:t>
      </w:r>
      <w:r>
        <w:t xml:space="preserve"> </w:t>
      </w:r>
    </w:p>
    <w:p w14:paraId="5A55D9ED" w14:textId="77777777" w:rsidR="006B164A" w:rsidRDefault="007D6D5E">
      <w:pPr>
        <w:rPr>
          <w:szCs w:val="28"/>
        </w:rPr>
      </w:pPr>
      <w:r>
        <w:rPr>
          <w:noProof/>
          <w:lang w:eastAsia="de-DE"/>
        </w:rPr>
        <mc:AlternateContent>
          <mc:Choice Requires="wps">
            <w:drawing>
              <wp:anchor distT="0" distB="0" distL="114300" distR="114300" simplePos="0" relativeHeight="251794432" behindDoc="0" locked="0" layoutInCell="1" allowOverlap="1" wp14:anchorId="7273A3D7" wp14:editId="5961669D">
                <wp:simplePos x="0" y="0"/>
                <wp:positionH relativeFrom="column">
                  <wp:posOffset>1929130</wp:posOffset>
                </wp:positionH>
                <wp:positionV relativeFrom="paragraph">
                  <wp:posOffset>128905</wp:posOffset>
                </wp:positionV>
                <wp:extent cx="1390650" cy="438150"/>
                <wp:effectExtent l="0" t="0" r="19050" b="19050"/>
                <wp:wrapNone/>
                <wp:docPr id="100" name="Flussdiagramm: Alternativer Prozess 62"/>
                <wp:cNvGraphicFramePr/>
                <a:graphic xmlns:a="http://schemas.openxmlformats.org/drawingml/2006/main">
                  <a:graphicData uri="http://schemas.microsoft.com/office/word/2010/wordprocessingShape">
                    <wps:wsp>
                      <wps:cNvSpPr/>
                      <wps:spPr bwMode="auto">
                        <a:xfrm>
                          <a:off x="0" y="0"/>
                          <a:ext cx="1390650" cy="438149"/>
                        </a:xfrm>
                        <a:prstGeom prst="flowChartAlternateProcess">
                          <a:avLst/>
                        </a:prstGeom>
                        <a:solidFill>
                          <a:srgbClr val="C0504D">
                            <a:lumMod val="20000"/>
                            <a:lumOff val="80000"/>
                          </a:srgbClr>
                        </a:solidFill>
                        <a:ln w="25400" cap="flat" cmpd="sng" algn="ctr">
                          <a:solidFill>
                            <a:sysClr val="windowText" lastClr="000000"/>
                          </a:solidFill>
                          <a:prstDash val="solid"/>
                        </a:ln>
                      </wps:spPr>
                      <wps:txbx>
                        <w:txbxContent>
                          <w:p w14:paraId="703353C2" w14:textId="77777777" w:rsidR="00907BC2" w:rsidRDefault="00907BC2">
                            <w:pPr>
                              <w:jc w:val="center"/>
                              <w:rPr>
                                <w:rFonts w:ascii="Verdana" w:hAnsi="Verdana"/>
                                <w:b/>
                                <w:bCs/>
                                <w:szCs w:val="28"/>
                              </w:rPr>
                            </w:pPr>
                            <w:r>
                              <w:rPr>
                                <w:rFonts w:ascii="Verdana" w:hAnsi="Verdana"/>
                                <w:b/>
                                <w:bCs/>
                                <w:szCs w:val="28"/>
                              </w:rPr>
                              <w:t>Kranken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273A3D7" id="Flussdiagramm: Alternativer Prozess 62" o:spid="_x0000_s1040" type="#_x0000_t176" style="position:absolute;margin-left:151.9pt;margin-top:10.15pt;width:109.5pt;height:34.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" fillcolor="#f2dcdb" strokecolor="windowText" strokeweight="2pt">
                <v:textbox>
                  <w:txbxContent>
                    <w:p w14:paraId="703353C2" w14:textId="77777777" w:rsidR="00907BC2" w:rsidRDefault="00907BC2">
                      <w:pPr>
                        <w:jc w:val="center"/>
                        <w:rPr>
                          <w:rFonts w:ascii="Verdana" w:hAnsi="Verdana"/>
                          <w:b/>
                          <w:bCs/>
                          <w:szCs w:val="28"/>
                        </w:rPr>
                      </w:pPr>
                      <w:r>
                        <w:rPr>
                          <w:rFonts w:ascii="Verdana" w:hAnsi="Verdana"/>
                          <w:b/>
                          <w:bCs/>
                          <w:szCs w:val="28"/>
                        </w:rPr>
                        <w:t>Kranken</w:t>
                      </w:r>
                    </w:p>
                  </w:txbxContent>
                </v:textbox>
              </v:shape>
            </w:pict>
          </mc:Fallback>
        </mc:AlternateContent>
      </w:r>
    </w:p>
    <w:p w14:paraId="7C213E52" w14:textId="77777777" w:rsidR="006B164A" w:rsidRDefault="007D6D5E">
      <w:pPr>
        <w:rPr>
          <w:szCs w:val="28"/>
        </w:rPr>
      </w:pPr>
      <w:r>
        <w:rPr>
          <w:noProof/>
          <w:lang w:eastAsia="de-DE"/>
        </w:rPr>
        <mc:AlternateContent>
          <mc:Choice Requires="wps">
            <w:drawing>
              <wp:anchor distT="0" distB="0" distL="114300" distR="114300" simplePos="0" relativeHeight="251793408" behindDoc="0" locked="0" layoutInCell="1" allowOverlap="1" wp14:anchorId="08AA8A74" wp14:editId="118E2975">
                <wp:simplePos x="0" y="0"/>
                <wp:positionH relativeFrom="column">
                  <wp:posOffset>3386455</wp:posOffset>
                </wp:positionH>
                <wp:positionV relativeFrom="paragraph">
                  <wp:posOffset>150495</wp:posOffset>
                </wp:positionV>
                <wp:extent cx="1190625" cy="438150"/>
                <wp:effectExtent l="0" t="0" r="28575" b="19050"/>
                <wp:wrapNone/>
                <wp:docPr id="101" name="Flussdiagramm: Alternativer Prozess 63"/>
                <wp:cNvGraphicFramePr/>
                <a:graphic xmlns:a="http://schemas.openxmlformats.org/drawingml/2006/main">
                  <a:graphicData uri="http://schemas.microsoft.com/office/word/2010/wordprocessingShape">
                    <wps:wsp>
                      <wps:cNvSpPr/>
                      <wps:spPr bwMode="auto">
                        <a:xfrm>
                          <a:off x="0" y="0"/>
                          <a:ext cx="1190625" cy="438149"/>
                        </a:xfrm>
                        <a:prstGeom prst="flowChartAlternateProcess">
                          <a:avLst/>
                        </a:prstGeom>
                        <a:solidFill>
                          <a:srgbClr val="C0504D">
                            <a:lumMod val="20000"/>
                            <a:lumOff val="80000"/>
                          </a:srgbClr>
                        </a:solidFill>
                        <a:ln w="25400" cap="flat" cmpd="sng" algn="ctr">
                          <a:solidFill>
                            <a:sysClr val="windowText" lastClr="000000"/>
                          </a:solidFill>
                          <a:prstDash val="solid"/>
                        </a:ln>
                      </wps:spPr>
                      <wps:txbx>
                        <w:txbxContent>
                          <w:p w14:paraId="25120255" w14:textId="77777777" w:rsidR="00907BC2" w:rsidRDefault="00907BC2">
                            <w:pPr>
                              <w:jc w:val="center"/>
                              <w:rPr>
                                <w:rFonts w:ascii="Verdana" w:hAnsi="Verdana"/>
                                <w:b/>
                                <w:bCs/>
                                <w:szCs w:val="28"/>
                              </w:rPr>
                            </w:pPr>
                            <w:r>
                              <w:rPr>
                                <w:rFonts w:ascii="Verdana" w:hAnsi="Verdana"/>
                                <w:b/>
                                <w:bCs/>
                                <w:szCs w:val="28"/>
                              </w:rPr>
                              <w:t>Unfall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A8A74" id="Flussdiagramm: Alternativer Prozess 63" o:spid="_x0000_s1041" type="#_x0000_t176" style="position:absolute;margin-left:266.65pt;margin-top:11.85pt;width:93.75pt;height:34.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" fillcolor="#f2dcdb" strokecolor="windowText" strokeweight="2pt">
                <v:textbox>
                  <w:txbxContent>
                    <w:p w14:paraId="25120255" w14:textId="77777777" w:rsidR="00907BC2" w:rsidRDefault="00907BC2">
                      <w:pPr>
                        <w:jc w:val="center"/>
                        <w:rPr>
                          <w:rFonts w:ascii="Verdana" w:hAnsi="Verdana"/>
                          <w:b/>
                          <w:bCs/>
                          <w:szCs w:val="28"/>
                        </w:rPr>
                      </w:pPr>
                      <w:r>
                        <w:rPr>
                          <w:rFonts w:ascii="Verdana" w:hAnsi="Verdana"/>
                          <w:b/>
                          <w:bCs/>
                          <w:szCs w:val="28"/>
                        </w:rPr>
                        <w:t>Unfall</w:t>
                      </w:r>
                    </w:p>
                  </w:txbxContent>
                </v:textbox>
              </v:shape>
            </w:pict>
          </mc:Fallback>
        </mc:AlternateContent>
      </w:r>
      <w:r>
        <w:rPr>
          <w:noProof/>
          <w:lang w:eastAsia="de-DE"/>
        </w:rPr>
        <mc:AlternateContent>
          <mc:Choice Requires="wps">
            <w:drawing>
              <wp:anchor distT="0" distB="0" distL="114300" distR="114300" simplePos="0" relativeHeight="251792384" behindDoc="0" locked="0" layoutInCell="1" allowOverlap="1" wp14:anchorId="15D93284" wp14:editId="4873B098">
                <wp:simplePos x="0" y="0"/>
                <wp:positionH relativeFrom="column">
                  <wp:posOffset>509905</wp:posOffset>
                </wp:positionH>
                <wp:positionV relativeFrom="paragraph">
                  <wp:posOffset>169545</wp:posOffset>
                </wp:positionV>
                <wp:extent cx="1295400" cy="476250"/>
                <wp:effectExtent l="0" t="0" r="19050" b="19050"/>
                <wp:wrapNone/>
                <wp:docPr id="102" name="Flussdiagramm: Alternativer Prozess 102"/>
                <wp:cNvGraphicFramePr/>
                <a:graphic xmlns:a="http://schemas.openxmlformats.org/drawingml/2006/main">
                  <a:graphicData uri="http://schemas.microsoft.com/office/word/2010/wordprocessingShape">
                    <wps:wsp>
                      <wps:cNvSpPr/>
                      <wps:spPr bwMode="auto">
                        <a:xfrm>
                          <a:off x="0" y="0"/>
                          <a:ext cx="1295400" cy="476250"/>
                        </a:xfrm>
                        <a:prstGeom prst="flowChartAlternateProcess">
                          <a:avLst/>
                        </a:prstGeom>
                        <a:solidFill>
                          <a:srgbClr val="C0504D">
                            <a:lumMod val="20000"/>
                            <a:lumOff val="80000"/>
                          </a:srgbClr>
                        </a:solidFill>
                        <a:ln w="25400" cap="flat" cmpd="sng" algn="ctr">
                          <a:solidFill>
                            <a:sysClr val="windowText" lastClr="000000"/>
                          </a:solidFill>
                          <a:prstDash val="solid"/>
                        </a:ln>
                      </wps:spPr>
                      <wps:txbx>
                        <w:txbxContent>
                          <w:p w14:paraId="0762AE18" w14:textId="77777777" w:rsidR="00907BC2" w:rsidRDefault="00907BC2">
                            <w:pPr>
                              <w:jc w:val="center"/>
                              <w:rPr>
                                <w:rFonts w:ascii="Verdana" w:hAnsi="Verdana"/>
                                <w:b/>
                                <w:bCs/>
                                <w:szCs w:val="28"/>
                              </w:rPr>
                            </w:pPr>
                            <w:r>
                              <w:rPr>
                                <w:rFonts w:ascii="Verdana" w:hAnsi="Verdana"/>
                                <w:b/>
                                <w:bCs/>
                                <w:szCs w:val="28"/>
                              </w:rPr>
                              <w:t>Lebens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5D93284" id="Flussdiagramm: Alternativer Prozess 102" o:spid="_x0000_s1042" type="#_x0000_t176" style="position:absolute;margin-left:40.15pt;margin-top:13.35pt;width:102pt;height:3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" fillcolor="#f2dcdb" strokecolor="windowText" strokeweight="2pt">
                <v:textbox>
                  <w:txbxContent>
                    <w:p w14:paraId="0762AE18" w14:textId="77777777" w:rsidR="00907BC2" w:rsidRDefault="00907BC2">
                      <w:pPr>
                        <w:jc w:val="center"/>
                        <w:rPr>
                          <w:rFonts w:ascii="Verdana" w:hAnsi="Verdana"/>
                          <w:b/>
                          <w:bCs/>
                          <w:szCs w:val="28"/>
                        </w:rPr>
                      </w:pPr>
                      <w:r>
                        <w:rPr>
                          <w:rFonts w:ascii="Verdana" w:hAnsi="Verdana"/>
                          <w:b/>
                          <w:bCs/>
                          <w:szCs w:val="28"/>
                        </w:rPr>
                        <w:t>Lebens</w:t>
                      </w:r>
                    </w:p>
                  </w:txbxContent>
                </v:textbox>
              </v:shape>
            </w:pict>
          </mc:Fallback>
        </mc:AlternateContent>
      </w:r>
    </w:p>
    <w:p w14:paraId="6FBD7EF8" w14:textId="77777777" w:rsidR="006B164A" w:rsidRDefault="007D6D5E">
      <w:pPr>
        <w:rPr>
          <w:szCs w:val="28"/>
        </w:rPr>
      </w:pPr>
      <w:r>
        <w:rPr>
          <w:noProof/>
          <w:lang w:eastAsia="de-DE"/>
        </w:rPr>
        <mc:AlternateContent>
          <mc:Choice Requires="wpg">
            <w:drawing>
              <wp:anchor distT="0" distB="0" distL="114300" distR="114300" simplePos="0" relativeHeight="251805696" behindDoc="0" locked="0" layoutInCell="1" allowOverlap="1" wp14:anchorId="194A8B5E" wp14:editId="5BD147F3">
                <wp:simplePos x="0" y="0"/>
                <wp:positionH relativeFrom="column">
                  <wp:posOffset>2480945</wp:posOffset>
                </wp:positionH>
                <wp:positionV relativeFrom="paragraph">
                  <wp:posOffset>97790</wp:posOffset>
                </wp:positionV>
                <wp:extent cx="38100" cy="1381125"/>
                <wp:effectExtent l="114300" t="19050" r="133350" b="85725"/>
                <wp:wrapNone/>
                <wp:docPr id="103" name="Gerade Verbindung mit Pfeil 103"/>
                <wp:cNvGraphicFramePr/>
                <a:graphic xmlns:a="http://schemas.openxmlformats.org/drawingml/2006/main">
                  <a:graphicData uri="http://schemas.microsoft.com/office/word/2010/wordprocessingShape">
                    <wps:wsp>
                      <wps:cNvCnPr/>
                      <wps:spPr bwMode="auto">
                        <a:xfrm>
                          <a:off x="0" y="0"/>
                          <a:ext cx="38100" cy="1381125"/>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hape 102" o:spid="_x0000_s102" o:spt="32" style="position:absolute;mso-wrap-distance-left:9.0pt;mso-wrap-distance-top:0.0pt;mso-wrap-distance-right:9.0pt;mso-wrap-distance-bottom:0.0pt;z-index:251805696;o:allowoverlap:true;o:allowincell:true;mso-position-horizontal-relative:text;margin-left:195.3pt;mso-position-horizontal:absolute;mso-position-vertical-relative:text;margin-top:7.7pt;mso-position-vertical:absolute;width:3.0pt;height:108.8pt;" coordsize="100000,100000" path="m0,0l100023,100000nfe" filled="f" strokecolor="#000000" strokeweight="3.00pt">
                <v:path textboxrect="0,0,99939,100000"/>
              </v:shape>
            </w:pict>
          </mc:Fallback>
        </mc:AlternateContent>
      </w:r>
      <w:r>
        <w:rPr>
          <w:noProof/>
          <w:lang w:eastAsia="de-DE"/>
        </w:rPr>
        <mc:AlternateContent>
          <mc:Choice Requires="wpg">
            <w:drawing>
              <wp:anchor distT="0" distB="0" distL="114300" distR="114300" simplePos="0" relativeHeight="251806720" behindDoc="0" locked="0" layoutInCell="1" allowOverlap="1" wp14:anchorId="06C214F7" wp14:editId="5EAAF97B">
                <wp:simplePos x="0" y="0"/>
                <wp:positionH relativeFrom="column">
                  <wp:posOffset>3623945</wp:posOffset>
                </wp:positionH>
                <wp:positionV relativeFrom="paragraph">
                  <wp:posOffset>278765</wp:posOffset>
                </wp:positionV>
                <wp:extent cx="276225" cy="1209675"/>
                <wp:effectExtent l="114300" t="38100" r="66675" b="85725"/>
                <wp:wrapNone/>
                <wp:docPr id="104" name="Gerade Verbindung mit Pfeil 104"/>
                <wp:cNvGraphicFramePr/>
                <a:graphic xmlns:a="http://schemas.openxmlformats.org/drawingml/2006/main">
                  <a:graphicData uri="http://schemas.microsoft.com/office/word/2010/wordprocessingShape">
                    <wps:wsp>
                      <wps:cNvCnPr/>
                      <wps:spPr bwMode="auto">
                        <a:xfrm flipH="1">
                          <a:off x="0" y="0"/>
                          <a:ext cx="276225" cy="1209675"/>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hape 103" o:spid="_x0000_s103" o:spt="32" style="position:absolute;mso-wrap-distance-left:9.0pt;mso-wrap-distance-top:0.0pt;mso-wrap-distance-right:9.0pt;mso-wrap-distance-bottom:0.0pt;z-index:251806720;o:allowoverlap:true;o:allowincell:true;mso-position-horizontal-relative:text;margin-left:285.3pt;mso-position-horizontal:absolute;mso-position-vertical-relative:text;margin-top:21.9pt;mso-position-vertical:absolute;width:21.8pt;height:95.2pt;flip:x;" coordsize="100000,100000" path="m0,0l100004,100000nfe" filled="f" strokecolor="#000000" strokeweight="3.00pt">
                <v:path textboxrect="0,0,99994,100000"/>
              </v:shape>
            </w:pict>
          </mc:Fallback>
        </mc:AlternateContent>
      </w:r>
    </w:p>
    <w:p w14:paraId="53BCEF65" w14:textId="77777777" w:rsidR="006B164A" w:rsidRDefault="007D6D5E">
      <w:pPr>
        <w:rPr>
          <w:szCs w:val="28"/>
        </w:rPr>
      </w:pPr>
      <w:r>
        <w:rPr>
          <w:noProof/>
          <w:lang w:eastAsia="de-DE"/>
        </w:rPr>
        <mc:AlternateContent>
          <mc:Choice Requires="wpg">
            <w:drawing>
              <wp:anchor distT="0" distB="0" distL="114300" distR="114300" simplePos="0" relativeHeight="251804672" behindDoc="0" locked="0" layoutInCell="1" allowOverlap="1" wp14:anchorId="6031D4E6" wp14:editId="72C16700">
                <wp:simplePos x="0" y="0"/>
                <wp:positionH relativeFrom="column">
                  <wp:posOffset>1499870</wp:posOffset>
                </wp:positionH>
                <wp:positionV relativeFrom="paragraph">
                  <wp:posOffset>57785</wp:posOffset>
                </wp:positionV>
                <wp:extent cx="609600" cy="1095375"/>
                <wp:effectExtent l="57150" t="38100" r="57150" b="85725"/>
                <wp:wrapNone/>
                <wp:docPr id="105" name="Gerade Verbindung mit Pfeil 105"/>
                <wp:cNvGraphicFramePr/>
                <a:graphic xmlns:a="http://schemas.openxmlformats.org/drawingml/2006/main">
                  <a:graphicData uri="http://schemas.microsoft.com/office/word/2010/wordprocessingShape">
                    <wps:wsp>
                      <wps:cNvCnPr/>
                      <wps:spPr bwMode="auto">
                        <a:xfrm>
                          <a:off x="0" y="0"/>
                          <a:ext cx="609600" cy="1095375"/>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hape 104" o:spid="_x0000_s104" o:spt="32" style="position:absolute;mso-wrap-distance-left:9.0pt;mso-wrap-distance-top:0.0pt;mso-wrap-distance-right:9.0pt;mso-wrap-distance-bottom:0.0pt;z-index:251804672;o:allowoverlap:true;o:allowincell:true;mso-position-horizontal-relative:text;margin-left:118.1pt;mso-position-horizontal:absolute;mso-position-vertical-relative:text;margin-top:4.5pt;mso-position-vertical:absolute;width:48.0pt;height:86.2pt;" coordsize="100000,100000" path="m0,0l100001,100000nfe" filled="f" strokecolor="#000000" strokeweight="3.00pt">
                <v:path textboxrect="0,0,99996,100000"/>
              </v:shape>
            </w:pict>
          </mc:Fallback>
        </mc:AlternateContent>
      </w:r>
      <w:r>
        <w:rPr>
          <w:noProof/>
          <w:lang w:eastAsia="de-DE"/>
        </w:rPr>
        <mc:AlternateContent>
          <mc:Choice Requires="wps">
            <w:drawing>
              <wp:anchor distT="0" distB="0" distL="114300" distR="114300" simplePos="0" relativeHeight="251796480" behindDoc="0" locked="0" layoutInCell="1" allowOverlap="1" wp14:anchorId="009956FA" wp14:editId="15AA5E8F">
                <wp:simplePos x="0" y="0"/>
                <wp:positionH relativeFrom="column">
                  <wp:posOffset>-118745</wp:posOffset>
                </wp:positionH>
                <wp:positionV relativeFrom="paragraph">
                  <wp:posOffset>167005</wp:posOffset>
                </wp:positionV>
                <wp:extent cx="1114425" cy="390525"/>
                <wp:effectExtent l="0" t="0" r="28575" b="28575"/>
                <wp:wrapNone/>
                <wp:docPr id="106" name="Flussdiagramm: Alternativer Prozess 108"/>
                <wp:cNvGraphicFramePr/>
                <a:graphic xmlns:a="http://schemas.openxmlformats.org/drawingml/2006/main">
                  <a:graphicData uri="http://schemas.microsoft.com/office/word/2010/wordprocessingShape">
                    <wps:wsp>
                      <wps:cNvSpPr/>
                      <wps:spPr bwMode="auto">
                        <a:xfrm>
                          <a:off x="0" y="0"/>
                          <a:ext cx="1114425" cy="390525"/>
                        </a:xfrm>
                        <a:prstGeom prst="flowChartAlternateProcess">
                          <a:avLst/>
                        </a:prstGeom>
                        <a:solidFill>
                          <a:srgbClr val="C0504D">
                            <a:lumMod val="20000"/>
                            <a:lumOff val="80000"/>
                          </a:srgbClr>
                        </a:solidFill>
                        <a:ln w="25400" cap="flat" cmpd="sng" algn="ctr">
                          <a:solidFill>
                            <a:sysClr val="windowText" lastClr="000000"/>
                          </a:solidFill>
                          <a:prstDash val="solid"/>
                        </a:ln>
                      </wps:spPr>
                      <wps:txbx>
                        <w:txbxContent>
                          <w:p w14:paraId="79EFF48A" w14:textId="77777777" w:rsidR="00907BC2" w:rsidRDefault="00907BC2">
                            <w:pPr>
                              <w:jc w:val="center"/>
                              <w:rPr>
                                <w:rFonts w:ascii="Verdana" w:hAnsi="Verdana"/>
                                <w:b/>
                                <w:bCs/>
                                <w:szCs w:val="28"/>
                              </w:rPr>
                            </w:pPr>
                            <w:r>
                              <w:rPr>
                                <w:rFonts w:ascii="Verdana" w:hAnsi="Verdana"/>
                                <w:b/>
                                <w:bCs/>
                                <w:szCs w:val="28"/>
                              </w:rPr>
                              <w:t>Pflege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956FA" id="Flussdiagramm: Alternativer Prozess 108" o:spid="_x0000_s1043" type="#_x0000_t176" style="position:absolute;margin-left:-9.35pt;margin-top:13.15pt;width:87.75pt;height:30.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" fillcolor="#f2dcdb" strokecolor="windowText" strokeweight="2pt">
                <v:textbox>
                  <w:txbxContent>
                    <w:p w14:paraId="79EFF48A" w14:textId="77777777" w:rsidR="00907BC2" w:rsidRDefault="00907BC2">
                      <w:pPr>
                        <w:jc w:val="center"/>
                        <w:rPr>
                          <w:rFonts w:ascii="Verdana" w:hAnsi="Verdana"/>
                          <w:b/>
                          <w:bCs/>
                          <w:szCs w:val="28"/>
                        </w:rPr>
                      </w:pPr>
                      <w:r>
                        <w:rPr>
                          <w:rFonts w:ascii="Verdana" w:hAnsi="Verdana"/>
                          <w:b/>
                          <w:bCs/>
                          <w:szCs w:val="28"/>
                        </w:rPr>
                        <w:t>Pflege</w:t>
                      </w:r>
                    </w:p>
                  </w:txbxContent>
                </v:textbox>
              </v:shape>
            </w:pict>
          </mc:Fallback>
        </mc:AlternateContent>
      </w:r>
      <w:r>
        <w:rPr>
          <w:noProof/>
          <w:lang w:eastAsia="de-DE"/>
        </w:rPr>
        <mc:AlternateContent>
          <mc:Choice Requires="wps">
            <w:drawing>
              <wp:anchor distT="0" distB="0" distL="114300" distR="114300" simplePos="0" relativeHeight="251795456" behindDoc="0" locked="0" layoutInCell="1" allowOverlap="1" wp14:anchorId="43FA4E18" wp14:editId="7492D242">
                <wp:simplePos x="0" y="0"/>
                <wp:positionH relativeFrom="column">
                  <wp:posOffset>4510405</wp:posOffset>
                </wp:positionH>
                <wp:positionV relativeFrom="paragraph">
                  <wp:posOffset>33655</wp:posOffset>
                </wp:positionV>
                <wp:extent cx="1333500" cy="438150"/>
                <wp:effectExtent l="0" t="0" r="19050" b="19050"/>
                <wp:wrapNone/>
                <wp:docPr id="107" name="Flussdiagramm: Alternativer Prozess 109"/>
                <wp:cNvGraphicFramePr/>
                <a:graphic xmlns:a="http://schemas.openxmlformats.org/drawingml/2006/main">
                  <a:graphicData uri="http://schemas.microsoft.com/office/word/2010/wordprocessingShape">
                    <wps:wsp>
                      <wps:cNvSpPr/>
                      <wps:spPr bwMode="auto">
                        <a:xfrm>
                          <a:off x="0" y="0"/>
                          <a:ext cx="1333500" cy="438149"/>
                        </a:xfrm>
                        <a:prstGeom prst="flowChartAlternateProcess">
                          <a:avLst/>
                        </a:prstGeom>
                        <a:solidFill>
                          <a:srgbClr val="C0504D">
                            <a:lumMod val="20000"/>
                            <a:lumOff val="80000"/>
                          </a:srgbClr>
                        </a:solidFill>
                        <a:ln w="25400" cap="flat" cmpd="sng" algn="ctr">
                          <a:solidFill>
                            <a:sysClr val="windowText" lastClr="000000"/>
                          </a:solidFill>
                          <a:prstDash val="solid"/>
                        </a:ln>
                      </wps:spPr>
                      <wps:txbx>
                        <w:txbxContent>
                          <w:p w14:paraId="476D80B8" w14:textId="77777777" w:rsidR="00907BC2" w:rsidRDefault="00907BC2">
                            <w:pPr>
                              <w:jc w:val="center"/>
                              <w:rPr>
                                <w:rFonts w:ascii="Verdana" w:hAnsi="Verdana"/>
                                <w:b/>
                                <w:bCs/>
                                <w:szCs w:val="28"/>
                              </w:rPr>
                            </w:pPr>
                            <w:r>
                              <w:rPr>
                                <w:rFonts w:ascii="Verdana" w:hAnsi="Verdana"/>
                                <w:b/>
                                <w:bCs/>
                                <w:szCs w:val="28"/>
                              </w:rPr>
                              <w:t>Gebäude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A4E18" id="Flussdiagramm: Alternativer Prozess 109" o:spid="_x0000_s1044" type="#_x0000_t176" style="position:absolute;margin-left:355.15pt;margin-top:2.65pt;width:105pt;height:34.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" fillcolor="#f2dcdb" strokecolor="windowText" strokeweight="2pt">
                <v:textbox>
                  <w:txbxContent>
                    <w:p w14:paraId="476D80B8" w14:textId="77777777" w:rsidR="00907BC2" w:rsidRDefault="00907BC2">
                      <w:pPr>
                        <w:jc w:val="center"/>
                        <w:rPr>
                          <w:rFonts w:ascii="Verdana" w:hAnsi="Verdana"/>
                          <w:b/>
                          <w:bCs/>
                          <w:szCs w:val="28"/>
                        </w:rPr>
                      </w:pPr>
                      <w:r>
                        <w:rPr>
                          <w:rFonts w:ascii="Verdana" w:hAnsi="Verdana"/>
                          <w:b/>
                          <w:bCs/>
                          <w:szCs w:val="28"/>
                        </w:rPr>
                        <w:t>Gebäude</w:t>
                      </w:r>
                    </w:p>
                  </w:txbxContent>
                </v:textbox>
              </v:shape>
            </w:pict>
          </mc:Fallback>
        </mc:AlternateContent>
      </w:r>
    </w:p>
    <w:p w14:paraId="4EEFFCB8" w14:textId="77777777" w:rsidR="006B164A" w:rsidRDefault="007D6D5E">
      <w:pPr>
        <w:rPr>
          <w:szCs w:val="28"/>
        </w:rPr>
      </w:pPr>
      <w:r>
        <w:rPr>
          <w:noProof/>
          <w:lang w:eastAsia="de-DE"/>
        </w:rPr>
        <mc:AlternateContent>
          <mc:Choice Requires="wpg">
            <w:drawing>
              <wp:anchor distT="0" distB="0" distL="114300" distR="114300" simplePos="0" relativeHeight="251807744" behindDoc="0" locked="0" layoutInCell="1" allowOverlap="1" wp14:anchorId="3F9926E9" wp14:editId="71769913">
                <wp:simplePos x="0" y="0"/>
                <wp:positionH relativeFrom="column">
                  <wp:posOffset>3871595</wp:posOffset>
                </wp:positionH>
                <wp:positionV relativeFrom="paragraph">
                  <wp:posOffset>170180</wp:posOffset>
                </wp:positionV>
                <wp:extent cx="885825" cy="771525"/>
                <wp:effectExtent l="57150" t="38100" r="47625" b="85725"/>
                <wp:wrapNone/>
                <wp:docPr id="108" name="Gerade Verbindung mit Pfeil 110"/>
                <wp:cNvGraphicFramePr/>
                <a:graphic xmlns:a="http://schemas.openxmlformats.org/drawingml/2006/main">
                  <a:graphicData uri="http://schemas.microsoft.com/office/word/2010/wordprocessingShape">
                    <wps:wsp>
                      <wps:cNvCnPr/>
                      <wps:spPr bwMode="auto">
                        <a:xfrm flipH="1">
                          <a:off x="0" y="0"/>
                          <a:ext cx="885825" cy="771525"/>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hape 107" o:spid="_x0000_s107" o:spt="32" style="position:absolute;mso-wrap-distance-left:9.0pt;mso-wrap-distance-top:0.0pt;mso-wrap-distance-right:9.0pt;mso-wrap-distance-bottom:0.0pt;z-index:251807744;o:allowoverlap:true;o:allowincell:true;mso-position-horizontal-relative:text;margin-left:304.8pt;mso-position-horizontal:absolute;mso-position-vertical-relative:text;margin-top:13.4pt;mso-position-vertical:absolute;width:69.8pt;height:60.8pt;flip:x;" coordsize="100000,100000" path="m0,0l100000,100001nfe" filled="f" strokecolor="#000000" strokeweight="3.00pt">
                <v:path textboxrect="0,0,100000,99997"/>
              </v:shape>
            </w:pict>
          </mc:Fallback>
        </mc:AlternateContent>
      </w:r>
      <w:r>
        <w:rPr>
          <w:noProof/>
          <w:lang w:eastAsia="de-DE"/>
        </w:rPr>
        <mc:AlternateContent>
          <mc:Choice Requires="wpg">
            <w:drawing>
              <wp:anchor distT="0" distB="0" distL="114300" distR="114300" simplePos="0" relativeHeight="251815936" behindDoc="0" locked="0" layoutInCell="1" allowOverlap="1" wp14:anchorId="6DDB6556" wp14:editId="14CB82C4">
                <wp:simplePos x="0" y="0"/>
                <wp:positionH relativeFrom="column">
                  <wp:posOffset>995045</wp:posOffset>
                </wp:positionH>
                <wp:positionV relativeFrom="paragraph">
                  <wp:posOffset>122555</wp:posOffset>
                </wp:positionV>
                <wp:extent cx="981075" cy="819150"/>
                <wp:effectExtent l="57150" t="38100" r="66675" b="95250"/>
                <wp:wrapNone/>
                <wp:docPr id="109" name="Gerade Verbindung mit Pfeil 111"/>
                <wp:cNvGraphicFramePr/>
                <a:graphic xmlns:a="http://schemas.openxmlformats.org/drawingml/2006/main">
                  <a:graphicData uri="http://schemas.microsoft.com/office/word/2010/wordprocessingShape">
                    <wps:wsp>
                      <wps:cNvCnPr/>
                      <wps:spPr bwMode="auto">
                        <a:xfrm>
                          <a:off x="0" y="0"/>
                          <a:ext cx="981075" cy="81915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hape 108" o:spid="_x0000_s108" o:spt="32" style="position:absolute;mso-wrap-distance-left:9.0pt;mso-wrap-distance-top:0.0pt;mso-wrap-distance-right:9.0pt;mso-wrap-distance-bottom:0.0pt;z-index:251815936;o:allowoverlap:true;o:allowincell:true;mso-position-horizontal-relative:text;margin-left:78.3pt;mso-position-horizontal:absolute;mso-position-vertical-relative:text;margin-top:9.7pt;mso-position-vertical:absolute;width:77.2pt;height:64.5pt;" coordsize="100000,100000" path="m0,0l100000,100000nfe" filled="f" strokecolor="#000000" strokeweight="3.00pt">
                <v:path textboxrect="0,0,100000,99997"/>
              </v:shape>
            </w:pict>
          </mc:Fallback>
        </mc:AlternateContent>
      </w:r>
    </w:p>
    <w:p w14:paraId="67BEEB91" w14:textId="77777777" w:rsidR="006B164A" w:rsidRDefault="007D6D5E">
      <w:pPr>
        <w:rPr>
          <w:szCs w:val="28"/>
        </w:rPr>
      </w:pPr>
      <w:r>
        <w:rPr>
          <w:noProof/>
          <w:lang w:eastAsia="de-DE"/>
        </w:rPr>
        <mc:AlternateContent>
          <mc:Choice Requires="wps">
            <w:drawing>
              <wp:anchor distT="0" distB="0" distL="114300" distR="114300" simplePos="0" relativeHeight="251797504" behindDoc="0" locked="0" layoutInCell="1" allowOverlap="1" wp14:anchorId="5E6449AE" wp14:editId="486B860E">
                <wp:simplePos x="0" y="0"/>
                <wp:positionH relativeFrom="column">
                  <wp:posOffset>-166370</wp:posOffset>
                </wp:positionH>
                <wp:positionV relativeFrom="paragraph">
                  <wp:posOffset>127635</wp:posOffset>
                </wp:positionV>
                <wp:extent cx="990600" cy="438150"/>
                <wp:effectExtent l="0" t="0" r="19050" b="19050"/>
                <wp:wrapNone/>
                <wp:docPr id="110" name="Flussdiagramm: Alternativer Prozess 112"/>
                <wp:cNvGraphicFramePr/>
                <a:graphic xmlns:a="http://schemas.openxmlformats.org/drawingml/2006/main">
                  <a:graphicData uri="http://schemas.microsoft.com/office/word/2010/wordprocessingShape">
                    <wps:wsp>
                      <wps:cNvSpPr/>
                      <wps:spPr bwMode="auto">
                        <a:xfrm>
                          <a:off x="0" y="0"/>
                          <a:ext cx="990600" cy="438149"/>
                        </a:xfrm>
                        <a:prstGeom prst="flowChartAlternateProcess">
                          <a:avLst/>
                        </a:prstGeom>
                        <a:solidFill>
                          <a:srgbClr val="C0504D">
                            <a:lumMod val="20000"/>
                            <a:lumOff val="80000"/>
                          </a:srgbClr>
                        </a:solidFill>
                        <a:ln w="25400" cap="flat" cmpd="sng" algn="ctr">
                          <a:solidFill>
                            <a:sysClr val="windowText" lastClr="000000"/>
                          </a:solidFill>
                          <a:prstDash val="solid"/>
                        </a:ln>
                      </wps:spPr>
                      <wps:txbx>
                        <w:txbxContent>
                          <w:p w14:paraId="7A42FB88" w14:textId="77777777" w:rsidR="00907BC2" w:rsidRDefault="00907BC2">
                            <w:pPr>
                              <w:jc w:val="center"/>
                              <w:rPr>
                                <w:rFonts w:ascii="Verdana" w:hAnsi="Verdana"/>
                                <w:b/>
                                <w:bCs/>
                                <w:szCs w:val="28"/>
                              </w:rPr>
                            </w:pPr>
                            <w:r>
                              <w:rPr>
                                <w:rFonts w:ascii="Verdana" w:hAnsi="Verdana"/>
                                <w:b/>
                                <w:bCs/>
                                <w:szCs w:val="28"/>
                              </w:rPr>
                              <w:t>Reise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449AE" id="Flussdiagramm: Alternativer Prozess 112" o:spid="_x0000_s1045" type="#_x0000_t176" style="position:absolute;margin-left:-13.1pt;margin-top:10.05pt;width:78pt;height:34.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" fillcolor="#f2dcdb" strokecolor="windowText" strokeweight="2pt">
                <v:textbox>
                  <w:txbxContent>
                    <w:p w14:paraId="7A42FB88" w14:textId="77777777" w:rsidR="00907BC2" w:rsidRDefault="00907BC2">
                      <w:pPr>
                        <w:jc w:val="center"/>
                        <w:rPr>
                          <w:rFonts w:ascii="Verdana" w:hAnsi="Verdana"/>
                          <w:b/>
                          <w:bCs/>
                          <w:szCs w:val="28"/>
                        </w:rPr>
                      </w:pPr>
                      <w:r>
                        <w:rPr>
                          <w:rFonts w:ascii="Verdana" w:hAnsi="Verdana"/>
                          <w:b/>
                          <w:bCs/>
                          <w:szCs w:val="28"/>
                        </w:rPr>
                        <w:t>Reise</w:t>
                      </w:r>
                    </w:p>
                  </w:txbxContent>
                </v:textbox>
              </v:shape>
            </w:pict>
          </mc:Fallback>
        </mc:AlternateContent>
      </w:r>
    </w:p>
    <w:p w14:paraId="76B884FE" w14:textId="77777777" w:rsidR="006B164A" w:rsidRDefault="007D6D5E">
      <w:pPr>
        <w:rPr>
          <w:szCs w:val="28"/>
        </w:rPr>
      </w:pPr>
      <w:r>
        <w:rPr>
          <w:noProof/>
          <w:lang w:eastAsia="de-DE"/>
        </w:rPr>
        <mc:AlternateContent>
          <mc:Choice Requires="wpg">
            <w:drawing>
              <wp:anchor distT="0" distB="0" distL="114300" distR="114300" simplePos="0" relativeHeight="251814912" behindDoc="0" locked="0" layoutInCell="1" allowOverlap="1" wp14:anchorId="6002ABDD" wp14:editId="618822E3">
                <wp:simplePos x="0" y="0"/>
                <wp:positionH relativeFrom="column">
                  <wp:posOffset>823595</wp:posOffset>
                </wp:positionH>
                <wp:positionV relativeFrom="paragraph">
                  <wp:posOffset>137795</wp:posOffset>
                </wp:positionV>
                <wp:extent cx="1152525" cy="371475"/>
                <wp:effectExtent l="57150" t="38100" r="9525" b="123825"/>
                <wp:wrapNone/>
                <wp:docPr id="111" name="Gerade Verbindung mit Pfeil 113"/>
                <wp:cNvGraphicFramePr/>
                <a:graphic xmlns:a="http://schemas.openxmlformats.org/drawingml/2006/main">
                  <a:graphicData uri="http://schemas.microsoft.com/office/word/2010/wordprocessingShape">
                    <wps:wsp>
                      <wps:cNvCnPr/>
                      <wps:spPr bwMode="auto">
                        <a:xfrm>
                          <a:off x="0" y="0"/>
                          <a:ext cx="1152525" cy="371475"/>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hape 110" o:spid="_x0000_s110" o:spt="32" style="position:absolute;mso-wrap-distance-left:9.0pt;mso-wrap-distance-top:0.0pt;mso-wrap-distance-right:9.0pt;mso-wrap-distance-bottom:0.0pt;z-index:251814912;o:allowoverlap:true;o:allowincell:true;mso-position-horizontal-relative:text;margin-left:64.8pt;mso-position-horizontal:absolute;mso-position-vertical-relative:text;margin-top:10.8pt;mso-position-vertical:absolute;width:90.8pt;height:29.2pt;" coordsize="100000,100000" path="m0,0l100000,100000nfe" filled="f" strokecolor="#000000" strokeweight="3.00pt">
                <v:path textboxrect="0,0,100000,99993"/>
              </v:shape>
            </w:pict>
          </mc:Fallback>
        </mc:AlternateContent>
      </w:r>
      <w:r>
        <w:rPr>
          <w:noProof/>
          <w:lang w:eastAsia="de-DE"/>
        </w:rPr>
        <mc:AlternateContent>
          <mc:Choice Requires="wps">
            <w:drawing>
              <wp:anchor distT="0" distB="0" distL="114300" distR="114300" simplePos="0" relativeHeight="251791360" behindDoc="0" locked="0" layoutInCell="1" allowOverlap="1" wp14:anchorId="3EAF43FE" wp14:editId="64D045D5">
                <wp:simplePos x="0" y="0"/>
                <wp:positionH relativeFrom="column">
                  <wp:posOffset>2005330</wp:posOffset>
                </wp:positionH>
                <wp:positionV relativeFrom="paragraph">
                  <wp:posOffset>211455</wp:posOffset>
                </wp:positionV>
                <wp:extent cx="1866900" cy="676275"/>
                <wp:effectExtent l="0" t="0" r="19050" b="28575"/>
                <wp:wrapNone/>
                <wp:docPr id="112" name="Flussdiagramm: Alternativer Prozess 114"/>
                <wp:cNvGraphicFramePr/>
                <a:graphic xmlns:a="http://schemas.openxmlformats.org/drawingml/2006/main">
                  <a:graphicData uri="http://schemas.microsoft.com/office/word/2010/wordprocessingShape">
                    <wps:wsp>
                      <wps:cNvSpPr/>
                      <wps:spPr bwMode="auto">
                        <a:xfrm>
                          <a:off x="0" y="0"/>
                          <a:ext cx="1866900" cy="676275"/>
                        </a:xfrm>
                        <a:prstGeom prst="flowChartAlternateProcess">
                          <a:avLst/>
                        </a:prstGeom>
                        <a:solidFill>
                          <a:srgbClr val="9BBB59">
                            <a:lumMod val="40000"/>
                            <a:lumOff val="60000"/>
                          </a:srgbClr>
                        </a:solidFill>
                        <a:ln w="25400" cap="flat" cmpd="sng" algn="ctr">
                          <a:solidFill>
                            <a:sysClr val="windowText" lastClr="000000"/>
                          </a:solidFill>
                          <a:prstDash val="solid"/>
                        </a:ln>
                      </wps:spPr>
                      <wps:txbx>
                        <w:txbxContent>
                          <w:p w14:paraId="5A243F16" w14:textId="77777777" w:rsidR="00907BC2" w:rsidRDefault="00907BC2">
                            <w:pPr>
                              <w:jc w:val="center"/>
                              <w:rPr>
                                <w:rFonts w:ascii="Verdana" w:hAnsi="Verdana"/>
                                <w:b/>
                                <w:bCs/>
                                <w:szCs w:val="28"/>
                              </w:rPr>
                            </w:pPr>
                            <w:r>
                              <w:rPr>
                                <w:rFonts w:ascii="Verdana" w:hAnsi="Verdana"/>
                                <w:b/>
                                <w:bCs/>
                                <w:szCs w:val="28"/>
                              </w:rPr>
                              <w:t>Versicherung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F43FE" id="Flussdiagramm: Alternativer Prozess 114" o:spid="_x0000_s1046" type="#_x0000_t176" style="position:absolute;margin-left:157.9pt;margin-top:16.65pt;width:147pt;height:53.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" fillcolor="#d7e4bd" strokecolor="windowText" strokeweight="2pt">
                <v:textbox>
                  <w:txbxContent>
                    <w:p w14:paraId="5A243F16" w14:textId="77777777" w:rsidR="00907BC2" w:rsidRDefault="00907BC2">
                      <w:pPr>
                        <w:jc w:val="center"/>
                        <w:rPr>
                          <w:rFonts w:ascii="Verdana" w:hAnsi="Verdana"/>
                          <w:b/>
                          <w:bCs/>
                          <w:szCs w:val="28"/>
                        </w:rPr>
                      </w:pPr>
                      <w:r>
                        <w:rPr>
                          <w:rFonts w:ascii="Verdana" w:hAnsi="Verdana"/>
                          <w:b/>
                          <w:bCs/>
                          <w:szCs w:val="28"/>
                        </w:rPr>
                        <w:t>Versicherung</w:t>
                      </w:r>
                    </w:p>
                  </w:txbxContent>
                </v:textbox>
              </v:shape>
            </w:pict>
          </mc:Fallback>
        </mc:AlternateContent>
      </w:r>
    </w:p>
    <w:p w14:paraId="3B9525E7" w14:textId="77777777" w:rsidR="006B164A" w:rsidRDefault="007D6D5E">
      <w:pPr>
        <w:rPr>
          <w:szCs w:val="28"/>
        </w:rPr>
      </w:pPr>
      <w:r>
        <w:rPr>
          <w:noProof/>
          <w:lang w:eastAsia="de-DE"/>
        </w:rPr>
        <mc:AlternateContent>
          <mc:Choice Requires="wpg">
            <w:drawing>
              <wp:anchor distT="0" distB="0" distL="114300" distR="114300" simplePos="0" relativeHeight="251808768" behindDoc="0" locked="0" layoutInCell="1" allowOverlap="1" wp14:anchorId="2513DF10" wp14:editId="066124C2">
                <wp:simplePos x="0" y="0"/>
                <wp:positionH relativeFrom="column">
                  <wp:posOffset>3881120</wp:posOffset>
                </wp:positionH>
                <wp:positionV relativeFrom="paragraph">
                  <wp:posOffset>250825</wp:posOffset>
                </wp:positionV>
                <wp:extent cx="762000" cy="57150"/>
                <wp:effectExtent l="0" t="114300" r="0" b="133350"/>
                <wp:wrapNone/>
                <wp:docPr id="113" name="Gerade Verbindung mit Pfeil 115"/>
                <wp:cNvGraphicFramePr/>
                <a:graphic xmlns:a="http://schemas.openxmlformats.org/drawingml/2006/main">
                  <a:graphicData uri="http://schemas.microsoft.com/office/word/2010/wordprocessingShape">
                    <wps:wsp>
                      <wps:cNvCnPr/>
                      <wps:spPr bwMode="auto">
                        <a:xfrm flipH="1" flipV="1">
                          <a:off x="0" y="0"/>
                          <a:ext cx="762000" cy="5715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hape 112" o:spid="_x0000_s112" o:spt="32" style="position:absolute;mso-wrap-distance-left:9.0pt;mso-wrap-distance-top:0.0pt;mso-wrap-distance-right:9.0pt;mso-wrap-distance-bottom:0.0pt;z-index:251808768;o:allowoverlap:true;o:allowincell:true;mso-position-horizontal-relative:text;margin-left:305.6pt;mso-position-horizontal:absolute;mso-position-vertical-relative:text;margin-top:19.8pt;mso-position-vertical:absolute;width:60.0pt;height:4.5pt;flip:xy;" coordsize="100000,100000" path="m0,0l100000,100000nfe" filled="f" strokecolor="#000000" strokeweight="3.00pt">
                <v:path textboxrect="0,0,100000,100000"/>
              </v:shape>
            </w:pict>
          </mc:Fallback>
        </mc:AlternateContent>
      </w:r>
      <w:r>
        <w:rPr>
          <w:noProof/>
          <w:lang w:eastAsia="de-DE"/>
        </w:rPr>
        <mc:AlternateContent>
          <mc:Choice Requires="wps">
            <w:drawing>
              <wp:anchor distT="0" distB="0" distL="114300" distR="114300" simplePos="0" relativeHeight="251798528" behindDoc="0" locked="0" layoutInCell="1" allowOverlap="1" wp14:anchorId="57CBE5F1" wp14:editId="4441229F">
                <wp:simplePos x="0" y="0"/>
                <wp:positionH relativeFrom="column">
                  <wp:posOffset>-223520</wp:posOffset>
                </wp:positionH>
                <wp:positionV relativeFrom="paragraph">
                  <wp:posOffset>202565</wp:posOffset>
                </wp:positionV>
                <wp:extent cx="1219200" cy="476250"/>
                <wp:effectExtent l="0" t="0" r="19050" b="19050"/>
                <wp:wrapNone/>
                <wp:docPr id="114" name="Flussdiagramm: Alternativer Prozess 116"/>
                <wp:cNvGraphicFramePr/>
                <a:graphic xmlns:a="http://schemas.openxmlformats.org/drawingml/2006/main">
                  <a:graphicData uri="http://schemas.microsoft.com/office/word/2010/wordprocessingShape">
                    <wps:wsp>
                      <wps:cNvSpPr/>
                      <wps:spPr bwMode="auto">
                        <a:xfrm>
                          <a:off x="0" y="0"/>
                          <a:ext cx="1219200" cy="476250"/>
                        </a:xfrm>
                        <a:prstGeom prst="flowChartAlternateProcess">
                          <a:avLst/>
                        </a:prstGeom>
                        <a:solidFill>
                          <a:srgbClr val="C0504D">
                            <a:lumMod val="20000"/>
                            <a:lumOff val="80000"/>
                          </a:srgbClr>
                        </a:solidFill>
                        <a:ln w="25400" cap="flat" cmpd="sng" algn="ctr">
                          <a:solidFill>
                            <a:sysClr val="windowText" lastClr="000000"/>
                          </a:solidFill>
                          <a:prstDash val="solid"/>
                        </a:ln>
                      </wps:spPr>
                      <wps:txbx>
                        <w:txbxContent>
                          <w:p w14:paraId="32355E6F" w14:textId="77777777" w:rsidR="00907BC2" w:rsidRDefault="00907BC2">
                            <w:pPr>
                              <w:jc w:val="center"/>
                              <w:rPr>
                                <w:rFonts w:ascii="Verdana" w:hAnsi="Verdana"/>
                                <w:b/>
                                <w:bCs/>
                                <w:szCs w:val="28"/>
                              </w:rPr>
                            </w:pPr>
                            <w:r>
                              <w:rPr>
                                <w:rFonts w:ascii="Verdana" w:hAnsi="Verdana"/>
                                <w:b/>
                                <w:bCs/>
                                <w:szCs w:val="28"/>
                              </w:rPr>
                              <w:t>Hausrat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BE5F1" id="Flussdiagramm: Alternativer Prozess 116" o:spid="_x0000_s1047" type="#_x0000_t176" style="position:absolute;margin-left:-17.6pt;margin-top:15.95pt;width:96pt;height:3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" fillcolor="#f2dcdb" strokecolor="windowText" strokeweight="2pt">
                <v:textbox>
                  <w:txbxContent>
                    <w:p w14:paraId="32355E6F" w14:textId="77777777" w:rsidR="00907BC2" w:rsidRDefault="00907BC2">
                      <w:pPr>
                        <w:jc w:val="center"/>
                        <w:rPr>
                          <w:rFonts w:ascii="Verdana" w:hAnsi="Verdana"/>
                          <w:b/>
                          <w:bCs/>
                          <w:szCs w:val="28"/>
                        </w:rPr>
                      </w:pPr>
                      <w:r>
                        <w:rPr>
                          <w:rFonts w:ascii="Verdana" w:hAnsi="Verdana"/>
                          <w:b/>
                          <w:bCs/>
                          <w:szCs w:val="28"/>
                        </w:rPr>
                        <w:t>Hausrat</w:t>
                      </w:r>
                    </w:p>
                  </w:txbxContent>
                </v:textbox>
              </v:shape>
            </w:pict>
          </mc:Fallback>
        </mc:AlternateContent>
      </w:r>
      <w:r>
        <w:rPr>
          <w:noProof/>
          <w:lang w:eastAsia="de-DE"/>
        </w:rPr>
        <mc:AlternateContent>
          <mc:Choice Requires="wps">
            <w:drawing>
              <wp:anchor distT="0" distB="0" distL="114300" distR="114300" simplePos="0" relativeHeight="251802624" behindDoc="0" locked="0" layoutInCell="1" allowOverlap="1" wp14:anchorId="11D9FFF6" wp14:editId="733D3DCE">
                <wp:simplePos x="0" y="0"/>
                <wp:positionH relativeFrom="column">
                  <wp:posOffset>4646930</wp:posOffset>
                </wp:positionH>
                <wp:positionV relativeFrom="paragraph">
                  <wp:posOffset>80645</wp:posOffset>
                </wp:positionV>
                <wp:extent cx="1447800" cy="504825"/>
                <wp:effectExtent l="0" t="0" r="19050" b="28575"/>
                <wp:wrapNone/>
                <wp:docPr id="115" name="Flussdiagramm: Alternativer Prozess 117"/>
                <wp:cNvGraphicFramePr/>
                <a:graphic xmlns:a="http://schemas.openxmlformats.org/drawingml/2006/main">
                  <a:graphicData uri="http://schemas.microsoft.com/office/word/2010/wordprocessingShape">
                    <wps:wsp>
                      <wps:cNvSpPr/>
                      <wps:spPr bwMode="auto">
                        <a:xfrm>
                          <a:off x="0" y="0"/>
                          <a:ext cx="1447800" cy="504825"/>
                        </a:xfrm>
                        <a:prstGeom prst="flowChartAlternateProcess">
                          <a:avLst/>
                        </a:prstGeom>
                        <a:solidFill>
                          <a:srgbClr val="C0504D">
                            <a:lumMod val="20000"/>
                            <a:lumOff val="80000"/>
                          </a:srgbClr>
                        </a:solidFill>
                        <a:ln w="25400" cap="flat" cmpd="sng" algn="ctr">
                          <a:solidFill>
                            <a:sysClr val="windowText" lastClr="000000"/>
                          </a:solidFill>
                          <a:prstDash val="solid"/>
                        </a:ln>
                      </wps:spPr>
                      <wps:txbx>
                        <w:txbxContent>
                          <w:p w14:paraId="72AA30F9" w14:textId="77777777" w:rsidR="00907BC2" w:rsidRDefault="00907BC2">
                            <w:pPr>
                              <w:jc w:val="center"/>
                              <w:rPr>
                                <w:rFonts w:ascii="Verdana" w:hAnsi="Verdana"/>
                                <w:b/>
                                <w:bCs/>
                                <w:szCs w:val="28"/>
                              </w:rPr>
                            </w:pPr>
                            <w:r>
                              <w:rPr>
                                <w:rFonts w:ascii="Verdana" w:hAnsi="Verdana"/>
                                <w:b/>
                                <w:bCs/>
                                <w:szCs w:val="28"/>
                              </w:rPr>
                              <w:t>Haftpflicht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1D9FFF6" id="Flussdiagramm: Alternativer Prozess 117" o:spid="_x0000_s1048" type="#_x0000_t176" style="position:absolute;margin-left:365.9pt;margin-top:6.35pt;width:114pt;height:39.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" fillcolor="#f2dcdb" strokecolor="windowText" strokeweight="2pt">
                <v:textbox>
                  <w:txbxContent>
                    <w:p w14:paraId="72AA30F9" w14:textId="77777777" w:rsidR="00907BC2" w:rsidRDefault="00907BC2">
                      <w:pPr>
                        <w:jc w:val="center"/>
                        <w:rPr>
                          <w:rFonts w:ascii="Verdana" w:hAnsi="Verdana"/>
                          <w:b/>
                          <w:bCs/>
                          <w:szCs w:val="28"/>
                        </w:rPr>
                      </w:pPr>
                      <w:r>
                        <w:rPr>
                          <w:rFonts w:ascii="Verdana" w:hAnsi="Verdana"/>
                          <w:b/>
                          <w:bCs/>
                          <w:szCs w:val="28"/>
                        </w:rPr>
                        <w:t>Haftpflicht</w:t>
                      </w:r>
                    </w:p>
                  </w:txbxContent>
                </v:textbox>
              </v:shape>
            </w:pict>
          </mc:Fallback>
        </mc:AlternateContent>
      </w:r>
    </w:p>
    <w:p w14:paraId="0625B80C" w14:textId="77777777" w:rsidR="006B164A" w:rsidRDefault="007D6D5E">
      <w:pPr>
        <w:rPr>
          <w:szCs w:val="28"/>
        </w:rPr>
      </w:pPr>
      <w:r>
        <w:rPr>
          <w:noProof/>
          <w:lang w:eastAsia="de-DE"/>
        </w:rPr>
        <mc:AlternateContent>
          <mc:Choice Requires="wpg">
            <w:drawing>
              <wp:anchor distT="0" distB="0" distL="114300" distR="114300" simplePos="0" relativeHeight="251812864" behindDoc="0" locked="0" layoutInCell="1" allowOverlap="1" wp14:anchorId="0F7905F2" wp14:editId="30E5BD00">
                <wp:simplePos x="0" y="0"/>
                <wp:positionH relativeFrom="column">
                  <wp:posOffset>1652270</wp:posOffset>
                </wp:positionH>
                <wp:positionV relativeFrom="paragraph">
                  <wp:posOffset>277495</wp:posOffset>
                </wp:positionV>
                <wp:extent cx="828675" cy="600075"/>
                <wp:effectExtent l="57150" t="38100" r="47625" b="85725"/>
                <wp:wrapNone/>
                <wp:docPr id="116" name="Gerade Verbindung mit Pfeil 118"/>
                <wp:cNvGraphicFramePr/>
                <a:graphic xmlns:a="http://schemas.openxmlformats.org/drawingml/2006/main">
                  <a:graphicData uri="http://schemas.microsoft.com/office/word/2010/wordprocessingShape">
                    <wps:wsp>
                      <wps:cNvCnPr/>
                      <wps:spPr bwMode="auto">
                        <a:xfrm flipV="1">
                          <a:off x="0" y="0"/>
                          <a:ext cx="828675" cy="600075"/>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hape 115" o:spid="_x0000_s115" o:spt="32" style="position:absolute;mso-wrap-distance-left:9.0pt;mso-wrap-distance-top:0.0pt;mso-wrap-distance-right:9.0pt;mso-wrap-distance-bottom:0.0pt;z-index:251812864;o:allowoverlap:true;o:allowincell:true;mso-position-horizontal-relative:text;margin-left:130.1pt;mso-position-horizontal:absolute;mso-position-vertical-relative:text;margin-top:21.8pt;mso-position-vertical:absolute;width:65.2pt;height:47.2pt;flip:y;" coordsize="100000,100000" path="m0,0l100000,100001nfe" filled="f" strokecolor="#000000" strokeweight="3.00pt">
                <v:path textboxrect="0,0,100000,99997"/>
              </v:shape>
            </w:pict>
          </mc:Fallback>
        </mc:AlternateContent>
      </w:r>
      <w:r>
        <w:rPr>
          <w:noProof/>
          <w:lang w:eastAsia="de-DE"/>
        </w:rPr>
        <mc:AlternateContent>
          <mc:Choice Requires="wpg">
            <w:drawing>
              <wp:anchor distT="0" distB="0" distL="114299" distR="114299" simplePos="0" relativeHeight="251811840" behindDoc="0" locked="0" layoutInCell="1" allowOverlap="1" wp14:anchorId="789089A8" wp14:editId="5BFDD802">
                <wp:simplePos x="0" y="0"/>
                <wp:positionH relativeFrom="column">
                  <wp:posOffset>3042919</wp:posOffset>
                </wp:positionH>
                <wp:positionV relativeFrom="paragraph">
                  <wp:posOffset>277495</wp:posOffset>
                </wp:positionV>
                <wp:extent cx="0" cy="752475"/>
                <wp:effectExtent l="152400" t="38100" r="76200" b="66675"/>
                <wp:wrapNone/>
                <wp:docPr id="117" name="Gerade Verbindung mit Pfeil 119"/>
                <wp:cNvGraphicFramePr/>
                <a:graphic xmlns:a="http://schemas.openxmlformats.org/drawingml/2006/main">
                  <a:graphicData uri="http://schemas.microsoft.com/office/word/2010/wordprocessingShape">
                    <wps:wsp>
                      <wps:cNvCnPr/>
                      <wps:spPr bwMode="auto">
                        <a:xfrm flipV="1">
                          <a:off x="0" y="0"/>
                          <a:ext cx="0" cy="752475"/>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hape 116" o:spid="_x0000_s116" o:spt="32" style="position:absolute;mso-wrap-distance-left:9.0pt;mso-wrap-distance-top:0.0pt;mso-wrap-distance-right:9.0pt;mso-wrap-distance-bottom:0.0pt;z-index:251811840;o:allowoverlap:true;o:allowincell:true;mso-position-horizontal-relative:text;margin-left:239.6pt;mso-position-horizontal:absolute;mso-position-vertical-relative:text;margin-top:21.8pt;mso-position-vertical:absolute;width:0.0pt;height:59.2pt;flip:y;" coordsize="100000,100000" path="m0,0l1741840,100000nfe" filled="f" strokecolor="#000000" strokeweight="3.00pt">
                <v:path textboxrect="0,0,100000,100000"/>
              </v:shape>
            </w:pict>
          </mc:Fallback>
        </mc:AlternateContent>
      </w:r>
      <w:r>
        <w:rPr>
          <w:noProof/>
          <w:lang w:eastAsia="de-DE"/>
        </w:rPr>
        <mc:AlternateContent>
          <mc:Choice Requires="wpg">
            <w:drawing>
              <wp:anchor distT="0" distB="0" distL="114300" distR="114300" simplePos="0" relativeHeight="251809792" behindDoc="0" locked="0" layoutInCell="1" allowOverlap="1" wp14:anchorId="3454A6CF" wp14:editId="2E902420">
                <wp:simplePos x="0" y="0"/>
                <wp:positionH relativeFrom="column">
                  <wp:posOffset>3481070</wp:posOffset>
                </wp:positionH>
                <wp:positionV relativeFrom="paragraph">
                  <wp:posOffset>277495</wp:posOffset>
                </wp:positionV>
                <wp:extent cx="609600" cy="1019175"/>
                <wp:effectExtent l="57150" t="38100" r="38100" b="85725"/>
                <wp:wrapNone/>
                <wp:docPr id="118" name="Gerade Verbindung mit Pfeil 120"/>
                <wp:cNvGraphicFramePr/>
                <a:graphic xmlns:a="http://schemas.openxmlformats.org/drawingml/2006/main">
                  <a:graphicData uri="http://schemas.microsoft.com/office/word/2010/wordprocessingShape">
                    <wps:wsp>
                      <wps:cNvCnPr/>
                      <wps:spPr bwMode="auto">
                        <a:xfrm flipH="1" flipV="1">
                          <a:off x="0" y="0"/>
                          <a:ext cx="609600" cy="1019174"/>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hape 117" o:spid="_x0000_s117" o:spt="32" style="position:absolute;mso-wrap-distance-left:9.0pt;mso-wrap-distance-top:0.0pt;mso-wrap-distance-right:9.0pt;mso-wrap-distance-bottom:0.0pt;z-index:251809792;o:allowoverlap:true;o:allowincell:true;mso-position-horizontal-relative:text;margin-left:274.1pt;mso-position-horizontal:absolute;mso-position-vertical-relative:text;margin-top:21.8pt;mso-position-vertical:absolute;width:48.0pt;height:80.2pt;flip:xy;" coordsize="100000,100000" path="m0,0l99999,100000nfe" filled="f" strokecolor="#000000" strokeweight="3.00pt">
                <v:path textboxrect="0,0,99998,100000"/>
              </v:shape>
            </w:pict>
          </mc:Fallback>
        </mc:AlternateContent>
      </w:r>
      <w:r>
        <w:rPr>
          <w:noProof/>
          <w:lang w:eastAsia="de-DE"/>
        </w:rPr>
        <mc:AlternateContent>
          <mc:Choice Requires="wpg">
            <w:drawing>
              <wp:anchor distT="0" distB="0" distL="114300" distR="114300" simplePos="0" relativeHeight="251810816" behindDoc="0" locked="0" layoutInCell="1" allowOverlap="1" wp14:anchorId="6AC699B1" wp14:editId="600312BC">
                <wp:simplePos x="0" y="0"/>
                <wp:positionH relativeFrom="column">
                  <wp:posOffset>3681730</wp:posOffset>
                </wp:positionH>
                <wp:positionV relativeFrom="paragraph">
                  <wp:posOffset>276860</wp:posOffset>
                </wp:positionV>
                <wp:extent cx="1076325" cy="523875"/>
                <wp:effectExtent l="38100" t="57150" r="47625" b="85725"/>
                <wp:wrapNone/>
                <wp:docPr id="119" name="Gerade Verbindung mit Pfeil 121"/>
                <wp:cNvGraphicFramePr/>
                <a:graphic xmlns:a="http://schemas.openxmlformats.org/drawingml/2006/main">
                  <a:graphicData uri="http://schemas.microsoft.com/office/word/2010/wordprocessingShape">
                    <wps:wsp>
                      <wps:cNvCnPr/>
                      <wps:spPr bwMode="auto">
                        <a:xfrm flipH="1" flipV="1">
                          <a:off x="0" y="0"/>
                          <a:ext cx="1076325" cy="523875"/>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hape 118" o:spid="_x0000_s118" o:spt="32" style="position:absolute;mso-wrap-distance-left:9.0pt;mso-wrap-distance-top:0.0pt;mso-wrap-distance-right:9.0pt;mso-wrap-distance-bottom:0.0pt;z-index:251810816;o:allowoverlap:true;o:allowincell:true;mso-position-horizontal-relative:text;margin-left:289.9pt;mso-position-horizontal:absolute;mso-position-vertical-relative:text;margin-top:21.8pt;mso-position-vertical:absolute;width:84.8pt;height:41.2pt;flip:xy;" coordsize="100000,100000" path="m0,0l100000,100002nfe" filled="f" strokecolor="#000000" strokeweight="3.00pt">
                <v:path textboxrect="0,0,100000,99997"/>
              </v:shape>
            </w:pict>
          </mc:Fallback>
        </mc:AlternateContent>
      </w:r>
      <w:r>
        <w:rPr>
          <w:noProof/>
          <w:lang w:eastAsia="de-DE"/>
        </w:rPr>
        <mc:AlternateContent>
          <mc:Choice Requires="wpg">
            <w:drawing>
              <wp:anchor distT="0" distB="0" distL="114300" distR="114300" simplePos="0" relativeHeight="251813888" behindDoc="0" locked="0" layoutInCell="1" allowOverlap="1" wp14:anchorId="70F2A4D0" wp14:editId="27A9BCB2">
                <wp:simplePos x="0" y="0"/>
                <wp:positionH relativeFrom="column">
                  <wp:posOffset>995045</wp:posOffset>
                </wp:positionH>
                <wp:positionV relativeFrom="paragraph">
                  <wp:posOffset>67945</wp:posOffset>
                </wp:positionV>
                <wp:extent cx="981075" cy="133350"/>
                <wp:effectExtent l="57150" t="114300" r="0" b="114300"/>
                <wp:wrapNone/>
                <wp:docPr id="120" name="Gerade Verbindung mit Pfeil 122"/>
                <wp:cNvGraphicFramePr/>
                <a:graphic xmlns:a="http://schemas.openxmlformats.org/drawingml/2006/main">
                  <a:graphicData uri="http://schemas.microsoft.com/office/word/2010/wordprocessingShape">
                    <wps:wsp>
                      <wps:cNvCnPr/>
                      <wps:spPr bwMode="auto">
                        <a:xfrm flipV="1">
                          <a:off x="0" y="0"/>
                          <a:ext cx="981075" cy="13335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hape 119" o:spid="_x0000_s119" o:spt="32" style="position:absolute;mso-wrap-distance-left:9.0pt;mso-wrap-distance-top:0.0pt;mso-wrap-distance-right:9.0pt;mso-wrap-distance-bottom:0.0pt;z-index:251813888;o:allowoverlap:true;o:allowincell:true;mso-position-horizontal-relative:text;margin-left:78.3pt;mso-position-horizontal:absolute;mso-position-vertical-relative:text;margin-top:5.3pt;mso-position-vertical:absolute;width:77.2pt;height:10.5pt;flip:y;" coordsize="100000,100000" path="m0,0l100000,100003nfe" filled="f" strokecolor="#000000" strokeweight="3.00pt">
                <v:path textboxrect="0,0,100000,99985"/>
              </v:shape>
            </w:pict>
          </mc:Fallback>
        </mc:AlternateContent>
      </w:r>
    </w:p>
    <w:p w14:paraId="701253F0" w14:textId="77777777" w:rsidR="006B164A" w:rsidRDefault="006B164A">
      <w:pPr>
        <w:rPr>
          <w:szCs w:val="28"/>
        </w:rPr>
      </w:pPr>
    </w:p>
    <w:p w14:paraId="0A2B0525" w14:textId="658654C3" w:rsidR="006B164A" w:rsidRDefault="00E6735E">
      <w:pPr>
        <w:rPr>
          <w:szCs w:val="28"/>
        </w:rPr>
      </w:pPr>
      <w:r>
        <w:rPr>
          <w:noProof/>
          <w:lang w:eastAsia="de-DE"/>
        </w:rPr>
        <mc:AlternateContent>
          <mc:Choice Requires="wps">
            <w:drawing>
              <wp:anchor distT="0" distB="0" distL="114300" distR="114300" simplePos="0" relativeHeight="251803648" behindDoc="0" locked="0" layoutInCell="1" allowOverlap="1" wp14:anchorId="4E2F15E5" wp14:editId="0AB2B258">
                <wp:simplePos x="0" y="0"/>
                <wp:positionH relativeFrom="column">
                  <wp:posOffset>90170</wp:posOffset>
                </wp:positionH>
                <wp:positionV relativeFrom="paragraph">
                  <wp:posOffset>27940</wp:posOffset>
                </wp:positionV>
                <wp:extent cx="1533525" cy="428625"/>
                <wp:effectExtent l="0" t="0" r="28575" b="28575"/>
                <wp:wrapNone/>
                <wp:docPr id="122" name="Flussdiagramm: Alternativer Prozess 124"/>
                <wp:cNvGraphicFramePr/>
                <a:graphic xmlns:a="http://schemas.openxmlformats.org/drawingml/2006/main">
                  <a:graphicData uri="http://schemas.microsoft.com/office/word/2010/wordprocessingShape">
                    <wps:wsp>
                      <wps:cNvSpPr/>
                      <wps:spPr bwMode="auto">
                        <a:xfrm>
                          <a:off x="0" y="0"/>
                          <a:ext cx="1533525" cy="428625"/>
                        </a:xfrm>
                        <a:prstGeom prst="flowChartAlternateProcess">
                          <a:avLst/>
                        </a:prstGeom>
                        <a:solidFill>
                          <a:srgbClr val="C0504D">
                            <a:lumMod val="20000"/>
                            <a:lumOff val="80000"/>
                          </a:srgbClr>
                        </a:solidFill>
                        <a:ln w="25400" cap="flat" cmpd="sng" algn="ctr">
                          <a:solidFill>
                            <a:sysClr val="windowText" lastClr="000000"/>
                          </a:solidFill>
                          <a:prstDash val="solid"/>
                        </a:ln>
                      </wps:spPr>
                      <wps:txbx>
                        <w:txbxContent>
                          <w:p w14:paraId="3729D1D9" w14:textId="3EACFFC7" w:rsidR="00907BC2" w:rsidRDefault="00907BC2">
                            <w:pPr>
                              <w:jc w:val="center"/>
                              <w:rPr>
                                <w:rFonts w:ascii="Verdana" w:hAnsi="Verdana"/>
                                <w:b/>
                                <w:bCs/>
                                <w:szCs w:val="28"/>
                              </w:rPr>
                            </w:pPr>
                            <w:r>
                              <w:rPr>
                                <w:rFonts w:ascii="Verdana" w:hAnsi="Verdana"/>
                                <w:b/>
                                <w:bCs/>
                                <w:szCs w:val="28"/>
                              </w:rPr>
                              <w:t>Zahnzusatz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E2F15E5" id="Flussdiagramm: Alternativer Prozess 124" o:spid="_x0000_s1049" type="#_x0000_t176" style="position:absolute;margin-left:7.1pt;margin-top:2.2pt;width:120.75pt;height:33.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" fillcolor="#f2dcdb" strokecolor="windowText" strokeweight="2pt">
                <v:textbox>
                  <w:txbxContent>
                    <w:p w14:paraId="3729D1D9" w14:textId="3EACFFC7" w:rsidR="00907BC2" w:rsidRDefault="00907BC2">
                      <w:pPr>
                        <w:jc w:val="center"/>
                        <w:rPr>
                          <w:rFonts w:ascii="Verdana" w:hAnsi="Verdana"/>
                          <w:b/>
                          <w:bCs/>
                          <w:szCs w:val="28"/>
                        </w:rPr>
                      </w:pPr>
                      <w:r>
                        <w:rPr>
                          <w:rFonts w:ascii="Verdana" w:hAnsi="Verdana"/>
                          <w:b/>
                          <w:bCs/>
                          <w:szCs w:val="28"/>
                        </w:rPr>
                        <w:t>Zahnzusatz</w:t>
                      </w:r>
                    </w:p>
                  </w:txbxContent>
                </v:textbox>
              </v:shape>
            </w:pict>
          </mc:Fallback>
        </mc:AlternateContent>
      </w:r>
      <w:r w:rsidR="007D6D5E">
        <w:rPr>
          <w:noProof/>
          <w:lang w:eastAsia="de-DE"/>
        </w:rPr>
        <mc:AlternateContent>
          <mc:Choice Requires="wps">
            <w:drawing>
              <wp:anchor distT="0" distB="0" distL="114300" distR="114300" simplePos="0" relativeHeight="251800576" behindDoc="0" locked="0" layoutInCell="1" allowOverlap="1" wp14:anchorId="35B8B954" wp14:editId="6D6E96FA">
                <wp:simplePos x="0" y="0"/>
                <wp:positionH relativeFrom="column">
                  <wp:posOffset>4758055</wp:posOffset>
                </wp:positionH>
                <wp:positionV relativeFrom="paragraph">
                  <wp:posOffset>33655</wp:posOffset>
                </wp:positionV>
                <wp:extent cx="1266825" cy="428625"/>
                <wp:effectExtent l="0" t="0" r="28575" b="28575"/>
                <wp:wrapNone/>
                <wp:docPr id="121" name="Flussdiagramm: Alternativer Prozess 123"/>
                <wp:cNvGraphicFramePr/>
                <a:graphic xmlns:a="http://schemas.openxmlformats.org/drawingml/2006/main">
                  <a:graphicData uri="http://schemas.microsoft.com/office/word/2010/wordprocessingShape">
                    <wps:wsp>
                      <wps:cNvSpPr/>
                      <wps:spPr bwMode="auto">
                        <a:xfrm>
                          <a:off x="0" y="0"/>
                          <a:ext cx="1266825" cy="428625"/>
                        </a:xfrm>
                        <a:prstGeom prst="flowChartAlternateProcess">
                          <a:avLst/>
                        </a:prstGeom>
                        <a:solidFill>
                          <a:srgbClr val="C0504D">
                            <a:lumMod val="20000"/>
                            <a:lumOff val="80000"/>
                          </a:srgbClr>
                        </a:solidFill>
                        <a:ln w="25400" cap="flat" cmpd="sng" algn="ctr">
                          <a:solidFill>
                            <a:sysClr val="windowText" lastClr="000000"/>
                          </a:solidFill>
                          <a:prstDash val="solid"/>
                        </a:ln>
                      </wps:spPr>
                      <wps:txbx>
                        <w:txbxContent>
                          <w:p w14:paraId="7A463300" w14:textId="77777777" w:rsidR="00907BC2" w:rsidRDefault="00907BC2">
                            <w:pPr>
                              <w:jc w:val="center"/>
                              <w:rPr>
                                <w:rFonts w:ascii="Verdana" w:hAnsi="Verdana"/>
                                <w:b/>
                                <w:bCs/>
                                <w:szCs w:val="28"/>
                              </w:rPr>
                            </w:pPr>
                            <w:r>
                              <w:rPr>
                                <w:rFonts w:ascii="Verdana" w:hAnsi="Verdana"/>
                                <w:b/>
                                <w:bCs/>
                                <w:szCs w:val="28"/>
                              </w:rPr>
                              <w:t>Renten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8B954" id="Flussdiagramm: Alternativer Prozess 123" o:spid="_x0000_s1050" type="#_x0000_t176" style="position:absolute;margin-left:374.65pt;margin-top:2.65pt;width:99.75pt;height:33.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" fillcolor="#f2dcdb" strokecolor="windowText" strokeweight="2pt">
                <v:textbox>
                  <w:txbxContent>
                    <w:p w14:paraId="7A463300" w14:textId="77777777" w:rsidR="00907BC2" w:rsidRDefault="00907BC2">
                      <w:pPr>
                        <w:jc w:val="center"/>
                        <w:rPr>
                          <w:rFonts w:ascii="Verdana" w:hAnsi="Verdana"/>
                          <w:b/>
                          <w:bCs/>
                          <w:szCs w:val="28"/>
                        </w:rPr>
                      </w:pPr>
                      <w:r>
                        <w:rPr>
                          <w:rFonts w:ascii="Verdana" w:hAnsi="Verdana"/>
                          <w:b/>
                          <w:bCs/>
                          <w:szCs w:val="28"/>
                        </w:rPr>
                        <w:t>Renten</w:t>
                      </w:r>
                    </w:p>
                  </w:txbxContent>
                </v:textbox>
              </v:shape>
            </w:pict>
          </mc:Fallback>
        </mc:AlternateContent>
      </w:r>
    </w:p>
    <w:p w14:paraId="5A6444B4" w14:textId="77777777" w:rsidR="006B164A" w:rsidRDefault="007D6D5E">
      <w:pPr>
        <w:rPr>
          <w:szCs w:val="28"/>
        </w:rPr>
      </w:pPr>
      <w:r>
        <w:rPr>
          <w:noProof/>
          <w:lang w:eastAsia="de-DE"/>
        </w:rPr>
        <mc:AlternateContent>
          <mc:Choice Requires="wps">
            <w:drawing>
              <wp:anchor distT="0" distB="0" distL="114300" distR="114300" simplePos="0" relativeHeight="251801600" behindDoc="0" locked="0" layoutInCell="1" allowOverlap="1" wp14:anchorId="4E6F6508" wp14:editId="2283C1F2">
                <wp:simplePos x="0" y="0"/>
                <wp:positionH relativeFrom="column">
                  <wp:posOffset>1710055</wp:posOffset>
                </wp:positionH>
                <wp:positionV relativeFrom="paragraph">
                  <wp:posOffset>111125</wp:posOffset>
                </wp:positionV>
                <wp:extent cx="1676400" cy="428625"/>
                <wp:effectExtent l="0" t="0" r="19050" b="28575"/>
                <wp:wrapNone/>
                <wp:docPr id="123" name="Flussdiagramm: Alternativer Prozess 125"/>
                <wp:cNvGraphicFramePr/>
                <a:graphic xmlns:a="http://schemas.openxmlformats.org/drawingml/2006/main">
                  <a:graphicData uri="http://schemas.microsoft.com/office/word/2010/wordprocessingShape">
                    <wps:wsp>
                      <wps:cNvSpPr/>
                      <wps:spPr bwMode="auto">
                        <a:xfrm>
                          <a:off x="0" y="0"/>
                          <a:ext cx="1676400" cy="428625"/>
                        </a:xfrm>
                        <a:prstGeom prst="flowChartAlternateProcess">
                          <a:avLst/>
                        </a:prstGeom>
                        <a:solidFill>
                          <a:srgbClr val="C0504D">
                            <a:lumMod val="20000"/>
                            <a:lumOff val="80000"/>
                          </a:srgbClr>
                        </a:solidFill>
                        <a:ln w="25400" cap="flat" cmpd="sng" algn="ctr">
                          <a:solidFill>
                            <a:sysClr val="windowText" lastClr="000000"/>
                          </a:solidFill>
                          <a:prstDash val="solid"/>
                        </a:ln>
                      </wps:spPr>
                      <wps:txbx>
                        <w:txbxContent>
                          <w:p w14:paraId="314BF31A" w14:textId="77777777" w:rsidR="00907BC2" w:rsidRDefault="00907BC2">
                            <w:pPr>
                              <w:jc w:val="center"/>
                              <w:rPr>
                                <w:rFonts w:ascii="Verdana" w:hAnsi="Verdana"/>
                                <w:b/>
                                <w:bCs/>
                                <w:szCs w:val="28"/>
                              </w:rPr>
                            </w:pPr>
                            <w:r>
                              <w:rPr>
                                <w:rFonts w:ascii="Verdana" w:hAnsi="Verdana"/>
                                <w:b/>
                                <w:bCs/>
                                <w:szCs w:val="28"/>
                              </w:rPr>
                              <w:t>Rechtsschutz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F6508" id="Flussdiagramm: Alternativer Prozess 125" o:spid="_x0000_s1051" type="#_x0000_t176" style="position:absolute;margin-left:134.65pt;margin-top:8.75pt;width:132pt;height:33.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" fillcolor="#f2dcdb" strokecolor="windowText" strokeweight="2pt">
                <v:textbox>
                  <w:txbxContent>
                    <w:p w14:paraId="314BF31A" w14:textId="77777777" w:rsidR="00907BC2" w:rsidRDefault="00907BC2">
                      <w:pPr>
                        <w:jc w:val="center"/>
                        <w:rPr>
                          <w:rFonts w:ascii="Verdana" w:hAnsi="Verdana"/>
                          <w:b/>
                          <w:bCs/>
                          <w:szCs w:val="28"/>
                        </w:rPr>
                      </w:pPr>
                      <w:r>
                        <w:rPr>
                          <w:rFonts w:ascii="Verdana" w:hAnsi="Verdana"/>
                          <w:b/>
                          <w:bCs/>
                          <w:szCs w:val="28"/>
                        </w:rPr>
                        <w:t>Rechtsschutz</w:t>
                      </w:r>
                    </w:p>
                  </w:txbxContent>
                </v:textbox>
              </v:shape>
            </w:pict>
          </mc:Fallback>
        </mc:AlternateContent>
      </w:r>
    </w:p>
    <w:p w14:paraId="49BA0CCE" w14:textId="77777777" w:rsidR="006B164A" w:rsidRDefault="007D6D5E">
      <w:pPr>
        <w:rPr>
          <w:szCs w:val="28"/>
        </w:rPr>
      </w:pPr>
      <w:r>
        <w:rPr>
          <w:noProof/>
          <w:lang w:eastAsia="de-DE"/>
        </w:rPr>
        <mc:AlternateContent>
          <mc:Choice Requires="wps">
            <w:drawing>
              <wp:anchor distT="0" distB="0" distL="114300" distR="114300" simplePos="0" relativeHeight="251799552" behindDoc="0" locked="0" layoutInCell="1" allowOverlap="1" wp14:anchorId="33B412D1" wp14:editId="1E42B4B8">
                <wp:simplePos x="0" y="0"/>
                <wp:positionH relativeFrom="column">
                  <wp:posOffset>3605530</wp:posOffset>
                </wp:positionH>
                <wp:positionV relativeFrom="paragraph">
                  <wp:posOffset>66040</wp:posOffset>
                </wp:positionV>
                <wp:extent cx="1676400" cy="428625"/>
                <wp:effectExtent l="0" t="0" r="19050" b="28575"/>
                <wp:wrapNone/>
                <wp:docPr id="124" name="Flussdiagramm: Alternativer Prozess 126"/>
                <wp:cNvGraphicFramePr/>
                <a:graphic xmlns:a="http://schemas.openxmlformats.org/drawingml/2006/main">
                  <a:graphicData uri="http://schemas.microsoft.com/office/word/2010/wordprocessingShape">
                    <wps:wsp>
                      <wps:cNvSpPr/>
                      <wps:spPr bwMode="auto">
                        <a:xfrm>
                          <a:off x="0" y="0"/>
                          <a:ext cx="1676400" cy="428625"/>
                        </a:xfrm>
                        <a:prstGeom prst="flowChartAlternateProcess">
                          <a:avLst/>
                        </a:prstGeom>
                        <a:solidFill>
                          <a:srgbClr val="C0504D">
                            <a:lumMod val="20000"/>
                            <a:lumOff val="80000"/>
                          </a:srgbClr>
                        </a:solidFill>
                        <a:ln w="25400" cap="flat" cmpd="sng" algn="ctr">
                          <a:solidFill>
                            <a:sysClr val="windowText" lastClr="000000"/>
                          </a:solidFill>
                          <a:prstDash val="solid"/>
                        </a:ln>
                      </wps:spPr>
                      <wps:txbx>
                        <w:txbxContent>
                          <w:p w14:paraId="54D2A4AB" w14:textId="77777777" w:rsidR="00907BC2" w:rsidRDefault="00907BC2">
                            <w:pPr>
                              <w:jc w:val="center"/>
                              <w:rPr>
                                <w:rFonts w:ascii="Verdana" w:hAnsi="Verdana"/>
                                <w:b/>
                                <w:bCs/>
                                <w:szCs w:val="28"/>
                              </w:rPr>
                            </w:pPr>
                            <w:r>
                              <w:rPr>
                                <w:rFonts w:ascii="Verdana" w:hAnsi="Verdana"/>
                                <w:b/>
                                <w:bCs/>
                                <w:szCs w:val="28"/>
                              </w:rPr>
                              <w:t>Arbeitslosen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412D1" id="Flussdiagramm: Alternativer Prozess 126" o:spid="_x0000_s1052" type="#_x0000_t176" style="position:absolute;margin-left:283.9pt;margin-top:5.2pt;width:132pt;height:33.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" fillcolor="#f2dcdb" strokecolor="windowText" strokeweight="2pt">
                <v:textbox>
                  <w:txbxContent>
                    <w:p w14:paraId="54D2A4AB" w14:textId="77777777" w:rsidR="00907BC2" w:rsidRDefault="00907BC2">
                      <w:pPr>
                        <w:jc w:val="center"/>
                        <w:rPr>
                          <w:rFonts w:ascii="Verdana" w:hAnsi="Verdana"/>
                          <w:b/>
                          <w:bCs/>
                          <w:szCs w:val="28"/>
                        </w:rPr>
                      </w:pPr>
                      <w:r>
                        <w:rPr>
                          <w:rFonts w:ascii="Verdana" w:hAnsi="Verdana"/>
                          <w:b/>
                          <w:bCs/>
                          <w:szCs w:val="28"/>
                        </w:rPr>
                        <w:t>Arbeitslosen</w:t>
                      </w:r>
                    </w:p>
                  </w:txbxContent>
                </v:textbox>
              </v:shape>
            </w:pict>
          </mc:Fallback>
        </mc:AlternateContent>
      </w:r>
    </w:p>
    <w:p w14:paraId="30040BE7" w14:textId="77777777" w:rsidR="006B164A" w:rsidRDefault="006B164A">
      <w:pPr>
        <w:rPr>
          <w:szCs w:val="28"/>
        </w:rPr>
      </w:pPr>
    </w:p>
    <w:p w14:paraId="26495B8F" w14:textId="77777777" w:rsidR="006B164A" w:rsidRDefault="006B164A">
      <w:pPr>
        <w:spacing w:line="480" w:lineRule="auto"/>
        <w:rPr>
          <w:szCs w:val="28"/>
        </w:rPr>
      </w:pPr>
    </w:p>
    <w:p w14:paraId="674A5117" w14:textId="77777777" w:rsidR="006B164A" w:rsidRDefault="007D6D5E">
      <w:pPr>
        <w:spacing w:line="480" w:lineRule="auto"/>
        <w:rPr>
          <w:szCs w:val="28"/>
        </w:rPr>
      </w:pPr>
      <w:r>
        <w:rPr>
          <w:szCs w:val="28"/>
          <w:u w:val="single"/>
        </w:rPr>
        <w:t>__Lebensversicherung</w:t>
      </w:r>
      <w:r>
        <w:rPr>
          <w:szCs w:val="28"/>
        </w:rPr>
        <w:t>________      __</w:t>
      </w:r>
      <w:r>
        <w:rPr>
          <w:szCs w:val="28"/>
          <w:u w:val="single"/>
        </w:rPr>
        <w:t xml:space="preserve">Krankenversicherung   </w:t>
      </w:r>
      <w:r>
        <w:rPr>
          <w:szCs w:val="28"/>
        </w:rPr>
        <w:t>________</w:t>
      </w:r>
    </w:p>
    <w:p w14:paraId="2915DEE3" w14:textId="77777777" w:rsidR="006B164A" w:rsidRDefault="007D6D5E">
      <w:pPr>
        <w:spacing w:line="480" w:lineRule="auto"/>
        <w:rPr>
          <w:szCs w:val="28"/>
        </w:rPr>
      </w:pPr>
      <w:r>
        <w:rPr>
          <w:szCs w:val="28"/>
        </w:rPr>
        <w:t>__</w:t>
      </w:r>
      <w:r>
        <w:rPr>
          <w:szCs w:val="28"/>
          <w:u w:val="single"/>
        </w:rPr>
        <w:t>Unfallversicherung</w:t>
      </w:r>
      <w:r>
        <w:rPr>
          <w:szCs w:val="28"/>
        </w:rPr>
        <w:t>_________      __</w:t>
      </w:r>
      <w:r>
        <w:rPr>
          <w:szCs w:val="28"/>
          <w:u w:val="single"/>
        </w:rPr>
        <w:t xml:space="preserve">Gebäudeversicherung    </w:t>
      </w:r>
      <w:r>
        <w:rPr>
          <w:szCs w:val="28"/>
        </w:rPr>
        <w:t>_______</w:t>
      </w:r>
    </w:p>
    <w:p w14:paraId="471463C9" w14:textId="77777777" w:rsidR="006B164A" w:rsidRDefault="007D6D5E">
      <w:pPr>
        <w:spacing w:line="480" w:lineRule="auto"/>
        <w:rPr>
          <w:szCs w:val="28"/>
        </w:rPr>
      </w:pPr>
      <w:r>
        <w:rPr>
          <w:szCs w:val="28"/>
        </w:rPr>
        <w:t>__</w:t>
      </w:r>
      <w:r>
        <w:rPr>
          <w:szCs w:val="28"/>
          <w:u w:val="single"/>
        </w:rPr>
        <w:t>Haftpflichtversicherung_</w:t>
      </w:r>
      <w:r>
        <w:rPr>
          <w:szCs w:val="28"/>
        </w:rPr>
        <w:t>____      ___</w:t>
      </w:r>
      <w:r>
        <w:rPr>
          <w:szCs w:val="28"/>
          <w:u w:val="single"/>
        </w:rPr>
        <w:t>Rentenversicherung    _</w:t>
      </w:r>
      <w:r>
        <w:rPr>
          <w:szCs w:val="28"/>
        </w:rPr>
        <w:t>_______</w:t>
      </w:r>
    </w:p>
    <w:p w14:paraId="7444EE22" w14:textId="77777777" w:rsidR="006B164A" w:rsidRDefault="007D6D5E">
      <w:pPr>
        <w:spacing w:line="480" w:lineRule="auto"/>
        <w:rPr>
          <w:szCs w:val="28"/>
        </w:rPr>
      </w:pPr>
      <w:r>
        <w:rPr>
          <w:szCs w:val="28"/>
        </w:rPr>
        <w:t>__</w:t>
      </w:r>
      <w:r>
        <w:rPr>
          <w:szCs w:val="28"/>
          <w:u w:val="single"/>
        </w:rPr>
        <w:t>Arbeitslosenversicherung___</w:t>
      </w:r>
      <w:r>
        <w:rPr>
          <w:szCs w:val="28"/>
        </w:rPr>
        <w:t xml:space="preserve">      ___</w:t>
      </w:r>
      <w:r>
        <w:rPr>
          <w:szCs w:val="28"/>
          <w:u w:val="single"/>
        </w:rPr>
        <w:t xml:space="preserve">Rechtsschutzversicherung  </w:t>
      </w:r>
      <w:r>
        <w:rPr>
          <w:szCs w:val="28"/>
        </w:rPr>
        <w:t>____</w:t>
      </w:r>
    </w:p>
    <w:p w14:paraId="13707F92" w14:textId="7E7CB9F1" w:rsidR="006B164A" w:rsidRDefault="007D6D5E">
      <w:pPr>
        <w:spacing w:line="480" w:lineRule="auto"/>
        <w:rPr>
          <w:szCs w:val="28"/>
        </w:rPr>
      </w:pPr>
      <w:r>
        <w:rPr>
          <w:szCs w:val="28"/>
        </w:rPr>
        <w:t>__</w:t>
      </w:r>
      <w:r>
        <w:rPr>
          <w:szCs w:val="28"/>
          <w:u w:val="single"/>
        </w:rPr>
        <w:t>Zahn</w:t>
      </w:r>
      <w:r w:rsidR="00E6735E">
        <w:rPr>
          <w:szCs w:val="28"/>
          <w:u w:val="single"/>
        </w:rPr>
        <w:t>zusatz</w:t>
      </w:r>
      <w:r>
        <w:rPr>
          <w:szCs w:val="28"/>
          <w:u w:val="single"/>
        </w:rPr>
        <w:t>versicherung_</w:t>
      </w:r>
      <w:r>
        <w:rPr>
          <w:szCs w:val="28"/>
        </w:rPr>
        <w:t>___      ___</w:t>
      </w:r>
      <w:r>
        <w:rPr>
          <w:szCs w:val="28"/>
          <w:u w:val="single"/>
        </w:rPr>
        <w:t>Hausratversicherung _________</w:t>
      </w:r>
    </w:p>
    <w:p w14:paraId="5DDAC932" w14:textId="77777777" w:rsidR="006B164A" w:rsidRDefault="007D6D5E">
      <w:r>
        <w:rPr>
          <w:szCs w:val="28"/>
        </w:rPr>
        <w:t>__</w:t>
      </w:r>
      <w:r>
        <w:rPr>
          <w:szCs w:val="28"/>
          <w:u w:val="single"/>
        </w:rPr>
        <w:t>Reiseversicherung</w:t>
      </w:r>
      <w:r>
        <w:rPr>
          <w:szCs w:val="28"/>
        </w:rPr>
        <w:t xml:space="preserve">_________      </w:t>
      </w:r>
      <w:r>
        <w:rPr>
          <w:szCs w:val="28"/>
          <w:u w:val="single"/>
        </w:rPr>
        <w:t>___Pflegeversicherung_  ________</w:t>
      </w:r>
    </w:p>
    <w:p w14:paraId="2D65761B" w14:textId="77777777" w:rsidR="006B164A" w:rsidRDefault="006B164A">
      <w:pPr>
        <w:sectPr w:rsidR="006B164A">
          <w:pgSz w:w="11907" w:h="16839"/>
          <w:pgMar w:top="1247" w:right="1418" w:bottom="1418" w:left="1418" w:header="709" w:footer="695" w:gutter="0"/>
          <w:cols w:space="708"/>
          <w:docGrid w:linePitch="360"/>
        </w:sectPr>
      </w:pPr>
    </w:p>
    <w:p w14:paraId="2870B5B6" w14:textId="5AD8E19D" w:rsidR="006B164A" w:rsidRDefault="0055503A">
      <w:pPr>
        <w:rPr>
          <w:b/>
        </w:rPr>
      </w:pPr>
      <w:r>
        <w:rPr>
          <w:rFonts w:cs="Arial"/>
          <w:b/>
          <w:noProof/>
          <w:sz w:val="22"/>
          <w:lang w:eastAsia="de-DE"/>
        </w:rPr>
        <w:lastRenderedPageBreak/>
        <w:drawing>
          <wp:anchor distT="0" distB="0" distL="114300" distR="114300" simplePos="0" relativeHeight="251937792" behindDoc="0" locked="0" layoutInCell="1" allowOverlap="1" wp14:anchorId="5DABDB55" wp14:editId="1F87A967">
            <wp:simplePos x="0" y="0"/>
            <wp:positionH relativeFrom="margin">
              <wp:align>right</wp:align>
            </wp:positionH>
            <wp:positionV relativeFrom="paragraph">
              <wp:posOffset>5183</wp:posOffset>
            </wp:positionV>
            <wp:extent cx="238125" cy="266700"/>
            <wp:effectExtent l="0" t="0" r="9525" b="0"/>
            <wp:wrapNone/>
            <wp:docPr id="90" name="Grafik 6"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srvdaten\UserFolderRedirection\maniae\Eigene Bilder\CurVe_icons\Element 90.png"/>
                    <pic:cNvPicPr>
                      <a:picLocks noChangeAspect="1"/>
                    </pic:cNvPicPr>
                  </pic:nvPicPr>
                  <pic:blipFill>
                    <a:blip r:embed="rId34"/>
                    <a:stretch/>
                  </pic:blipFill>
                  <pic:spPr bwMode="auto">
                    <a:xfrm>
                      <a:off x="0" y="0"/>
                      <a:ext cx="238125" cy="266700"/>
                    </a:xfrm>
                    <a:prstGeom prst="rect">
                      <a:avLst/>
                    </a:prstGeom>
                    <a:noFill/>
                    <a:ln>
                      <a:noFill/>
                    </a:ln>
                  </pic:spPr>
                </pic:pic>
              </a:graphicData>
            </a:graphic>
          </wp:anchor>
        </w:drawing>
      </w:r>
      <w:r w:rsidR="007D6D5E">
        <w:rPr>
          <w:b/>
        </w:rPr>
        <w:t>Lösungsvorschlag zum Arbeitsblatt</w:t>
      </w:r>
      <w:r w:rsidR="00850551">
        <w:rPr>
          <w:b/>
        </w:rPr>
        <w:t xml:space="preserve"> 4</w:t>
      </w:r>
    </w:p>
    <w:p w14:paraId="06F7E109" w14:textId="2E6CDAB1" w:rsidR="006B164A" w:rsidRDefault="007D6D5E">
      <w:pPr>
        <w:rPr>
          <w:b/>
        </w:rPr>
      </w:pPr>
      <w:r>
        <w:rPr>
          <w:b/>
        </w:rPr>
        <w:t>Zuordnung Begriffe – Erklärung</w:t>
      </w:r>
    </w:p>
    <w:tbl>
      <w:tblPr>
        <w:tblStyle w:val="Tabellenraster"/>
        <w:tblW w:w="0" w:type="auto"/>
        <w:tblLook w:val="04A0" w:firstRow="1" w:lastRow="0" w:firstColumn="1" w:lastColumn="0" w:noHBand="0" w:noVBand="1"/>
      </w:tblPr>
      <w:tblGrid>
        <w:gridCol w:w="4106"/>
        <w:gridCol w:w="4955"/>
      </w:tblGrid>
      <w:tr w:rsidR="006B164A" w:rsidRPr="00B53D9C" w14:paraId="1A843A83" w14:textId="77777777">
        <w:tc>
          <w:tcPr>
            <w:tcW w:w="4106" w:type="dxa"/>
          </w:tcPr>
          <w:p w14:paraId="6E80C88B" w14:textId="77777777" w:rsidR="006B164A" w:rsidRPr="00B53D9C" w:rsidRDefault="006B164A">
            <w:pPr>
              <w:spacing w:line="276" w:lineRule="auto"/>
              <w:rPr>
                <w:rFonts w:cs="Arial"/>
                <w:sz w:val="24"/>
                <w:szCs w:val="24"/>
              </w:rPr>
            </w:pPr>
          </w:p>
          <w:p w14:paraId="5D9A7820" w14:textId="77777777" w:rsidR="006B164A" w:rsidRPr="00B53D9C" w:rsidRDefault="007D6D5E">
            <w:pPr>
              <w:spacing w:line="276" w:lineRule="auto"/>
              <w:jc w:val="center"/>
              <w:rPr>
                <w:rFonts w:cs="Arial"/>
                <w:sz w:val="24"/>
                <w:szCs w:val="24"/>
              </w:rPr>
            </w:pPr>
            <w:r w:rsidRPr="00B53D9C">
              <w:rPr>
                <w:rFonts w:cs="Arial"/>
                <w:sz w:val="24"/>
                <w:szCs w:val="24"/>
              </w:rPr>
              <w:t>Krankenversicherung</w:t>
            </w:r>
          </w:p>
          <w:p w14:paraId="09FF58BE" w14:textId="77777777" w:rsidR="006B164A" w:rsidRPr="00B53D9C" w:rsidRDefault="006B164A">
            <w:pPr>
              <w:spacing w:line="276" w:lineRule="auto"/>
              <w:rPr>
                <w:rFonts w:cs="Arial"/>
                <w:sz w:val="24"/>
                <w:szCs w:val="24"/>
              </w:rPr>
            </w:pPr>
          </w:p>
        </w:tc>
        <w:tc>
          <w:tcPr>
            <w:tcW w:w="4955" w:type="dxa"/>
          </w:tcPr>
          <w:p w14:paraId="23FC20D4" w14:textId="77777777" w:rsidR="006B164A" w:rsidRPr="00B53D9C" w:rsidRDefault="007D6D5E">
            <w:pPr>
              <w:spacing w:line="276" w:lineRule="auto"/>
              <w:rPr>
                <w:rFonts w:cs="Arial"/>
                <w:sz w:val="24"/>
                <w:szCs w:val="24"/>
              </w:rPr>
            </w:pPr>
            <w:r w:rsidRPr="00B53D9C">
              <w:rPr>
                <w:rFonts w:cs="Arial"/>
                <w:sz w:val="24"/>
                <w:szCs w:val="24"/>
              </w:rPr>
              <w:t>Absicherung gegen die mit einer Erkrankung verbundenen Kosten, z.B. für Arzt, Krankenhaus, Arbeitsausfall</w:t>
            </w:r>
          </w:p>
        </w:tc>
      </w:tr>
      <w:tr w:rsidR="006B164A" w:rsidRPr="00B53D9C" w14:paraId="5B724653" w14:textId="77777777">
        <w:tc>
          <w:tcPr>
            <w:tcW w:w="4106" w:type="dxa"/>
          </w:tcPr>
          <w:p w14:paraId="5DC570BB" w14:textId="77777777" w:rsidR="006B164A" w:rsidRPr="00B53D9C" w:rsidRDefault="006B164A">
            <w:pPr>
              <w:spacing w:line="276" w:lineRule="auto"/>
              <w:rPr>
                <w:rFonts w:cs="Arial"/>
                <w:sz w:val="24"/>
                <w:szCs w:val="24"/>
              </w:rPr>
            </w:pPr>
          </w:p>
          <w:p w14:paraId="7A829829" w14:textId="77777777" w:rsidR="006B164A" w:rsidRPr="00B53D9C" w:rsidRDefault="007D6D5E">
            <w:pPr>
              <w:spacing w:line="276" w:lineRule="auto"/>
              <w:jc w:val="center"/>
              <w:rPr>
                <w:rFonts w:cs="Arial"/>
                <w:sz w:val="24"/>
                <w:szCs w:val="24"/>
              </w:rPr>
            </w:pPr>
            <w:r w:rsidRPr="00B53D9C">
              <w:rPr>
                <w:rFonts w:cs="Arial"/>
                <w:sz w:val="24"/>
                <w:szCs w:val="24"/>
              </w:rPr>
              <w:t>Unfallversicherung</w:t>
            </w:r>
          </w:p>
          <w:p w14:paraId="7F14621D" w14:textId="77777777" w:rsidR="006B164A" w:rsidRPr="00B53D9C" w:rsidRDefault="006B164A">
            <w:pPr>
              <w:spacing w:line="276" w:lineRule="auto"/>
              <w:rPr>
                <w:rFonts w:cs="Arial"/>
                <w:sz w:val="24"/>
                <w:szCs w:val="24"/>
              </w:rPr>
            </w:pPr>
          </w:p>
        </w:tc>
        <w:tc>
          <w:tcPr>
            <w:tcW w:w="4955" w:type="dxa"/>
          </w:tcPr>
          <w:p w14:paraId="74A790FE" w14:textId="764CDF8A" w:rsidR="006B164A" w:rsidRPr="00B53D9C" w:rsidRDefault="007D6D5E" w:rsidP="00B53D9C">
            <w:pPr>
              <w:spacing w:line="276" w:lineRule="auto"/>
              <w:rPr>
                <w:rFonts w:cs="Arial"/>
                <w:sz w:val="24"/>
                <w:szCs w:val="24"/>
              </w:rPr>
            </w:pPr>
            <w:r w:rsidRPr="00B53D9C">
              <w:rPr>
                <w:rFonts w:cs="Arial"/>
                <w:sz w:val="24"/>
                <w:szCs w:val="24"/>
              </w:rPr>
              <w:t>Versicherung gegen die Folgen eines Unfalls. Versichert sind nur eigene Schäden.</w:t>
            </w:r>
          </w:p>
        </w:tc>
      </w:tr>
      <w:tr w:rsidR="006B164A" w:rsidRPr="00B53D9C" w14:paraId="6BDD5656" w14:textId="77777777">
        <w:tc>
          <w:tcPr>
            <w:tcW w:w="4106" w:type="dxa"/>
          </w:tcPr>
          <w:p w14:paraId="4A00C747" w14:textId="77777777" w:rsidR="006B164A" w:rsidRPr="00B53D9C" w:rsidRDefault="006B164A">
            <w:pPr>
              <w:spacing w:line="276" w:lineRule="auto"/>
              <w:jc w:val="center"/>
              <w:rPr>
                <w:rFonts w:cs="Arial"/>
                <w:sz w:val="24"/>
                <w:szCs w:val="24"/>
              </w:rPr>
            </w:pPr>
          </w:p>
          <w:p w14:paraId="1AE9C291" w14:textId="77777777" w:rsidR="006B164A" w:rsidRPr="00B53D9C" w:rsidRDefault="007D6D5E">
            <w:pPr>
              <w:spacing w:line="276" w:lineRule="auto"/>
              <w:jc w:val="center"/>
              <w:rPr>
                <w:rFonts w:cs="Arial"/>
                <w:sz w:val="24"/>
                <w:szCs w:val="24"/>
              </w:rPr>
            </w:pPr>
            <w:r w:rsidRPr="00B53D9C">
              <w:rPr>
                <w:rFonts w:cs="Arial"/>
                <w:sz w:val="24"/>
                <w:szCs w:val="24"/>
              </w:rPr>
              <w:t>Gebäudeversicherung</w:t>
            </w:r>
          </w:p>
          <w:p w14:paraId="14D9EB00" w14:textId="77777777" w:rsidR="006B164A" w:rsidRPr="00B53D9C" w:rsidRDefault="006B164A">
            <w:pPr>
              <w:spacing w:line="276" w:lineRule="auto"/>
              <w:rPr>
                <w:rFonts w:cs="Arial"/>
                <w:sz w:val="24"/>
                <w:szCs w:val="24"/>
              </w:rPr>
            </w:pPr>
          </w:p>
        </w:tc>
        <w:tc>
          <w:tcPr>
            <w:tcW w:w="4955" w:type="dxa"/>
          </w:tcPr>
          <w:p w14:paraId="07192CEE" w14:textId="77777777" w:rsidR="006B164A" w:rsidRPr="00B53D9C" w:rsidRDefault="007D6D5E">
            <w:pPr>
              <w:spacing w:line="276" w:lineRule="auto"/>
              <w:rPr>
                <w:rFonts w:cs="Arial"/>
                <w:sz w:val="24"/>
                <w:szCs w:val="24"/>
              </w:rPr>
            </w:pPr>
            <w:r w:rsidRPr="00B53D9C">
              <w:rPr>
                <w:rFonts w:cs="Arial"/>
                <w:sz w:val="24"/>
                <w:szCs w:val="24"/>
              </w:rPr>
              <w:t xml:space="preserve">Versicherung, die Schäden durch Brand, Leitungswasser, Sturm und Hagel an einem Haus ersetzt. Man braucht sie, wenn man ein Haus besitzt. </w:t>
            </w:r>
          </w:p>
        </w:tc>
      </w:tr>
      <w:tr w:rsidR="006B164A" w:rsidRPr="00B53D9C" w14:paraId="00917803" w14:textId="77777777">
        <w:tc>
          <w:tcPr>
            <w:tcW w:w="4106" w:type="dxa"/>
          </w:tcPr>
          <w:p w14:paraId="25462412" w14:textId="77777777" w:rsidR="006B164A" w:rsidRPr="00B53D9C" w:rsidRDefault="006B164A">
            <w:pPr>
              <w:spacing w:line="276" w:lineRule="auto"/>
              <w:jc w:val="center"/>
              <w:rPr>
                <w:rFonts w:cs="Arial"/>
                <w:sz w:val="24"/>
                <w:szCs w:val="24"/>
              </w:rPr>
            </w:pPr>
          </w:p>
          <w:p w14:paraId="0EE27FB6" w14:textId="77777777" w:rsidR="006B164A" w:rsidRPr="00B53D9C" w:rsidRDefault="007D6D5E">
            <w:pPr>
              <w:spacing w:line="276" w:lineRule="auto"/>
              <w:jc w:val="center"/>
              <w:rPr>
                <w:rFonts w:cs="Arial"/>
                <w:sz w:val="24"/>
                <w:szCs w:val="24"/>
              </w:rPr>
            </w:pPr>
            <w:r w:rsidRPr="00B53D9C">
              <w:rPr>
                <w:rFonts w:cs="Arial"/>
                <w:sz w:val="24"/>
                <w:szCs w:val="24"/>
              </w:rPr>
              <w:t>Haftpflichtversicherung</w:t>
            </w:r>
          </w:p>
          <w:p w14:paraId="224A334C" w14:textId="77777777" w:rsidR="006B164A" w:rsidRPr="00B53D9C" w:rsidRDefault="006B164A">
            <w:pPr>
              <w:spacing w:line="276" w:lineRule="auto"/>
              <w:rPr>
                <w:rFonts w:cs="Arial"/>
                <w:sz w:val="24"/>
                <w:szCs w:val="24"/>
              </w:rPr>
            </w:pPr>
          </w:p>
        </w:tc>
        <w:tc>
          <w:tcPr>
            <w:tcW w:w="4955" w:type="dxa"/>
          </w:tcPr>
          <w:p w14:paraId="4BE08D17" w14:textId="118A6FC2" w:rsidR="006B164A" w:rsidRPr="00B53D9C" w:rsidRDefault="000A1628">
            <w:pPr>
              <w:spacing w:line="276" w:lineRule="auto"/>
              <w:rPr>
                <w:rFonts w:cs="Arial"/>
                <w:sz w:val="24"/>
                <w:szCs w:val="24"/>
              </w:rPr>
            </w:pPr>
            <w:r w:rsidRPr="00B53D9C">
              <w:rPr>
                <w:rFonts w:cs="Arial"/>
                <w:sz w:val="24"/>
                <w:szCs w:val="24"/>
              </w:rPr>
              <w:t>Versicherung für Schäden, die unabsichtlich einer anderen Person oder an einer fremden Sache entstehen.</w:t>
            </w:r>
          </w:p>
        </w:tc>
      </w:tr>
      <w:tr w:rsidR="006B164A" w:rsidRPr="00B53D9C" w14:paraId="5B937DF7" w14:textId="77777777">
        <w:tc>
          <w:tcPr>
            <w:tcW w:w="4106" w:type="dxa"/>
          </w:tcPr>
          <w:p w14:paraId="67B5B798" w14:textId="77777777" w:rsidR="006B164A" w:rsidRPr="00B53D9C" w:rsidRDefault="006B164A">
            <w:pPr>
              <w:spacing w:line="276" w:lineRule="auto"/>
              <w:jc w:val="center"/>
              <w:rPr>
                <w:rFonts w:cs="Arial"/>
                <w:sz w:val="24"/>
                <w:szCs w:val="24"/>
              </w:rPr>
            </w:pPr>
          </w:p>
          <w:p w14:paraId="41513E60" w14:textId="77777777" w:rsidR="006B164A" w:rsidRPr="00B53D9C" w:rsidRDefault="007D6D5E">
            <w:pPr>
              <w:spacing w:line="276" w:lineRule="auto"/>
              <w:jc w:val="center"/>
              <w:rPr>
                <w:rFonts w:cs="Arial"/>
                <w:sz w:val="24"/>
                <w:szCs w:val="24"/>
              </w:rPr>
            </w:pPr>
            <w:r w:rsidRPr="00B53D9C">
              <w:rPr>
                <w:rFonts w:cs="Arial"/>
                <w:sz w:val="24"/>
                <w:szCs w:val="24"/>
              </w:rPr>
              <w:t>Rentenversicherung</w:t>
            </w:r>
          </w:p>
          <w:p w14:paraId="64D2CD5A" w14:textId="77777777" w:rsidR="006B164A" w:rsidRPr="00B53D9C" w:rsidRDefault="006B164A">
            <w:pPr>
              <w:spacing w:line="276" w:lineRule="auto"/>
              <w:rPr>
                <w:rFonts w:cs="Arial"/>
                <w:sz w:val="24"/>
                <w:szCs w:val="24"/>
              </w:rPr>
            </w:pPr>
          </w:p>
        </w:tc>
        <w:tc>
          <w:tcPr>
            <w:tcW w:w="4955" w:type="dxa"/>
          </w:tcPr>
          <w:p w14:paraId="1DA84609" w14:textId="7E28B4C7" w:rsidR="006B164A" w:rsidRPr="00B53D9C" w:rsidRDefault="007D6D5E" w:rsidP="00B53D9C">
            <w:pPr>
              <w:spacing w:line="276" w:lineRule="auto"/>
              <w:rPr>
                <w:rFonts w:cs="Arial"/>
                <w:sz w:val="24"/>
                <w:szCs w:val="24"/>
              </w:rPr>
            </w:pPr>
            <w:r w:rsidRPr="00B53D9C">
              <w:rPr>
                <w:rFonts w:cs="Arial"/>
                <w:sz w:val="24"/>
                <w:szCs w:val="24"/>
              </w:rPr>
              <w:t>Versicherung für das Einkommen im Alter bzw. nach dem Berufsleben.</w:t>
            </w:r>
          </w:p>
        </w:tc>
      </w:tr>
      <w:tr w:rsidR="006B164A" w:rsidRPr="00B53D9C" w14:paraId="090AF8AE" w14:textId="77777777">
        <w:tc>
          <w:tcPr>
            <w:tcW w:w="4106" w:type="dxa"/>
          </w:tcPr>
          <w:p w14:paraId="44545D7F" w14:textId="77777777" w:rsidR="006B164A" w:rsidRPr="00B53D9C" w:rsidRDefault="006B164A">
            <w:pPr>
              <w:spacing w:line="276" w:lineRule="auto"/>
              <w:jc w:val="center"/>
              <w:rPr>
                <w:rFonts w:cs="Arial"/>
                <w:sz w:val="24"/>
                <w:szCs w:val="24"/>
              </w:rPr>
            </w:pPr>
          </w:p>
          <w:p w14:paraId="7393B922" w14:textId="77777777" w:rsidR="006B164A" w:rsidRPr="00B53D9C" w:rsidRDefault="007D6D5E">
            <w:pPr>
              <w:spacing w:line="276" w:lineRule="auto"/>
              <w:jc w:val="center"/>
              <w:rPr>
                <w:rFonts w:cs="Arial"/>
                <w:sz w:val="24"/>
                <w:szCs w:val="24"/>
              </w:rPr>
            </w:pPr>
            <w:r w:rsidRPr="00B53D9C">
              <w:rPr>
                <w:rFonts w:cs="Arial"/>
                <w:sz w:val="24"/>
                <w:szCs w:val="24"/>
              </w:rPr>
              <w:t>Arbeitslosenversicherung</w:t>
            </w:r>
          </w:p>
          <w:p w14:paraId="0532520E" w14:textId="77777777" w:rsidR="006B164A" w:rsidRPr="00B53D9C" w:rsidRDefault="006B164A">
            <w:pPr>
              <w:spacing w:line="276" w:lineRule="auto"/>
              <w:rPr>
                <w:rFonts w:cs="Arial"/>
                <w:sz w:val="24"/>
                <w:szCs w:val="24"/>
              </w:rPr>
            </w:pPr>
          </w:p>
        </w:tc>
        <w:tc>
          <w:tcPr>
            <w:tcW w:w="4955" w:type="dxa"/>
          </w:tcPr>
          <w:p w14:paraId="76828A92" w14:textId="4299D3D5" w:rsidR="006B164A" w:rsidRPr="00B53D9C" w:rsidRDefault="007D6D5E">
            <w:pPr>
              <w:spacing w:line="276" w:lineRule="auto"/>
              <w:rPr>
                <w:rFonts w:cs="Arial"/>
                <w:sz w:val="24"/>
                <w:szCs w:val="24"/>
              </w:rPr>
            </w:pPr>
            <w:r w:rsidRPr="00B53D9C">
              <w:rPr>
                <w:rFonts w:cs="Arial"/>
                <w:sz w:val="24"/>
                <w:szCs w:val="24"/>
              </w:rPr>
              <w:t>Versicherung, um arbeitssuchenden Personen während ihrer Arbeitslosigkeit das Einkommen zu sichern.</w:t>
            </w:r>
          </w:p>
        </w:tc>
      </w:tr>
      <w:tr w:rsidR="006B164A" w:rsidRPr="00B53D9C" w14:paraId="72053233" w14:textId="77777777">
        <w:tc>
          <w:tcPr>
            <w:tcW w:w="4106" w:type="dxa"/>
          </w:tcPr>
          <w:p w14:paraId="04F2E596" w14:textId="77777777" w:rsidR="006B164A" w:rsidRPr="00B53D9C" w:rsidRDefault="006B164A">
            <w:pPr>
              <w:spacing w:line="276" w:lineRule="auto"/>
              <w:rPr>
                <w:rFonts w:cs="Arial"/>
                <w:sz w:val="24"/>
                <w:szCs w:val="24"/>
              </w:rPr>
            </w:pPr>
          </w:p>
          <w:p w14:paraId="755E4BB5" w14:textId="77777777" w:rsidR="006B164A" w:rsidRPr="00B53D9C" w:rsidRDefault="007D6D5E">
            <w:pPr>
              <w:spacing w:line="276" w:lineRule="auto"/>
              <w:jc w:val="center"/>
              <w:rPr>
                <w:rFonts w:cs="Arial"/>
                <w:sz w:val="24"/>
                <w:szCs w:val="24"/>
              </w:rPr>
            </w:pPr>
            <w:r w:rsidRPr="00B53D9C">
              <w:rPr>
                <w:rFonts w:cs="Arial"/>
                <w:sz w:val="24"/>
                <w:szCs w:val="24"/>
              </w:rPr>
              <w:t>Rechtsschutzversicherung</w:t>
            </w:r>
          </w:p>
          <w:p w14:paraId="3D8B6301" w14:textId="77777777" w:rsidR="006B164A" w:rsidRPr="00B53D9C" w:rsidRDefault="006B164A">
            <w:pPr>
              <w:spacing w:line="276" w:lineRule="auto"/>
              <w:rPr>
                <w:rFonts w:cs="Arial"/>
                <w:sz w:val="24"/>
                <w:szCs w:val="24"/>
              </w:rPr>
            </w:pPr>
          </w:p>
        </w:tc>
        <w:tc>
          <w:tcPr>
            <w:tcW w:w="4955" w:type="dxa"/>
          </w:tcPr>
          <w:p w14:paraId="2761E7C5" w14:textId="644AE0C7" w:rsidR="006B164A" w:rsidRPr="00B53D9C" w:rsidRDefault="007D6D5E" w:rsidP="00B53D9C">
            <w:pPr>
              <w:spacing w:line="276" w:lineRule="auto"/>
              <w:rPr>
                <w:rFonts w:cs="Arial"/>
                <w:sz w:val="24"/>
                <w:szCs w:val="24"/>
              </w:rPr>
            </w:pPr>
            <w:r w:rsidRPr="00B53D9C">
              <w:rPr>
                <w:rFonts w:cs="Arial"/>
                <w:sz w:val="24"/>
                <w:szCs w:val="24"/>
              </w:rPr>
              <w:t>Versicherung</w:t>
            </w:r>
            <w:r w:rsidR="008D139E" w:rsidRPr="00B53D9C">
              <w:rPr>
                <w:rFonts w:cs="Arial"/>
                <w:sz w:val="24"/>
                <w:szCs w:val="24"/>
              </w:rPr>
              <w:t>, die</w:t>
            </w:r>
            <w:r w:rsidRPr="00B53D9C">
              <w:rPr>
                <w:rFonts w:cs="Arial"/>
                <w:sz w:val="24"/>
                <w:szCs w:val="24"/>
              </w:rPr>
              <w:t xml:space="preserve"> je nach Vertrag die Kosten für einen Rechtsanwalt </w:t>
            </w:r>
            <w:r w:rsidR="00B53D9C" w:rsidRPr="00B53D9C">
              <w:rPr>
                <w:rFonts w:cs="Arial"/>
                <w:sz w:val="24"/>
                <w:szCs w:val="24"/>
              </w:rPr>
              <w:t>u</w:t>
            </w:r>
            <w:r w:rsidRPr="00B53D9C">
              <w:rPr>
                <w:rFonts w:cs="Arial"/>
                <w:sz w:val="24"/>
                <w:szCs w:val="24"/>
              </w:rPr>
              <w:t>nd das Gericht in einem Rechtsstreit</w:t>
            </w:r>
            <w:r w:rsidR="008D139E" w:rsidRPr="00B53D9C">
              <w:rPr>
                <w:rFonts w:cs="Arial"/>
                <w:sz w:val="24"/>
                <w:szCs w:val="24"/>
              </w:rPr>
              <w:t xml:space="preserve"> übernimmt.</w:t>
            </w:r>
          </w:p>
        </w:tc>
      </w:tr>
      <w:tr w:rsidR="006B164A" w:rsidRPr="00B53D9C" w14:paraId="73DC1CB5" w14:textId="77777777">
        <w:tc>
          <w:tcPr>
            <w:tcW w:w="4106" w:type="dxa"/>
          </w:tcPr>
          <w:p w14:paraId="4C63D33A" w14:textId="77777777" w:rsidR="006B164A" w:rsidRPr="00B53D9C" w:rsidRDefault="006B164A">
            <w:pPr>
              <w:spacing w:line="276" w:lineRule="auto"/>
              <w:rPr>
                <w:rFonts w:cs="Arial"/>
                <w:sz w:val="24"/>
                <w:szCs w:val="24"/>
              </w:rPr>
            </w:pPr>
          </w:p>
          <w:p w14:paraId="2CAB25EC" w14:textId="77777777" w:rsidR="006B164A" w:rsidRPr="00B53D9C" w:rsidRDefault="007D6D5E">
            <w:pPr>
              <w:spacing w:line="276" w:lineRule="auto"/>
              <w:jc w:val="center"/>
              <w:rPr>
                <w:rFonts w:cs="Arial"/>
                <w:sz w:val="24"/>
                <w:szCs w:val="24"/>
              </w:rPr>
            </w:pPr>
            <w:r w:rsidRPr="00B53D9C">
              <w:rPr>
                <w:rFonts w:cs="Arial"/>
                <w:sz w:val="24"/>
                <w:szCs w:val="24"/>
              </w:rPr>
              <w:t>Zahnzusatzversicherung</w:t>
            </w:r>
          </w:p>
          <w:p w14:paraId="3CDA9E02" w14:textId="77777777" w:rsidR="006B164A" w:rsidRPr="00B53D9C" w:rsidRDefault="006B164A">
            <w:pPr>
              <w:spacing w:line="276" w:lineRule="auto"/>
              <w:rPr>
                <w:rFonts w:cs="Arial"/>
                <w:sz w:val="24"/>
                <w:szCs w:val="24"/>
              </w:rPr>
            </w:pPr>
          </w:p>
        </w:tc>
        <w:tc>
          <w:tcPr>
            <w:tcW w:w="4955" w:type="dxa"/>
          </w:tcPr>
          <w:p w14:paraId="29EC9350" w14:textId="7C6C99E2" w:rsidR="006B164A" w:rsidRPr="00B53D9C" w:rsidRDefault="007D6D5E" w:rsidP="00B734D7">
            <w:pPr>
              <w:spacing w:line="276" w:lineRule="auto"/>
              <w:rPr>
                <w:rFonts w:cs="Arial"/>
                <w:sz w:val="24"/>
                <w:szCs w:val="24"/>
              </w:rPr>
            </w:pPr>
            <w:r w:rsidRPr="00B53D9C">
              <w:rPr>
                <w:rFonts w:cs="Arial"/>
                <w:sz w:val="24"/>
                <w:szCs w:val="24"/>
              </w:rPr>
              <w:t>Versicherung</w:t>
            </w:r>
            <w:r w:rsidR="008D139E" w:rsidRPr="00B53D9C">
              <w:rPr>
                <w:rFonts w:cs="Arial"/>
                <w:sz w:val="24"/>
                <w:szCs w:val="24"/>
              </w:rPr>
              <w:t>, die</w:t>
            </w:r>
            <w:r w:rsidRPr="00B53D9C">
              <w:rPr>
                <w:rFonts w:cs="Arial"/>
                <w:sz w:val="24"/>
                <w:szCs w:val="24"/>
              </w:rPr>
              <w:t xml:space="preserve"> für Kosten einer Zahnbehandlung auf</w:t>
            </w:r>
            <w:r w:rsidR="008D139E" w:rsidRPr="00B53D9C">
              <w:rPr>
                <w:rFonts w:cs="Arial"/>
                <w:sz w:val="24"/>
                <w:szCs w:val="24"/>
              </w:rPr>
              <w:t>kommt</w:t>
            </w:r>
            <w:r w:rsidRPr="00B53D9C">
              <w:rPr>
                <w:rFonts w:cs="Arial"/>
                <w:sz w:val="24"/>
                <w:szCs w:val="24"/>
              </w:rPr>
              <w:t>, die nicht von der Kranken</w:t>
            </w:r>
            <w:r w:rsidR="00B734D7" w:rsidRPr="00B53D9C">
              <w:rPr>
                <w:rFonts w:cs="Arial"/>
                <w:sz w:val="24"/>
                <w:szCs w:val="24"/>
              </w:rPr>
              <w:t>kasse</w:t>
            </w:r>
            <w:r w:rsidRPr="00B53D9C">
              <w:rPr>
                <w:rFonts w:cs="Arial"/>
                <w:sz w:val="24"/>
                <w:szCs w:val="24"/>
              </w:rPr>
              <w:t xml:space="preserve"> gezahlt werden.</w:t>
            </w:r>
          </w:p>
        </w:tc>
      </w:tr>
      <w:tr w:rsidR="006B164A" w:rsidRPr="00B53D9C" w14:paraId="28E19054" w14:textId="77777777">
        <w:tc>
          <w:tcPr>
            <w:tcW w:w="4106" w:type="dxa"/>
          </w:tcPr>
          <w:p w14:paraId="5E4631E1" w14:textId="77777777" w:rsidR="006B164A" w:rsidRPr="00B53D9C" w:rsidRDefault="006B164A">
            <w:pPr>
              <w:spacing w:line="276" w:lineRule="auto"/>
              <w:rPr>
                <w:rFonts w:cs="Arial"/>
                <w:sz w:val="24"/>
                <w:szCs w:val="24"/>
              </w:rPr>
            </w:pPr>
          </w:p>
          <w:p w14:paraId="45F474C2" w14:textId="77777777" w:rsidR="006B164A" w:rsidRPr="00B53D9C" w:rsidRDefault="006B164A">
            <w:pPr>
              <w:spacing w:line="276" w:lineRule="auto"/>
              <w:rPr>
                <w:rFonts w:cs="Arial"/>
                <w:sz w:val="24"/>
                <w:szCs w:val="24"/>
              </w:rPr>
            </w:pPr>
          </w:p>
          <w:p w14:paraId="4E2FFF28" w14:textId="77777777" w:rsidR="006B164A" w:rsidRPr="00B53D9C" w:rsidRDefault="007D6D5E">
            <w:pPr>
              <w:spacing w:line="276" w:lineRule="auto"/>
              <w:jc w:val="center"/>
              <w:rPr>
                <w:rFonts w:cs="Arial"/>
                <w:sz w:val="24"/>
                <w:szCs w:val="24"/>
              </w:rPr>
            </w:pPr>
            <w:r w:rsidRPr="00B53D9C">
              <w:rPr>
                <w:rFonts w:cs="Arial"/>
                <w:sz w:val="24"/>
                <w:szCs w:val="24"/>
              </w:rPr>
              <w:t>Hausratversicherung</w:t>
            </w:r>
          </w:p>
          <w:p w14:paraId="225C82B7" w14:textId="77777777" w:rsidR="006B164A" w:rsidRPr="00B53D9C" w:rsidRDefault="006B164A">
            <w:pPr>
              <w:spacing w:line="276" w:lineRule="auto"/>
              <w:rPr>
                <w:rFonts w:cs="Arial"/>
                <w:sz w:val="24"/>
                <w:szCs w:val="24"/>
              </w:rPr>
            </w:pPr>
          </w:p>
          <w:p w14:paraId="520F7082" w14:textId="77777777" w:rsidR="006B164A" w:rsidRPr="00B53D9C" w:rsidRDefault="006B164A">
            <w:pPr>
              <w:spacing w:line="276" w:lineRule="auto"/>
              <w:rPr>
                <w:rFonts w:cs="Arial"/>
                <w:sz w:val="24"/>
                <w:szCs w:val="24"/>
              </w:rPr>
            </w:pPr>
          </w:p>
        </w:tc>
        <w:tc>
          <w:tcPr>
            <w:tcW w:w="4955" w:type="dxa"/>
          </w:tcPr>
          <w:p w14:paraId="355C16C0" w14:textId="04F9C4C3" w:rsidR="006B164A" w:rsidRPr="00B53D9C" w:rsidRDefault="007D6D5E">
            <w:pPr>
              <w:spacing w:line="276" w:lineRule="auto"/>
              <w:rPr>
                <w:rFonts w:cs="Arial"/>
                <w:sz w:val="24"/>
                <w:szCs w:val="24"/>
              </w:rPr>
            </w:pPr>
            <w:r w:rsidRPr="00B53D9C">
              <w:rPr>
                <w:rFonts w:cs="Arial"/>
                <w:sz w:val="24"/>
                <w:szCs w:val="24"/>
              </w:rPr>
              <w:t>Versicherung</w:t>
            </w:r>
            <w:r w:rsidR="008D139E" w:rsidRPr="00B53D9C">
              <w:rPr>
                <w:rFonts w:cs="Arial"/>
                <w:sz w:val="24"/>
                <w:szCs w:val="24"/>
              </w:rPr>
              <w:t>, die</w:t>
            </w:r>
            <w:r w:rsidRPr="00B53D9C">
              <w:rPr>
                <w:rFonts w:cs="Arial"/>
                <w:sz w:val="24"/>
                <w:szCs w:val="24"/>
              </w:rPr>
              <w:t xml:space="preserve"> für Schäden an Möbeln und Haushaltsgeräten auf</w:t>
            </w:r>
            <w:r w:rsidR="008D139E" w:rsidRPr="00B53D9C">
              <w:rPr>
                <w:rFonts w:cs="Arial"/>
                <w:sz w:val="24"/>
                <w:szCs w:val="24"/>
              </w:rPr>
              <w:t>kommt</w:t>
            </w:r>
            <w:r w:rsidRPr="00B53D9C">
              <w:rPr>
                <w:rFonts w:cs="Arial"/>
                <w:sz w:val="24"/>
                <w:szCs w:val="24"/>
              </w:rPr>
              <w:t>, die durch Feuer, Leitungswasser, Sturm, Hagel, Einbruchsdiebstahl, Raub und Vandalismus verursacht wurden.</w:t>
            </w:r>
          </w:p>
        </w:tc>
      </w:tr>
      <w:tr w:rsidR="006B164A" w:rsidRPr="00B53D9C" w14:paraId="140040A8" w14:textId="77777777">
        <w:tc>
          <w:tcPr>
            <w:tcW w:w="4106" w:type="dxa"/>
          </w:tcPr>
          <w:p w14:paraId="706AB26A" w14:textId="77777777" w:rsidR="006B164A" w:rsidRPr="00B53D9C" w:rsidRDefault="006B164A">
            <w:pPr>
              <w:spacing w:line="276" w:lineRule="auto"/>
              <w:jc w:val="center"/>
              <w:rPr>
                <w:rFonts w:cs="Arial"/>
                <w:sz w:val="24"/>
                <w:szCs w:val="24"/>
              </w:rPr>
            </w:pPr>
          </w:p>
          <w:p w14:paraId="1564D3AA" w14:textId="3067D455" w:rsidR="006B164A" w:rsidRPr="00B53D9C" w:rsidRDefault="007D6D5E" w:rsidP="00B53D9C">
            <w:pPr>
              <w:spacing w:line="276" w:lineRule="auto"/>
              <w:jc w:val="center"/>
              <w:rPr>
                <w:rFonts w:cs="Arial"/>
                <w:sz w:val="24"/>
                <w:szCs w:val="24"/>
              </w:rPr>
            </w:pPr>
            <w:r w:rsidRPr="00B53D9C">
              <w:rPr>
                <w:rFonts w:cs="Arial"/>
                <w:sz w:val="24"/>
                <w:szCs w:val="24"/>
              </w:rPr>
              <w:t>Reiseversicherung</w:t>
            </w:r>
          </w:p>
        </w:tc>
        <w:tc>
          <w:tcPr>
            <w:tcW w:w="4955" w:type="dxa"/>
          </w:tcPr>
          <w:p w14:paraId="4AE37B5B" w14:textId="3C882E50" w:rsidR="006B164A" w:rsidRPr="00B53D9C" w:rsidRDefault="007D6D5E" w:rsidP="00B53D9C">
            <w:pPr>
              <w:spacing w:line="276" w:lineRule="auto"/>
              <w:rPr>
                <w:rFonts w:cs="Arial"/>
                <w:sz w:val="24"/>
                <w:szCs w:val="24"/>
              </w:rPr>
            </w:pPr>
            <w:r w:rsidRPr="00B53D9C">
              <w:rPr>
                <w:rFonts w:cs="Arial"/>
                <w:sz w:val="24"/>
                <w:szCs w:val="24"/>
              </w:rPr>
              <w:t>Versicherung, die verschiedene Kosten im Zusammenhang mit einer Reise übernimmt.</w:t>
            </w:r>
          </w:p>
        </w:tc>
      </w:tr>
      <w:tr w:rsidR="006B164A" w:rsidRPr="00B53D9C" w14:paraId="07741C7F" w14:textId="77777777">
        <w:tc>
          <w:tcPr>
            <w:tcW w:w="4106" w:type="dxa"/>
          </w:tcPr>
          <w:p w14:paraId="68BD2467" w14:textId="77777777" w:rsidR="006B164A" w:rsidRPr="00B53D9C" w:rsidRDefault="006B164A">
            <w:pPr>
              <w:spacing w:line="276" w:lineRule="auto"/>
              <w:rPr>
                <w:rFonts w:cs="Arial"/>
                <w:sz w:val="24"/>
                <w:szCs w:val="24"/>
              </w:rPr>
            </w:pPr>
          </w:p>
          <w:p w14:paraId="3B2A662D" w14:textId="77777777" w:rsidR="006B164A" w:rsidRPr="00B53D9C" w:rsidRDefault="007D6D5E">
            <w:pPr>
              <w:spacing w:line="276" w:lineRule="auto"/>
              <w:jc w:val="center"/>
              <w:rPr>
                <w:rFonts w:cs="Arial"/>
                <w:sz w:val="24"/>
                <w:szCs w:val="24"/>
              </w:rPr>
            </w:pPr>
            <w:r w:rsidRPr="00B53D9C">
              <w:rPr>
                <w:rFonts w:cs="Arial"/>
                <w:sz w:val="24"/>
                <w:szCs w:val="24"/>
              </w:rPr>
              <w:t>Pflegeversicherung</w:t>
            </w:r>
          </w:p>
          <w:p w14:paraId="649E8F42" w14:textId="77777777" w:rsidR="006B164A" w:rsidRPr="00B53D9C" w:rsidRDefault="006B164A">
            <w:pPr>
              <w:spacing w:line="276" w:lineRule="auto"/>
              <w:rPr>
                <w:rFonts w:cs="Arial"/>
                <w:sz w:val="24"/>
                <w:szCs w:val="24"/>
              </w:rPr>
            </w:pPr>
          </w:p>
        </w:tc>
        <w:tc>
          <w:tcPr>
            <w:tcW w:w="4955" w:type="dxa"/>
          </w:tcPr>
          <w:p w14:paraId="14BBE605" w14:textId="4F659571" w:rsidR="006B164A" w:rsidRPr="00B53D9C" w:rsidRDefault="007D6D5E" w:rsidP="00B53D9C">
            <w:pPr>
              <w:spacing w:line="276" w:lineRule="auto"/>
              <w:rPr>
                <w:rFonts w:cs="Arial"/>
                <w:sz w:val="24"/>
                <w:szCs w:val="24"/>
              </w:rPr>
            </w:pPr>
            <w:r w:rsidRPr="00B53D9C">
              <w:rPr>
                <w:rFonts w:cs="Arial"/>
                <w:sz w:val="24"/>
                <w:szCs w:val="24"/>
              </w:rPr>
              <w:t xml:space="preserve">Versicherung für den Fall, dass man wegen Krankheit oder </w:t>
            </w:r>
            <w:r w:rsidR="008D139E" w:rsidRPr="00B53D9C">
              <w:rPr>
                <w:rFonts w:cs="Arial"/>
                <w:sz w:val="24"/>
                <w:szCs w:val="24"/>
              </w:rPr>
              <w:t xml:space="preserve">im </w:t>
            </w:r>
            <w:r w:rsidRPr="00B53D9C">
              <w:rPr>
                <w:rFonts w:cs="Arial"/>
                <w:sz w:val="24"/>
                <w:szCs w:val="24"/>
              </w:rPr>
              <w:t>Alter Hilfe von anderen braucht.</w:t>
            </w:r>
          </w:p>
        </w:tc>
      </w:tr>
      <w:tr w:rsidR="006B164A" w:rsidRPr="00B53D9C" w14:paraId="1D9790A4" w14:textId="77777777">
        <w:tc>
          <w:tcPr>
            <w:tcW w:w="4106" w:type="dxa"/>
          </w:tcPr>
          <w:p w14:paraId="5E7A93AB" w14:textId="77777777" w:rsidR="006B164A" w:rsidRPr="00B53D9C" w:rsidRDefault="007D6D5E">
            <w:pPr>
              <w:spacing w:line="276" w:lineRule="auto"/>
              <w:jc w:val="center"/>
              <w:rPr>
                <w:rFonts w:cs="Arial"/>
                <w:sz w:val="24"/>
                <w:szCs w:val="24"/>
              </w:rPr>
            </w:pPr>
            <w:r w:rsidRPr="00B53D9C">
              <w:rPr>
                <w:rFonts w:cs="Arial"/>
                <w:sz w:val="24"/>
                <w:szCs w:val="24"/>
              </w:rPr>
              <w:t>Lebensversicherung</w:t>
            </w:r>
          </w:p>
          <w:p w14:paraId="1F7FECE0" w14:textId="77777777" w:rsidR="006B164A" w:rsidRPr="00B53D9C" w:rsidRDefault="006B164A">
            <w:pPr>
              <w:spacing w:line="276" w:lineRule="auto"/>
              <w:rPr>
                <w:rFonts w:cs="Arial"/>
                <w:sz w:val="24"/>
                <w:szCs w:val="24"/>
              </w:rPr>
            </w:pPr>
          </w:p>
        </w:tc>
        <w:tc>
          <w:tcPr>
            <w:tcW w:w="4955" w:type="dxa"/>
          </w:tcPr>
          <w:p w14:paraId="09AF1A7B" w14:textId="77777777" w:rsidR="006B164A" w:rsidRPr="00B53D9C" w:rsidRDefault="007D6D5E">
            <w:pPr>
              <w:spacing w:line="276" w:lineRule="auto"/>
              <w:rPr>
                <w:rFonts w:cs="Arial"/>
                <w:sz w:val="24"/>
                <w:szCs w:val="24"/>
              </w:rPr>
            </w:pPr>
            <w:r w:rsidRPr="00B53D9C">
              <w:rPr>
                <w:rFonts w:cs="Arial"/>
                <w:sz w:val="24"/>
                <w:szCs w:val="24"/>
              </w:rPr>
              <w:t>Versicherung, die bei Tod des Versicherten oder bei Erreichen eines festgelegten Termins einen vertraglich vereinbarten Geldbetrag zahlt.</w:t>
            </w:r>
          </w:p>
        </w:tc>
      </w:tr>
    </w:tbl>
    <w:p w14:paraId="095B6804" w14:textId="77777777" w:rsidR="00544707" w:rsidRPr="00544707" w:rsidRDefault="00544707" w:rsidP="00544707">
      <w:r w:rsidRPr="00544707">
        <w:lastRenderedPageBreak/>
        <w:t>Arbeitnehmer sind in der Regel über den Arbeitgeber in folgenden Sozialversicherungen versichert:</w:t>
      </w:r>
    </w:p>
    <w:p w14:paraId="12B222F2" w14:textId="6AD2730F" w:rsidR="00544707" w:rsidRPr="00544707" w:rsidRDefault="00544707" w:rsidP="00544707">
      <w:r w:rsidRPr="00544707">
        <w:t>- Arbeitslosenversicherung</w:t>
      </w:r>
      <w:r>
        <w:t>,</w:t>
      </w:r>
    </w:p>
    <w:p w14:paraId="56F347F3" w14:textId="2694EBF1" w:rsidR="00544707" w:rsidRPr="00544707" w:rsidRDefault="00544707" w:rsidP="00544707">
      <w:r w:rsidRPr="00544707">
        <w:t>- Gesetzliche Kranken- und Pflegeversicherung</w:t>
      </w:r>
      <w:r>
        <w:t>,</w:t>
      </w:r>
    </w:p>
    <w:p w14:paraId="4E1C0B4B" w14:textId="3A2C448F" w:rsidR="00544707" w:rsidRPr="00544707" w:rsidRDefault="00544707" w:rsidP="00544707">
      <w:r w:rsidRPr="00544707">
        <w:t>- Deutsche Rentenversicherung</w:t>
      </w:r>
      <w:r>
        <w:t>,</w:t>
      </w:r>
    </w:p>
    <w:p w14:paraId="24EA2A2B" w14:textId="4F4EEAC7" w:rsidR="00544707" w:rsidRPr="00544707" w:rsidRDefault="00544707" w:rsidP="00544707">
      <w:r w:rsidRPr="00544707">
        <w:t>- Gesetzliche Unfallversicherung</w:t>
      </w:r>
      <w:r>
        <w:t>.</w:t>
      </w:r>
    </w:p>
    <w:p w14:paraId="46607901" w14:textId="77777777" w:rsidR="00544707" w:rsidRPr="00544707" w:rsidRDefault="00544707" w:rsidP="00544707"/>
    <w:p w14:paraId="70027B4B" w14:textId="77777777" w:rsidR="00544707" w:rsidRDefault="00544707" w:rsidP="00544707">
      <w:r w:rsidRPr="00544707">
        <w:t>Der Arbeitgeber führt die Beiträge für diese Versicherungen direkt ab und beteiligt sich zum Teil auch daran.</w:t>
      </w:r>
      <w:r>
        <w:t xml:space="preserve"> </w:t>
      </w:r>
    </w:p>
    <w:p w14:paraId="14BF2BEE" w14:textId="77777777" w:rsidR="00544707" w:rsidRDefault="00544707" w:rsidP="00544707"/>
    <w:p w14:paraId="6595F25B" w14:textId="2A40D885" w:rsidR="006B164A" w:rsidRDefault="007D6D5E" w:rsidP="00544707">
      <w:r>
        <w:t xml:space="preserve">Die Krankenversicherung ist in Deutschland Pflicht. </w:t>
      </w:r>
    </w:p>
    <w:p w14:paraId="447F8911" w14:textId="77777777" w:rsidR="006B164A" w:rsidRDefault="006B164A"/>
    <w:p w14:paraId="6BBA1C40" w14:textId="65A42D0C" w:rsidR="006B164A" w:rsidRDefault="007D6D5E">
      <w:r>
        <w:t>In bestimmten Fällen muss eine Haftpflichtversicherung abgeschlossen werden, z.</w:t>
      </w:r>
      <w:r w:rsidR="008D139E">
        <w:t> </w:t>
      </w:r>
      <w:r>
        <w:t xml:space="preserve">B. die Kfz-Haftpflichtversicherung oder die Berufshaftpflichtversicherung. </w:t>
      </w:r>
    </w:p>
    <w:p w14:paraId="5DDAC39A" w14:textId="77777777" w:rsidR="006B164A" w:rsidRDefault="006B164A">
      <w:pPr>
        <w:rPr>
          <w:b/>
        </w:rPr>
      </w:pPr>
    </w:p>
    <w:p w14:paraId="2C8ECAA1" w14:textId="77777777" w:rsidR="006B164A" w:rsidRDefault="006B164A">
      <w:pPr>
        <w:rPr>
          <w:rFonts w:cs="Arial"/>
        </w:rPr>
      </w:pPr>
    </w:p>
    <w:p w14:paraId="7D005A9A" w14:textId="77777777" w:rsidR="006B164A" w:rsidRDefault="006B164A">
      <w:pPr>
        <w:rPr>
          <w:rFonts w:cs="Arial"/>
        </w:rPr>
      </w:pPr>
    </w:p>
    <w:p w14:paraId="11A0B72A" w14:textId="77777777" w:rsidR="006B164A" w:rsidRDefault="006B164A">
      <w:pPr>
        <w:rPr>
          <w:rFonts w:cs="Arial"/>
        </w:rPr>
      </w:pPr>
    </w:p>
    <w:p w14:paraId="5D9F8B6A" w14:textId="77777777" w:rsidR="006B164A" w:rsidRDefault="006B164A">
      <w:pPr>
        <w:rPr>
          <w:rFonts w:cs="Arial"/>
        </w:rPr>
      </w:pPr>
    </w:p>
    <w:p w14:paraId="4CB45473" w14:textId="77777777" w:rsidR="006B164A" w:rsidRDefault="006B164A">
      <w:pPr>
        <w:rPr>
          <w:rFonts w:cs="Arial"/>
        </w:rPr>
      </w:pPr>
    </w:p>
    <w:p w14:paraId="3D188BAE" w14:textId="77777777" w:rsidR="006B164A" w:rsidRDefault="006B164A">
      <w:pPr>
        <w:rPr>
          <w:rFonts w:cs="Arial"/>
        </w:rPr>
      </w:pPr>
    </w:p>
    <w:p w14:paraId="71B36C1F" w14:textId="77777777" w:rsidR="006B164A" w:rsidRDefault="006B164A">
      <w:pPr>
        <w:rPr>
          <w:rFonts w:cs="Arial"/>
        </w:rPr>
        <w:sectPr w:rsidR="006B164A">
          <w:pgSz w:w="11907" w:h="16839"/>
          <w:pgMar w:top="1247" w:right="1418" w:bottom="1418" w:left="1418" w:header="709" w:footer="695" w:gutter="0"/>
          <w:cols w:space="708"/>
          <w:docGrid w:linePitch="360"/>
        </w:sectPr>
      </w:pPr>
    </w:p>
    <w:p w14:paraId="0B47E045" w14:textId="66F30CE0" w:rsidR="006B164A" w:rsidRDefault="0055503A">
      <w:pPr>
        <w:pStyle w:val="berschrift3"/>
      </w:pPr>
      <w:bookmarkStart w:id="15" w:name="_Toc25754305"/>
      <w:r>
        <w:rPr>
          <w:rFonts w:cs="Arial"/>
          <w:b w:val="0"/>
          <w:noProof/>
          <w:sz w:val="22"/>
          <w:lang w:eastAsia="de-DE"/>
        </w:rPr>
        <w:lastRenderedPageBreak/>
        <w:drawing>
          <wp:anchor distT="0" distB="0" distL="114300" distR="114300" simplePos="0" relativeHeight="251939840" behindDoc="0" locked="0" layoutInCell="1" allowOverlap="1" wp14:anchorId="21B0AE62" wp14:editId="73FEE730">
            <wp:simplePos x="0" y="0"/>
            <wp:positionH relativeFrom="margin">
              <wp:align>right</wp:align>
            </wp:positionH>
            <wp:positionV relativeFrom="paragraph">
              <wp:posOffset>26773</wp:posOffset>
            </wp:positionV>
            <wp:extent cx="238125" cy="266700"/>
            <wp:effectExtent l="0" t="0" r="9525" b="0"/>
            <wp:wrapNone/>
            <wp:docPr id="94" name="Grafik 6"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srvdaten\UserFolderRedirection\maniae\Eigene Bilder\CurVe_icons\Element 90.png"/>
                    <pic:cNvPicPr>
                      <a:picLocks noChangeAspect="1"/>
                    </pic:cNvPicPr>
                  </pic:nvPicPr>
                  <pic:blipFill>
                    <a:blip r:embed="rId34"/>
                    <a:stretch/>
                  </pic:blipFill>
                  <pic:spPr bwMode="auto">
                    <a:xfrm>
                      <a:off x="0" y="0"/>
                      <a:ext cx="238125" cy="266700"/>
                    </a:xfrm>
                    <a:prstGeom prst="rect">
                      <a:avLst/>
                    </a:prstGeom>
                    <a:noFill/>
                    <a:ln>
                      <a:noFill/>
                    </a:ln>
                  </pic:spPr>
                </pic:pic>
              </a:graphicData>
            </a:graphic>
          </wp:anchor>
        </w:drawing>
      </w:r>
      <w:r w:rsidR="007D6D5E">
        <w:t>3.2.3 Infoblatt</w:t>
      </w:r>
      <w:r w:rsidR="00D6097D">
        <w:rPr>
          <w:rStyle w:val="Funotenzeichen"/>
        </w:rPr>
        <w:footnoteReference w:id="2"/>
      </w:r>
      <w:bookmarkEnd w:id="15"/>
    </w:p>
    <w:p w14:paraId="5F73660B" w14:textId="77777777" w:rsidR="006B164A" w:rsidRDefault="007D6D5E">
      <w:pPr>
        <w:rPr>
          <w:b/>
        </w:rPr>
      </w:pPr>
      <w:r>
        <w:rPr>
          <w:b/>
        </w:rPr>
        <w:t>Wie finde ich eine gute Beratungsstelle?</w:t>
      </w:r>
    </w:p>
    <w:p w14:paraId="691EAFED" w14:textId="77777777" w:rsidR="006B164A" w:rsidRDefault="006B164A">
      <w:pPr>
        <w:rPr>
          <w:rFonts w:cs="Arial"/>
          <w:b/>
          <w:sz w:val="24"/>
          <w:szCs w:val="24"/>
        </w:rPr>
      </w:pPr>
    </w:p>
    <w:p w14:paraId="59500192" w14:textId="504B8E0C" w:rsidR="006B164A" w:rsidRDefault="007D6D5E">
      <w:pPr>
        <w:rPr>
          <w:rFonts w:ascii="Verdana" w:eastAsia="Times New Roman" w:hAnsi="Verdana"/>
          <w:color w:val="000000"/>
          <w:lang w:eastAsia="de-DE"/>
        </w:rPr>
      </w:pPr>
      <w:r>
        <w:rPr>
          <w:rFonts w:eastAsia="Times New Roman" w:cs="Arial"/>
          <w:b/>
          <w:color w:val="000000"/>
          <w:lang w:eastAsia="de-DE"/>
        </w:rPr>
        <w:t xml:space="preserve">Überlegen Sie und stellen </w:t>
      </w:r>
      <w:r w:rsidR="008D139E">
        <w:rPr>
          <w:rFonts w:eastAsia="Times New Roman" w:cs="Arial"/>
          <w:b/>
          <w:color w:val="000000"/>
          <w:lang w:eastAsia="de-DE"/>
        </w:rPr>
        <w:t xml:space="preserve">Sie </w:t>
      </w:r>
      <w:r>
        <w:rPr>
          <w:rFonts w:eastAsia="Times New Roman" w:cs="Arial"/>
          <w:b/>
          <w:color w:val="000000"/>
          <w:lang w:eastAsia="de-DE"/>
        </w:rPr>
        <w:t>sich folgende Fragen</w:t>
      </w:r>
      <w:r>
        <w:rPr>
          <w:rFonts w:ascii="Verdana" w:eastAsia="Times New Roman" w:hAnsi="Verdana"/>
          <w:color w:val="000000"/>
          <w:lang w:eastAsia="de-DE"/>
        </w:rPr>
        <w:t xml:space="preserve">: </w:t>
      </w:r>
    </w:p>
    <w:p w14:paraId="6D591C26" w14:textId="77777777" w:rsidR="006B164A" w:rsidRDefault="007D6D5E">
      <w:pPr>
        <w:pStyle w:val="Listenabsatz"/>
        <w:numPr>
          <w:ilvl w:val="0"/>
          <w:numId w:val="31"/>
        </w:numPr>
        <w:spacing w:after="160" w:line="259" w:lineRule="auto"/>
        <w:rPr>
          <w:rFonts w:ascii="Verdana" w:eastAsia="Times New Roman" w:hAnsi="Verdana"/>
          <w:color w:val="000000"/>
          <w:lang w:eastAsia="de-DE"/>
        </w:rPr>
      </w:pPr>
      <w:r>
        <w:rPr>
          <w:rFonts w:ascii="Verdana" w:eastAsia="Times New Roman" w:hAnsi="Verdana"/>
          <w:color w:val="000000"/>
          <w:lang w:eastAsia="de-DE"/>
        </w:rPr>
        <w:t xml:space="preserve">Bei welcher Stelle oder Person habe ich schon mal Rat, Unterstützung und Hilfe bekommen und gute Erfahrungen gemacht? </w:t>
      </w:r>
      <w:r>
        <w:rPr>
          <w:rFonts w:ascii="Verdana" w:eastAsia="Times New Roman" w:hAnsi="Verdana"/>
          <w:color w:val="000000"/>
          <w:lang w:eastAsia="de-DE"/>
        </w:rPr>
        <w:br/>
      </w:r>
    </w:p>
    <w:p w14:paraId="0E99BD0B" w14:textId="77777777" w:rsidR="006B164A" w:rsidRDefault="007D6D5E">
      <w:pPr>
        <w:pStyle w:val="Listenabsatz"/>
        <w:numPr>
          <w:ilvl w:val="0"/>
          <w:numId w:val="31"/>
        </w:numPr>
        <w:spacing w:after="160" w:line="259" w:lineRule="auto"/>
        <w:rPr>
          <w:rFonts w:ascii="Verdana" w:eastAsia="Times New Roman" w:hAnsi="Verdana"/>
          <w:color w:val="000000"/>
          <w:lang w:eastAsia="de-DE"/>
        </w:rPr>
      </w:pPr>
      <w:r>
        <w:rPr>
          <w:rFonts w:ascii="Verdana" w:eastAsia="Times New Roman" w:hAnsi="Verdana"/>
          <w:color w:val="000000"/>
          <w:lang w:eastAsia="de-DE"/>
        </w:rPr>
        <w:t>Von welcher Stelle haben mir Freunde/Bekannte berichtet?</w:t>
      </w:r>
    </w:p>
    <w:p w14:paraId="3AF5FD61" w14:textId="77777777" w:rsidR="006B164A" w:rsidRDefault="006B164A">
      <w:pPr>
        <w:shd w:val="clear" w:color="auto" w:fill="FFFFFF"/>
        <w:spacing w:after="120" w:line="240" w:lineRule="auto"/>
        <w:rPr>
          <w:rFonts w:ascii="Verdana" w:eastAsia="Times New Roman" w:hAnsi="Verdana"/>
          <w:color w:val="000000"/>
          <w:lang w:eastAsia="de-DE"/>
        </w:rPr>
      </w:pPr>
    </w:p>
    <w:p w14:paraId="0A06366D" w14:textId="77777777" w:rsidR="006B164A" w:rsidRDefault="007D6D5E">
      <w:pPr>
        <w:shd w:val="clear" w:color="auto" w:fill="FFFFFF"/>
        <w:spacing w:after="120"/>
        <w:rPr>
          <w:rFonts w:ascii="Verdana" w:eastAsia="Times New Roman" w:hAnsi="Verdana"/>
          <w:color w:val="000000"/>
          <w:lang w:eastAsia="de-DE"/>
        </w:rPr>
      </w:pPr>
      <w:r>
        <w:rPr>
          <w:rFonts w:eastAsia="Times New Roman" w:cs="Arial"/>
          <w:b/>
          <w:color w:val="000000"/>
          <w:szCs w:val="28"/>
          <w:lang w:eastAsia="de-DE"/>
        </w:rPr>
        <w:t>Wenn Sie auf der „sicheren Seite“ sein wollen, dann suchen Sie nach einer Beratungsstelle in freier, kirchlicher oder öffentlicher Trägerschaft.</w:t>
      </w:r>
      <w:r>
        <w:rPr>
          <w:rFonts w:ascii="Verdana" w:eastAsia="Times New Roman" w:hAnsi="Verdana"/>
          <w:color w:val="000000"/>
          <w:lang w:eastAsia="de-DE"/>
        </w:rPr>
        <w:t xml:space="preserve"> </w:t>
      </w:r>
      <w:r>
        <w:rPr>
          <w:rFonts w:ascii="Verdana" w:eastAsia="Times New Roman" w:hAnsi="Verdana"/>
          <w:color w:val="000000"/>
          <w:lang w:eastAsia="de-DE"/>
        </w:rPr>
        <w:br/>
      </w:r>
      <w:r>
        <w:rPr>
          <w:rFonts w:eastAsia="Times New Roman" w:cs="Arial"/>
          <w:b/>
          <w:color w:val="000000"/>
          <w:lang w:eastAsia="de-DE"/>
        </w:rPr>
        <w:t>Fragen Sie also nach bei:</w:t>
      </w:r>
      <w:r>
        <w:rPr>
          <w:rFonts w:ascii="Verdana" w:eastAsia="Times New Roman" w:hAnsi="Verdana"/>
          <w:color w:val="000000"/>
          <w:lang w:eastAsia="de-DE"/>
        </w:rPr>
        <w:t xml:space="preserve"> </w:t>
      </w:r>
    </w:p>
    <w:p w14:paraId="2B62B250" w14:textId="77777777" w:rsidR="006B164A" w:rsidRDefault="007D6D5E">
      <w:pPr>
        <w:numPr>
          <w:ilvl w:val="0"/>
          <w:numId w:val="32"/>
        </w:numPr>
        <w:shd w:val="clear" w:color="auto" w:fill="FFFFFF"/>
        <w:spacing w:after="60" w:line="240" w:lineRule="auto"/>
        <w:rPr>
          <w:rFonts w:eastAsia="Times New Roman" w:cs="Arial"/>
          <w:color w:val="222222"/>
          <w:szCs w:val="28"/>
          <w:lang w:eastAsia="de-DE"/>
        </w:rPr>
      </w:pPr>
      <w:r>
        <w:rPr>
          <w:rFonts w:eastAsia="Times New Roman" w:cs="Arial"/>
          <w:color w:val="000000"/>
          <w:szCs w:val="28"/>
          <w:lang w:eastAsia="de-DE"/>
        </w:rPr>
        <w:t xml:space="preserve">der </w:t>
      </w:r>
      <w:r>
        <w:rPr>
          <w:rFonts w:eastAsia="Times New Roman" w:cs="Arial"/>
          <w:color w:val="222222"/>
          <w:szCs w:val="28"/>
          <w:lang w:eastAsia="de-DE"/>
        </w:rPr>
        <w:t xml:space="preserve">Verbraucherzentrale </w:t>
      </w:r>
    </w:p>
    <w:p w14:paraId="045F822E" w14:textId="77777777" w:rsidR="006B164A" w:rsidRDefault="007D6D5E">
      <w:pPr>
        <w:numPr>
          <w:ilvl w:val="0"/>
          <w:numId w:val="32"/>
        </w:numPr>
        <w:shd w:val="clear" w:color="auto" w:fill="FFFFFF"/>
        <w:spacing w:after="60" w:line="240" w:lineRule="auto"/>
        <w:rPr>
          <w:rFonts w:eastAsia="Times New Roman" w:cs="Arial"/>
          <w:color w:val="222222"/>
          <w:szCs w:val="28"/>
          <w:lang w:eastAsia="de-DE"/>
        </w:rPr>
      </w:pPr>
      <w:r>
        <w:rPr>
          <w:rFonts w:eastAsia="Times New Roman" w:cs="Arial"/>
          <w:color w:val="222222"/>
          <w:szCs w:val="28"/>
          <w:lang w:eastAsia="de-DE"/>
        </w:rPr>
        <w:t>der Kommune (Stadt-, Kreisverwaltung)</w:t>
      </w:r>
    </w:p>
    <w:p w14:paraId="5F11CD64" w14:textId="77777777" w:rsidR="006B164A" w:rsidRDefault="007D6D5E">
      <w:pPr>
        <w:numPr>
          <w:ilvl w:val="0"/>
          <w:numId w:val="32"/>
        </w:numPr>
        <w:shd w:val="clear" w:color="auto" w:fill="FFFFFF"/>
        <w:spacing w:after="60" w:line="240" w:lineRule="auto"/>
        <w:rPr>
          <w:rFonts w:eastAsia="Times New Roman" w:cs="Arial"/>
          <w:color w:val="222222"/>
          <w:szCs w:val="28"/>
          <w:lang w:eastAsia="de-DE"/>
        </w:rPr>
      </w:pPr>
      <w:r>
        <w:rPr>
          <w:rFonts w:eastAsia="Times New Roman" w:cs="Arial"/>
          <w:color w:val="222222"/>
          <w:szCs w:val="28"/>
          <w:lang w:eastAsia="de-DE"/>
        </w:rPr>
        <w:t>den Wohlfahrtsverbänden, das sind:</w:t>
      </w:r>
    </w:p>
    <w:p w14:paraId="49015563" w14:textId="7C67506C" w:rsidR="006B164A" w:rsidRDefault="007D6D5E">
      <w:pPr>
        <w:numPr>
          <w:ilvl w:val="1"/>
          <w:numId w:val="32"/>
        </w:numPr>
        <w:shd w:val="clear" w:color="auto" w:fill="FFFFFF"/>
        <w:spacing w:after="60" w:line="240" w:lineRule="auto"/>
        <w:rPr>
          <w:rFonts w:eastAsia="Times New Roman" w:cs="Arial"/>
          <w:color w:val="222222"/>
          <w:szCs w:val="28"/>
          <w:lang w:eastAsia="de-DE"/>
        </w:rPr>
      </w:pPr>
      <w:r>
        <w:rPr>
          <w:rFonts w:eastAsia="Times New Roman" w:cs="Arial"/>
          <w:color w:val="222222"/>
          <w:szCs w:val="28"/>
          <w:lang w:eastAsia="de-DE"/>
        </w:rPr>
        <w:t xml:space="preserve">die Arbeiterwohlfahrt </w:t>
      </w:r>
      <w:r w:rsidR="008D139E">
        <w:rPr>
          <w:rFonts w:eastAsia="Times New Roman" w:cs="Arial"/>
          <w:color w:val="222222"/>
          <w:szCs w:val="28"/>
          <w:lang w:eastAsia="de-DE"/>
        </w:rPr>
        <w:t>(</w:t>
      </w:r>
      <w:r>
        <w:rPr>
          <w:rFonts w:eastAsia="Times New Roman" w:cs="Arial"/>
          <w:color w:val="222222"/>
          <w:szCs w:val="28"/>
          <w:lang w:eastAsia="de-DE"/>
        </w:rPr>
        <w:t>AWO</w:t>
      </w:r>
      <w:r w:rsidR="008D139E">
        <w:rPr>
          <w:rFonts w:eastAsia="Times New Roman" w:cs="Arial"/>
          <w:color w:val="222222"/>
          <w:szCs w:val="28"/>
          <w:lang w:eastAsia="de-DE"/>
        </w:rPr>
        <w:t>)</w:t>
      </w:r>
      <w:r>
        <w:rPr>
          <w:rFonts w:eastAsia="Times New Roman" w:cs="Arial"/>
          <w:color w:val="222222"/>
          <w:szCs w:val="28"/>
          <w:lang w:eastAsia="de-DE"/>
        </w:rPr>
        <w:t xml:space="preserve"> </w:t>
      </w:r>
    </w:p>
    <w:p w14:paraId="53358B8F" w14:textId="77777777" w:rsidR="006B164A" w:rsidRDefault="007D6D5E">
      <w:pPr>
        <w:numPr>
          <w:ilvl w:val="1"/>
          <w:numId w:val="32"/>
        </w:numPr>
        <w:shd w:val="clear" w:color="auto" w:fill="FFFFFF"/>
        <w:spacing w:after="60" w:line="240" w:lineRule="auto"/>
        <w:rPr>
          <w:rFonts w:eastAsia="Times New Roman" w:cs="Arial"/>
          <w:color w:val="222222"/>
          <w:szCs w:val="28"/>
          <w:lang w:eastAsia="de-DE"/>
        </w:rPr>
      </w:pPr>
      <w:r>
        <w:rPr>
          <w:rFonts w:eastAsia="Times New Roman" w:cs="Arial"/>
          <w:color w:val="222222"/>
          <w:szCs w:val="28"/>
          <w:lang w:eastAsia="de-DE"/>
        </w:rPr>
        <w:t>die Caritas - Deutscher Caritasverband</w:t>
      </w:r>
    </w:p>
    <w:p w14:paraId="4837C98F" w14:textId="77777777" w:rsidR="006B164A" w:rsidRDefault="007D6D5E">
      <w:pPr>
        <w:numPr>
          <w:ilvl w:val="1"/>
          <w:numId w:val="32"/>
        </w:numPr>
        <w:shd w:val="clear" w:color="auto" w:fill="FFFFFF"/>
        <w:spacing w:after="60" w:line="240" w:lineRule="auto"/>
        <w:rPr>
          <w:rFonts w:eastAsia="Times New Roman" w:cs="Arial"/>
          <w:color w:val="222222"/>
          <w:szCs w:val="28"/>
          <w:lang w:eastAsia="de-DE"/>
        </w:rPr>
      </w:pPr>
      <w:r>
        <w:rPr>
          <w:rFonts w:eastAsia="Times New Roman" w:cs="Arial"/>
          <w:color w:val="222222"/>
          <w:szCs w:val="28"/>
          <w:lang w:eastAsia="de-DE"/>
        </w:rPr>
        <w:t xml:space="preserve">die Diakonie - Diakonisches Werk Deutschland </w:t>
      </w:r>
    </w:p>
    <w:p w14:paraId="1F3C6046" w14:textId="77777777" w:rsidR="006B164A" w:rsidRDefault="007D6D5E">
      <w:pPr>
        <w:numPr>
          <w:ilvl w:val="1"/>
          <w:numId w:val="32"/>
        </w:numPr>
        <w:shd w:val="clear" w:color="auto" w:fill="FFFFFF"/>
        <w:spacing w:after="60" w:line="240" w:lineRule="auto"/>
        <w:rPr>
          <w:rFonts w:eastAsia="Times New Roman" w:cs="Arial"/>
          <w:color w:val="222222"/>
          <w:szCs w:val="28"/>
          <w:lang w:eastAsia="de-DE"/>
        </w:rPr>
      </w:pPr>
      <w:r>
        <w:rPr>
          <w:rFonts w:eastAsia="Times New Roman" w:cs="Arial"/>
          <w:color w:val="222222"/>
          <w:szCs w:val="28"/>
          <w:lang w:eastAsia="de-DE"/>
        </w:rPr>
        <w:t>der Paritätische - Paritätischer </w:t>
      </w:r>
      <w:r>
        <w:rPr>
          <w:rFonts w:eastAsia="Times New Roman" w:cs="Arial"/>
          <w:bCs/>
          <w:color w:val="222222"/>
          <w:szCs w:val="28"/>
          <w:lang w:eastAsia="de-DE"/>
        </w:rPr>
        <w:t xml:space="preserve">Wohlfahrtsverband </w:t>
      </w:r>
    </w:p>
    <w:p w14:paraId="6A46116D" w14:textId="7D52AA40" w:rsidR="006B164A" w:rsidRDefault="007D6D5E">
      <w:pPr>
        <w:numPr>
          <w:ilvl w:val="1"/>
          <w:numId w:val="32"/>
        </w:numPr>
        <w:shd w:val="clear" w:color="auto" w:fill="FFFFFF"/>
        <w:spacing w:after="60" w:line="240" w:lineRule="auto"/>
        <w:rPr>
          <w:rFonts w:eastAsia="Times New Roman" w:cs="Arial"/>
          <w:color w:val="222222"/>
          <w:szCs w:val="28"/>
          <w:lang w:eastAsia="de-DE"/>
        </w:rPr>
      </w:pPr>
      <w:r>
        <w:rPr>
          <w:rFonts w:eastAsia="Times New Roman" w:cs="Arial"/>
          <w:color w:val="222222"/>
          <w:szCs w:val="28"/>
          <w:lang w:eastAsia="de-DE"/>
        </w:rPr>
        <w:t>das Deutsches Rotes Kreuz</w:t>
      </w:r>
      <w:r w:rsidR="008D139E">
        <w:rPr>
          <w:rFonts w:eastAsia="Times New Roman" w:cs="Arial"/>
          <w:color w:val="222222"/>
          <w:szCs w:val="28"/>
          <w:lang w:eastAsia="de-DE"/>
        </w:rPr>
        <w:t xml:space="preserve"> (DRK)</w:t>
      </w:r>
    </w:p>
    <w:p w14:paraId="1D17850D" w14:textId="22854489" w:rsidR="006B164A" w:rsidRDefault="007D6D5E">
      <w:pPr>
        <w:numPr>
          <w:ilvl w:val="1"/>
          <w:numId w:val="32"/>
        </w:numPr>
        <w:shd w:val="clear" w:color="auto" w:fill="FFFFFF"/>
        <w:spacing w:after="60" w:line="240" w:lineRule="auto"/>
        <w:rPr>
          <w:rFonts w:eastAsia="Times New Roman" w:cs="Arial"/>
          <w:color w:val="222222"/>
          <w:szCs w:val="28"/>
          <w:lang w:eastAsia="de-DE"/>
        </w:rPr>
      </w:pPr>
      <w:r>
        <w:rPr>
          <w:rFonts w:eastAsia="Times New Roman" w:cs="Arial"/>
          <w:color w:val="222222"/>
          <w:szCs w:val="28"/>
          <w:lang w:eastAsia="de-DE"/>
        </w:rPr>
        <w:t xml:space="preserve">die Zentralwohlfahrtsstelle der Juden in Deutschland </w:t>
      </w:r>
      <w:r w:rsidR="008D139E">
        <w:rPr>
          <w:rFonts w:eastAsia="Times New Roman" w:cs="Arial"/>
          <w:color w:val="222222"/>
          <w:szCs w:val="28"/>
          <w:lang w:eastAsia="de-DE"/>
        </w:rPr>
        <w:t>(</w:t>
      </w:r>
      <w:r>
        <w:rPr>
          <w:rFonts w:eastAsia="Times New Roman" w:cs="Arial"/>
          <w:color w:val="222222"/>
          <w:szCs w:val="28"/>
          <w:lang w:eastAsia="de-DE"/>
        </w:rPr>
        <w:t>ZWST</w:t>
      </w:r>
      <w:r w:rsidR="008D139E">
        <w:rPr>
          <w:rFonts w:eastAsia="Times New Roman" w:cs="Arial"/>
          <w:color w:val="222222"/>
          <w:szCs w:val="28"/>
          <w:lang w:eastAsia="de-DE"/>
        </w:rPr>
        <w:t>)</w:t>
      </w:r>
    </w:p>
    <w:p w14:paraId="2A580044" w14:textId="77777777" w:rsidR="006B164A" w:rsidRDefault="006B164A">
      <w:pPr>
        <w:shd w:val="clear" w:color="auto" w:fill="FFFFFF"/>
        <w:spacing w:after="120" w:line="240" w:lineRule="auto"/>
        <w:rPr>
          <w:rFonts w:ascii="Verdana" w:eastAsia="Times New Roman" w:hAnsi="Verdana"/>
          <w:color w:val="000000"/>
          <w:lang w:eastAsia="de-DE"/>
        </w:rPr>
      </w:pPr>
    </w:p>
    <w:p w14:paraId="0D0F018E" w14:textId="77777777" w:rsidR="006B164A" w:rsidRDefault="006B164A">
      <w:pPr>
        <w:shd w:val="clear" w:color="auto" w:fill="FFFFFF"/>
        <w:spacing w:after="120" w:line="240" w:lineRule="auto"/>
        <w:rPr>
          <w:rFonts w:ascii="Verdana" w:eastAsia="Times New Roman" w:hAnsi="Verdana"/>
          <w:color w:val="000000"/>
          <w:lang w:eastAsia="de-DE"/>
        </w:rPr>
      </w:pPr>
    </w:p>
    <w:p w14:paraId="13BB57B1" w14:textId="77777777" w:rsidR="006B164A" w:rsidRDefault="006B164A">
      <w:pPr>
        <w:shd w:val="clear" w:color="auto" w:fill="FFFFFF"/>
        <w:spacing w:after="120" w:line="240" w:lineRule="auto"/>
        <w:rPr>
          <w:rFonts w:ascii="Verdana" w:eastAsia="Times New Roman" w:hAnsi="Verdana"/>
          <w:color w:val="000000"/>
          <w:lang w:eastAsia="de-DE"/>
        </w:rPr>
      </w:pPr>
    </w:p>
    <w:p w14:paraId="151FD022" w14:textId="77777777" w:rsidR="006B164A" w:rsidRDefault="006B164A">
      <w:pPr>
        <w:shd w:val="clear" w:color="auto" w:fill="FFFFFF"/>
        <w:spacing w:after="120" w:line="240" w:lineRule="auto"/>
        <w:rPr>
          <w:rFonts w:ascii="Verdana" w:eastAsia="Times New Roman" w:hAnsi="Verdana"/>
          <w:color w:val="000000"/>
          <w:lang w:eastAsia="de-DE"/>
        </w:rPr>
      </w:pPr>
    </w:p>
    <w:p w14:paraId="00806FFD" w14:textId="77777777" w:rsidR="006B164A" w:rsidRDefault="006B164A">
      <w:pPr>
        <w:shd w:val="clear" w:color="auto" w:fill="FFFFFF"/>
        <w:spacing w:after="120" w:line="240" w:lineRule="auto"/>
        <w:rPr>
          <w:rFonts w:ascii="Verdana" w:eastAsia="Times New Roman" w:hAnsi="Verdana"/>
          <w:color w:val="000000"/>
          <w:lang w:eastAsia="de-DE"/>
        </w:rPr>
      </w:pPr>
    </w:p>
    <w:p w14:paraId="5A54E2E6" w14:textId="77777777" w:rsidR="006B164A" w:rsidRDefault="006B164A">
      <w:pPr>
        <w:shd w:val="clear" w:color="auto" w:fill="FFFFFF"/>
        <w:spacing w:after="120" w:line="240" w:lineRule="auto"/>
        <w:rPr>
          <w:rFonts w:ascii="Verdana" w:eastAsia="Times New Roman" w:hAnsi="Verdana"/>
          <w:color w:val="000000"/>
          <w:lang w:eastAsia="de-DE"/>
        </w:rPr>
      </w:pPr>
    </w:p>
    <w:p w14:paraId="05916EEC" w14:textId="77777777" w:rsidR="006B164A" w:rsidRDefault="006B164A">
      <w:pPr>
        <w:shd w:val="clear" w:color="auto" w:fill="FFFFFF"/>
        <w:spacing w:after="120" w:line="240" w:lineRule="auto"/>
        <w:rPr>
          <w:rFonts w:eastAsia="Times New Roman" w:cs="Arial"/>
          <w:b/>
          <w:color w:val="000000"/>
          <w:lang w:eastAsia="de-DE"/>
        </w:rPr>
      </w:pPr>
    </w:p>
    <w:p w14:paraId="3758F8C0" w14:textId="77777777" w:rsidR="006B164A" w:rsidRDefault="007D6D5E">
      <w:pPr>
        <w:shd w:val="clear" w:color="auto" w:fill="FFFFFF"/>
        <w:spacing w:after="120" w:line="240" w:lineRule="auto"/>
        <w:rPr>
          <w:rFonts w:eastAsia="Times New Roman" w:cs="Arial"/>
          <w:b/>
          <w:color w:val="000000"/>
          <w:lang w:eastAsia="de-DE"/>
        </w:rPr>
      </w:pPr>
      <w:r>
        <w:rPr>
          <w:rFonts w:eastAsia="Times New Roman" w:cs="Arial"/>
          <w:b/>
          <w:color w:val="000000"/>
          <w:lang w:eastAsia="de-DE"/>
        </w:rPr>
        <w:t xml:space="preserve">Informieren Sie sich: </w:t>
      </w:r>
    </w:p>
    <w:p w14:paraId="6B4BAD3F" w14:textId="6DA2F4A3" w:rsidR="006B164A" w:rsidRDefault="007D6D5E">
      <w:pPr>
        <w:pStyle w:val="Listenabsatz"/>
        <w:numPr>
          <w:ilvl w:val="0"/>
          <w:numId w:val="30"/>
        </w:numPr>
        <w:shd w:val="clear" w:color="auto" w:fill="FFFFFF"/>
        <w:spacing w:after="120"/>
        <w:rPr>
          <w:rFonts w:eastAsia="Times New Roman" w:cs="Arial"/>
          <w:color w:val="000000"/>
          <w:lang w:eastAsia="de-DE"/>
        </w:rPr>
      </w:pPr>
      <w:r>
        <w:rPr>
          <w:rFonts w:eastAsia="Times New Roman" w:cs="Arial"/>
          <w:color w:val="000000"/>
          <w:lang w:eastAsia="de-DE"/>
        </w:rPr>
        <w:t xml:space="preserve">Was ist das für eine Beratungsstelle </w:t>
      </w:r>
      <w:r w:rsidR="008D139E">
        <w:rPr>
          <w:rStyle w:val="st"/>
        </w:rPr>
        <w:t>–</w:t>
      </w:r>
      <w:r w:rsidR="008D139E" w:rsidDel="008D139E">
        <w:rPr>
          <w:rFonts w:eastAsia="Times New Roman" w:cs="Arial"/>
          <w:color w:val="000000"/>
          <w:lang w:eastAsia="de-DE"/>
        </w:rPr>
        <w:t xml:space="preserve"> </w:t>
      </w:r>
      <w:r>
        <w:rPr>
          <w:rFonts w:eastAsia="Times New Roman" w:cs="Arial"/>
          <w:color w:val="000000"/>
          <w:lang w:eastAsia="de-DE"/>
        </w:rPr>
        <w:t>welche Interessen verfolgt sie? Ist es eine kommerzielle oder eine gemeinnützige Einrichtung?</w:t>
      </w:r>
      <w:r>
        <w:rPr>
          <w:rFonts w:eastAsia="Times New Roman" w:cs="Arial"/>
          <w:color w:val="000000"/>
          <w:lang w:eastAsia="de-DE"/>
        </w:rPr>
        <w:br/>
      </w:r>
    </w:p>
    <w:p w14:paraId="51423F60" w14:textId="77777777" w:rsidR="006B164A" w:rsidRDefault="007D6D5E">
      <w:pPr>
        <w:pStyle w:val="Listenabsatz"/>
        <w:numPr>
          <w:ilvl w:val="0"/>
          <w:numId w:val="30"/>
        </w:numPr>
        <w:shd w:val="clear" w:color="auto" w:fill="FFFFFF"/>
        <w:spacing w:after="120"/>
        <w:rPr>
          <w:rFonts w:eastAsia="Times New Roman" w:cs="Arial"/>
          <w:color w:val="000000"/>
          <w:lang w:eastAsia="de-DE"/>
        </w:rPr>
      </w:pPr>
      <w:r>
        <w:rPr>
          <w:rFonts w:eastAsia="Times New Roman" w:cs="Arial"/>
          <w:color w:val="000000"/>
          <w:lang w:eastAsia="de-DE"/>
        </w:rPr>
        <w:t>Wer finanziert die Beratungsstelle?</w:t>
      </w:r>
      <w:r>
        <w:rPr>
          <w:rFonts w:eastAsia="Times New Roman" w:cs="Arial"/>
          <w:color w:val="000000"/>
          <w:lang w:eastAsia="de-DE"/>
        </w:rPr>
        <w:br/>
      </w:r>
    </w:p>
    <w:p w14:paraId="75861885" w14:textId="77777777" w:rsidR="006B164A" w:rsidRDefault="007D6D5E">
      <w:pPr>
        <w:pStyle w:val="Listenabsatz"/>
        <w:numPr>
          <w:ilvl w:val="0"/>
          <w:numId w:val="30"/>
        </w:numPr>
        <w:shd w:val="clear" w:color="auto" w:fill="FFFFFF"/>
        <w:spacing w:after="120"/>
        <w:rPr>
          <w:rFonts w:eastAsia="Times New Roman" w:cs="Arial"/>
          <w:color w:val="000000"/>
          <w:lang w:eastAsia="de-DE"/>
        </w:rPr>
      </w:pPr>
      <w:r>
        <w:rPr>
          <w:rFonts w:eastAsia="Times New Roman" w:cs="Arial"/>
          <w:color w:val="000000"/>
          <w:lang w:eastAsia="de-DE"/>
        </w:rPr>
        <w:t>Ist die Beratung für mich kostenfrei?</w:t>
      </w:r>
      <w:r>
        <w:rPr>
          <w:rFonts w:eastAsia="Times New Roman" w:cs="Arial"/>
          <w:color w:val="000000"/>
          <w:lang w:eastAsia="de-DE"/>
        </w:rPr>
        <w:br/>
      </w:r>
    </w:p>
    <w:p w14:paraId="34678D92" w14:textId="77777777" w:rsidR="006B164A" w:rsidRDefault="007D6D5E">
      <w:pPr>
        <w:pStyle w:val="Listenabsatz"/>
        <w:numPr>
          <w:ilvl w:val="0"/>
          <w:numId w:val="30"/>
        </w:numPr>
        <w:shd w:val="clear" w:color="auto" w:fill="FFFFFF"/>
        <w:spacing w:after="120"/>
        <w:rPr>
          <w:rFonts w:eastAsia="Times New Roman" w:cs="Arial"/>
          <w:color w:val="000000"/>
          <w:lang w:eastAsia="de-DE"/>
        </w:rPr>
      </w:pPr>
      <w:r>
        <w:rPr>
          <w:rFonts w:eastAsia="Times New Roman" w:cs="Arial"/>
          <w:color w:val="000000"/>
          <w:lang w:eastAsia="de-DE"/>
        </w:rPr>
        <w:t>Kann ich die Beratungsstelle aufsuchen, unabhängig von Geschlecht, Religion, Weltanschauung und Nationalität?</w:t>
      </w:r>
      <w:r>
        <w:rPr>
          <w:rFonts w:eastAsia="Times New Roman" w:cs="Arial"/>
          <w:color w:val="000000"/>
          <w:lang w:eastAsia="de-DE"/>
        </w:rPr>
        <w:br/>
      </w:r>
    </w:p>
    <w:p w14:paraId="03AED935" w14:textId="1F900C40" w:rsidR="006B164A" w:rsidRDefault="007D6D5E">
      <w:pPr>
        <w:pStyle w:val="Listenabsatz"/>
        <w:numPr>
          <w:ilvl w:val="0"/>
          <w:numId w:val="30"/>
        </w:numPr>
        <w:shd w:val="clear" w:color="auto" w:fill="FFFFFF"/>
        <w:spacing w:after="120"/>
        <w:rPr>
          <w:rFonts w:eastAsia="Times New Roman" w:cs="Arial"/>
          <w:color w:val="000000"/>
          <w:lang w:eastAsia="de-DE"/>
        </w:rPr>
      </w:pPr>
      <w:r>
        <w:rPr>
          <w:rFonts w:eastAsia="Times New Roman" w:cs="Arial"/>
          <w:color w:val="000000"/>
          <w:lang w:eastAsia="de-DE"/>
        </w:rPr>
        <w:t>Welche Ausbildung haben die Mitarbeiterinnen und Mitarbeiter der Beratungsstelle (z.</w:t>
      </w:r>
      <w:r w:rsidR="00430227">
        <w:rPr>
          <w:rFonts w:eastAsia="Times New Roman" w:cs="Arial"/>
          <w:color w:val="000000"/>
          <w:lang w:eastAsia="de-DE"/>
        </w:rPr>
        <w:t> </w:t>
      </w:r>
      <w:r>
        <w:rPr>
          <w:rFonts w:eastAsia="Times New Roman" w:cs="Arial"/>
          <w:color w:val="000000"/>
          <w:lang w:eastAsia="de-DE"/>
        </w:rPr>
        <w:t>B. Pädagogen, Sozialarbeiter, Juristen, Banker</w:t>
      </w:r>
      <w:r w:rsidR="00430227">
        <w:rPr>
          <w:rFonts w:eastAsia="Times New Roman" w:cs="Arial"/>
          <w:color w:val="000000"/>
          <w:lang w:eastAsia="de-DE"/>
        </w:rPr>
        <w:t xml:space="preserve">, </w:t>
      </w:r>
      <w:r>
        <w:rPr>
          <w:rFonts w:eastAsia="Times New Roman" w:cs="Arial"/>
          <w:color w:val="000000"/>
          <w:lang w:eastAsia="de-DE"/>
        </w:rPr>
        <w:t>…)</w:t>
      </w:r>
    </w:p>
    <w:p w14:paraId="65CF7E73" w14:textId="77777777" w:rsidR="006B164A" w:rsidRDefault="006B164A">
      <w:pPr>
        <w:pStyle w:val="Listenabsatz"/>
        <w:rPr>
          <w:rFonts w:eastAsia="Times New Roman" w:cs="Arial"/>
          <w:color w:val="000000"/>
          <w:lang w:eastAsia="de-DE"/>
        </w:rPr>
      </w:pPr>
    </w:p>
    <w:p w14:paraId="6432E475" w14:textId="77777777" w:rsidR="006B164A" w:rsidRDefault="007D6D5E">
      <w:pPr>
        <w:pStyle w:val="Listenabsatz"/>
        <w:numPr>
          <w:ilvl w:val="0"/>
          <w:numId w:val="30"/>
        </w:numPr>
        <w:shd w:val="clear" w:color="auto" w:fill="FFFFFF"/>
        <w:spacing w:after="120"/>
        <w:rPr>
          <w:rFonts w:eastAsia="Times New Roman" w:cs="Arial"/>
          <w:color w:val="000000"/>
          <w:lang w:eastAsia="de-DE"/>
        </w:rPr>
      </w:pPr>
      <w:r>
        <w:rPr>
          <w:rFonts w:eastAsia="Times New Roman" w:cs="Arial"/>
          <w:color w:val="000000"/>
          <w:lang w:eastAsia="de-DE"/>
        </w:rPr>
        <w:t>Stehen die Mitarbeiterinnen und Mitarbeiter der Beratungsstellen im Rahmen der gesetzlichen Bestimmungen unter Schweigepflicht?</w:t>
      </w:r>
      <w:r>
        <w:rPr>
          <w:rFonts w:eastAsia="Times New Roman" w:cs="Arial"/>
          <w:color w:val="000000"/>
          <w:lang w:eastAsia="de-DE"/>
        </w:rPr>
        <w:br/>
      </w:r>
    </w:p>
    <w:p w14:paraId="0F733ED0" w14:textId="77777777" w:rsidR="006B164A" w:rsidRDefault="007D6D5E">
      <w:pPr>
        <w:pStyle w:val="Listenabsatz"/>
        <w:numPr>
          <w:ilvl w:val="0"/>
          <w:numId w:val="30"/>
        </w:numPr>
        <w:shd w:val="clear" w:color="auto" w:fill="FFFFFF"/>
        <w:spacing w:after="120"/>
        <w:rPr>
          <w:rFonts w:eastAsia="Times New Roman" w:cs="Arial"/>
          <w:color w:val="000000"/>
          <w:lang w:eastAsia="de-DE"/>
        </w:rPr>
      </w:pPr>
      <w:r>
        <w:rPr>
          <w:rFonts w:eastAsia="Times New Roman" w:cs="Arial"/>
          <w:color w:val="000000"/>
          <w:lang w:eastAsia="de-DE"/>
        </w:rPr>
        <w:t>Erfolgen Informationsgespräche, Beratungen und therapeutische Maßnahmen auf freiwilliger Basis und kann ich (wenn ich möchte) eine Begleitung mitbringen?</w:t>
      </w:r>
    </w:p>
    <w:p w14:paraId="533D7107" w14:textId="77777777" w:rsidR="006B164A" w:rsidRDefault="006B164A">
      <w:pPr>
        <w:rPr>
          <w:rFonts w:cs="Arial"/>
        </w:rPr>
      </w:pPr>
    </w:p>
    <w:p w14:paraId="7725ED9C" w14:textId="77777777" w:rsidR="006B164A" w:rsidRDefault="006B164A">
      <w:pPr>
        <w:rPr>
          <w:rFonts w:cs="Arial"/>
        </w:rPr>
      </w:pPr>
    </w:p>
    <w:p w14:paraId="0519723C" w14:textId="77777777" w:rsidR="006B164A" w:rsidRDefault="006B164A">
      <w:pPr>
        <w:rPr>
          <w:rFonts w:cs="Arial"/>
        </w:rPr>
        <w:sectPr w:rsidR="006B164A">
          <w:pgSz w:w="11907" w:h="16839"/>
          <w:pgMar w:top="1247" w:right="1418" w:bottom="1418" w:left="1418" w:header="709" w:footer="695" w:gutter="0"/>
          <w:cols w:space="708"/>
          <w:docGrid w:linePitch="360"/>
        </w:sectPr>
      </w:pPr>
    </w:p>
    <w:p w14:paraId="623170D6" w14:textId="77777777" w:rsidR="000D7AFD" w:rsidRPr="000D7AFD" w:rsidRDefault="000D7AFD" w:rsidP="000D7AFD">
      <w:pPr>
        <w:rPr>
          <w:sz w:val="16"/>
        </w:rPr>
      </w:pPr>
      <w:bookmarkStart w:id="16" w:name="_Toc25754306"/>
    </w:p>
    <w:p w14:paraId="3C402550" w14:textId="79CAF5AA" w:rsidR="006B164A" w:rsidRDefault="0055503A">
      <w:pPr>
        <w:pStyle w:val="berschrift3"/>
      </w:pPr>
      <w:r>
        <w:rPr>
          <w:rFonts w:cs="Arial"/>
          <w:b w:val="0"/>
          <w:noProof/>
          <w:sz w:val="22"/>
          <w:lang w:eastAsia="de-DE"/>
        </w:rPr>
        <w:drawing>
          <wp:anchor distT="0" distB="0" distL="114300" distR="114300" simplePos="0" relativeHeight="251941888" behindDoc="0" locked="0" layoutInCell="1" allowOverlap="1" wp14:anchorId="0E27890D" wp14:editId="26848F1B">
            <wp:simplePos x="0" y="0"/>
            <wp:positionH relativeFrom="margin">
              <wp:align>right</wp:align>
            </wp:positionH>
            <wp:positionV relativeFrom="paragraph">
              <wp:posOffset>26773</wp:posOffset>
            </wp:positionV>
            <wp:extent cx="238125" cy="266700"/>
            <wp:effectExtent l="0" t="0" r="9525" b="0"/>
            <wp:wrapNone/>
            <wp:docPr id="136" name="Grafik 6"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srvdaten\UserFolderRedirection\maniae\Eigene Bilder\CurVe_icons\Element 90.png"/>
                    <pic:cNvPicPr>
                      <a:picLocks noChangeAspect="1"/>
                    </pic:cNvPicPr>
                  </pic:nvPicPr>
                  <pic:blipFill>
                    <a:blip r:embed="rId34"/>
                    <a:stretch/>
                  </pic:blipFill>
                  <pic:spPr bwMode="auto">
                    <a:xfrm>
                      <a:off x="0" y="0"/>
                      <a:ext cx="238125" cy="266700"/>
                    </a:xfrm>
                    <a:prstGeom prst="rect">
                      <a:avLst/>
                    </a:prstGeom>
                    <a:noFill/>
                    <a:ln>
                      <a:noFill/>
                    </a:ln>
                  </pic:spPr>
                </pic:pic>
              </a:graphicData>
            </a:graphic>
          </wp:anchor>
        </w:drawing>
      </w:r>
      <w:r w:rsidR="007D6D5E">
        <w:t>3.2.4 Linkliste</w:t>
      </w:r>
      <w:bookmarkEnd w:id="16"/>
    </w:p>
    <w:p w14:paraId="1DC2AE77" w14:textId="77777777" w:rsidR="000D7AFD" w:rsidRPr="000D7AFD" w:rsidRDefault="000D7AFD" w:rsidP="000D7AFD">
      <w:pPr>
        <w:rPr>
          <w:sz w:val="18"/>
        </w:rPr>
      </w:pPr>
    </w:p>
    <w:tbl>
      <w:tblPr>
        <w:tblStyle w:val="Tabellenraster2"/>
        <w:tblW w:w="9351" w:type="dxa"/>
        <w:tblLayout w:type="fixed"/>
        <w:tblLook w:val="04A0" w:firstRow="1" w:lastRow="0" w:firstColumn="1" w:lastColumn="0" w:noHBand="0" w:noVBand="1"/>
      </w:tblPr>
      <w:tblGrid>
        <w:gridCol w:w="421"/>
        <w:gridCol w:w="2693"/>
        <w:gridCol w:w="6237"/>
      </w:tblGrid>
      <w:tr w:rsidR="006B164A" w:rsidRPr="00D6097D" w14:paraId="6DD7A245" w14:textId="77777777" w:rsidTr="00D6097D">
        <w:tc>
          <w:tcPr>
            <w:tcW w:w="421" w:type="dxa"/>
          </w:tcPr>
          <w:p w14:paraId="6862122E" w14:textId="77777777" w:rsidR="006B164A" w:rsidRPr="00D6097D" w:rsidRDefault="006B164A">
            <w:pPr>
              <w:spacing w:after="200" w:line="276" w:lineRule="auto"/>
              <w:rPr>
                <w:rFonts w:cs="Arial"/>
                <w:b/>
                <w:sz w:val="22"/>
              </w:rPr>
            </w:pPr>
          </w:p>
        </w:tc>
        <w:tc>
          <w:tcPr>
            <w:tcW w:w="2693" w:type="dxa"/>
          </w:tcPr>
          <w:p w14:paraId="15606F24" w14:textId="77777777" w:rsidR="006B164A" w:rsidRPr="00D6097D" w:rsidRDefault="007D6D5E">
            <w:pPr>
              <w:spacing w:after="200" w:line="276" w:lineRule="auto"/>
              <w:rPr>
                <w:rFonts w:cs="Arial"/>
                <w:b/>
                <w:sz w:val="22"/>
              </w:rPr>
            </w:pPr>
            <w:r w:rsidRPr="00D6097D">
              <w:rPr>
                <w:rFonts w:cs="Arial"/>
                <w:b/>
                <w:sz w:val="22"/>
              </w:rPr>
              <w:t>Thema/Titel</w:t>
            </w:r>
          </w:p>
        </w:tc>
        <w:tc>
          <w:tcPr>
            <w:tcW w:w="6237" w:type="dxa"/>
          </w:tcPr>
          <w:p w14:paraId="2F94784B" w14:textId="77777777" w:rsidR="006B164A" w:rsidRPr="00D6097D" w:rsidRDefault="007D6D5E">
            <w:pPr>
              <w:spacing w:after="200" w:line="276" w:lineRule="auto"/>
              <w:rPr>
                <w:rFonts w:cs="Arial"/>
                <w:b/>
                <w:sz w:val="22"/>
              </w:rPr>
            </w:pPr>
            <w:r w:rsidRPr="00D6097D">
              <w:rPr>
                <w:rFonts w:cs="Arial"/>
                <w:b/>
                <w:sz w:val="22"/>
              </w:rPr>
              <w:t xml:space="preserve">Link/Quelle </w:t>
            </w:r>
          </w:p>
        </w:tc>
      </w:tr>
      <w:tr w:rsidR="00D6097D" w:rsidRPr="00D6097D" w14:paraId="19EF0866" w14:textId="77777777" w:rsidTr="00D6097D">
        <w:tc>
          <w:tcPr>
            <w:tcW w:w="421" w:type="dxa"/>
          </w:tcPr>
          <w:p w14:paraId="484DFD70" w14:textId="372764B4" w:rsidR="00D6097D" w:rsidRPr="00D6097D" w:rsidRDefault="00D6097D" w:rsidP="00D6097D">
            <w:pPr>
              <w:pStyle w:val="Listenabsatz"/>
              <w:numPr>
                <w:ilvl w:val="0"/>
                <w:numId w:val="45"/>
              </w:numPr>
              <w:spacing w:after="200" w:line="276" w:lineRule="auto"/>
              <w:ind w:left="313"/>
              <w:rPr>
                <w:rFonts w:cs="Arial"/>
                <w:b/>
                <w:sz w:val="22"/>
              </w:rPr>
            </w:pPr>
          </w:p>
        </w:tc>
        <w:tc>
          <w:tcPr>
            <w:tcW w:w="2693" w:type="dxa"/>
          </w:tcPr>
          <w:p w14:paraId="419C7C0F" w14:textId="77777777" w:rsidR="00D6097D" w:rsidRPr="00D6097D" w:rsidRDefault="00D6097D">
            <w:pPr>
              <w:spacing w:after="200" w:line="276" w:lineRule="auto"/>
              <w:rPr>
                <w:rFonts w:cs="Arial"/>
                <w:bCs/>
                <w:sz w:val="22"/>
              </w:rPr>
            </w:pPr>
            <w:r w:rsidRPr="00D6097D">
              <w:rPr>
                <w:rFonts w:cs="Arial"/>
                <w:bCs/>
                <w:sz w:val="22"/>
              </w:rPr>
              <w:t>Welche Versicherung brauche ich?</w:t>
            </w:r>
          </w:p>
          <w:p w14:paraId="730080E2" w14:textId="2B501C60" w:rsidR="00D6097D" w:rsidRPr="00D6097D" w:rsidRDefault="00D6097D">
            <w:pPr>
              <w:spacing w:after="200" w:line="276" w:lineRule="auto"/>
              <w:rPr>
                <w:rFonts w:cs="Arial"/>
                <w:sz w:val="22"/>
              </w:rPr>
            </w:pPr>
            <w:r w:rsidRPr="00D6097D">
              <w:rPr>
                <w:rFonts w:cs="Arial"/>
                <w:color w:val="000000" w:themeColor="text1"/>
                <w:sz w:val="22"/>
              </w:rPr>
              <w:t>Verbraucherzentrale</w:t>
            </w:r>
          </w:p>
        </w:tc>
        <w:tc>
          <w:tcPr>
            <w:tcW w:w="6237" w:type="dxa"/>
          </w:tcPr>
          <w:p w14:paraId="77647DEA" w14:textId="77777777" w:rsidR="00D6097D" w:rsidRPr="00D6097D" w:rsidRDefault="009D6A73" w:rsidP="00D6097D">
            <w:pPr>
              <w:pStyle w:val="Kommentartext"/>
              <w:rPr>
                <w:rFonts w:cs="Arial"/>
                <w:sz w:val="22"/>
                <w:szCs w:val="22"/>
              </w:rPr>
            </w:pPr>
            <w:hyperlink r:id="rId57" w:history="1">
              <w:r w:rsidR="00D6097D" w:rsidRPr="00D6097D">
                <w:rPr>
                  <w:rStyle w:val="Hyperlink"/>
                  <w:rFonts w:cs="Arial"/>
                  <w:sz w:val="22"/>
                  <w:szCs w:val="22"/>
                </w:rPr>
                <w:t>https://www.verbraucherzentrale.de/wissen/geld-versicherungen/weitere-versicherungen/welche-versicherung-brauche-ich-12605</w:t>
              </w:r>
            </w:hyperlink>
          </w:p>
          <w:p w14:paraId="755D5E13" w14:textId="77777777" w:rsidR="00D6097D" w:rsidRPr="00D6097D" w:rsidRDefault="00D6097D">
            <w:pPr>
              <w:spacing w:after="200" w:line="276" w:lineRule="auto"/>
              <w:rPr>
                <w:rFonts w:cs="Arial"/>
                <w:b/>
                <w:sz w:val="22"/>
              </w:rPr>
            </w:pPr>
          </w:p>
        </w:tc>
      </w:tr>
      <w:tr w:rsidR="00D6097D" w:rsidRPr="00D6097D" w14:paraId="4F118F66" w14:textId="77777777" w:rsidTr="00D6097D">
        <w:tc>
          <w:tcPr>
            <w:tcW w:w="421" w:type="dxa"/>
          </w:tcPr>
          <w:p w14:paraId="2C33A939" w14:textId="608DB287" w:rsidR="00D6097D" w:rsidRPr="00D6097D" w:rsidRDefault="00D6097D" w:rsidP="00D6097D">
            <w:pPr>
              <w:pStyle w:val="Listenabsatz"/>
              <w:numPr>
                <w:ilvl w:val="0"/>
                <w:numId w:val="45"/>
              </w:numPr>
              <w:spacing w:after="200" w:line="276" w:lineRule="auto"/>
              <w:ind w:left="313"/>
              <w:rPr>
                <w:rFonts w:cs="Arial"/>
                <w:b/>
                <w:sz w:val="22"/>
              </w:rPr>
            </w:pPr>
          </w:p>
        </w:tc>
        <w:tc>
          <w:tcPr>
            <w:tcW w:w="2693" w:type="dxa"/>
          </w:tcPr>
          <w:p w14:paraId="3EAA59EC" w14:textId="77777777" w:rsidR="00D6097D" w:rsidRPr="00D6097D" w:rsidRDefault="00D6097D">
            <w:pPr>
              <w:spacing w:after="200" w:line="276" w:lineRule="auto"/>
              <w:rPr>
                <w:rFonts w:cs="Arial"/>
                <w:bCs/>
                <w:color w:val="000000" w:themeColor="text1"/>
                <w:sz w:val="22"/>
              </w:rPr>
            </w:pPr>
            <w:r w:rsidRPr="00D6097D">
              <w:rPr>
                <w:rFonts w:cs="Arial"/>
                <w:bCs/>
                <w:color w:val="000000" w:themeColor="text1"/>
                <w:sz w:val="22"/>
              </w:rPr>
              <w:t>Versicherungsberatung: Was nötig und sinnvoll ist</w:t>
            </w:r>
          </w:p>
          <w:p w14:paraId="54EFBD7B" w14:textId="28487EA3" w:rsidR="00D6097D" w:rsidRPr="00D6097D" w:rsidRDefault="00D6097D">
            <w:pPr>
              <w:spacing w:after="200" w:line="276" w:lineRule="auto"/>
              <w:rPr>
                <w:rFonts w:cs="Arial"/>
                <w:bCs/>
                <w:sz w:val="22"/>
              </w:rPr>
            </w:pPr>
            <w:r w:rsidRPr="00D6097D">
              <w:rPr>
                <w:rFonts w:cs="Arial"/>
                <w:color w:val="000000" w:themeColor="text1"/>
                <w:sz w:val="22"/>
              </w:rPr>
              <w:t>Verbraucherzentrale</w:t>
            </w:r>
          </w:p>
        </w:tc>
        <w:tc>
          <w:tcPr>
            <w:tcW w:w="6237" w:type="dxa"/>
          </w:tcPr>
          <w:p w14:paraId="6FB71AB0" w14:textId="77777777" w:rsidR="00D6097D" w:rsidRPr="00D6097D" w:rsidRDefault="009D6A73" w:rsidP="00D6097D">
            <w:pPr>
              <w:pStyle w:val="Kommentartext"/>
              <w:rPr>
                <w:rFonts w:cs="Arial"/>
                <w:sz w:val="22"/>
                <w:szCs w:val="22"/>
              </w:rPr>
            </w:pPr>
            <w:hyperlink r:id="rId58" w:history="1">
              <w:r w:rsidR="00D6097D" w:rsidRPr="00D6097D">
                <w:rPr>
                  <w:rStyle w:val="Hyperlink"/>
                  <w:rFonts w:cs="Arial"/>
                  <w:sz w:val="22"/>
                  <w:szCs w:val="22"/>
                </w:rPr>
                <w:t>https://www.verbraucherzentrale.nrw/geld-versicherungen/versicherungsberatung-was-noetig-und-sinnvoll-ist-1445</w:t>
              </w:r>
            </w:hyperlink>
          </w:p>
          <w:p w14:paraId="0C45065B" w14:textId="77777777" w:rsidR="00D6097D" w:rsidRPr="00D6097D" w:rsidRDefault="00D6097D" w:rsidP="00D6097D">
            <w:pPr>
              <w:pStyle w:val="Kommentartext"/>
              <w:rPr>
                <w:rStyle w:val="Hyperlink"/>
                <w:rFonts w:cs="Arial"/>
                <w:sz w:val="22"/>
                <w:szCs w:val="22"/>
              </w:rPr>
            </w:pPr>
          </w:p>
        </w:tc>
      </w:tr>
      <w:tr w:rsidR="00D6097D" w:rsidRPr="00D6097D" w14:paraId="4CB98B08" w14:textId="77777777" w:rsidTr="00D6097D">
        <w:tc>
          <w:tcPr>
            <w:tcW w:w="421" w:type="dxa"/>
          </w:tcPr>
          <w:p w14:paraId="052A444A" w14:textId="77777777" w:rsidR="00D6097D" w:rsidRPr="00D6097D" w:rsidRDefault="00D6097D" w:rsidP="00D6097D">
            <w:pPr>
              <w:pStyle w:val="Listenabsatz"/>
              <w:numPr>
                <w:ilvl w:val="0"/>
                <w:numId w:val="45"/>
              </w:numPr>
              <w:spacing w:after="200" w:line="276" w:lineRule="auto"/>
              <w:ind w:left="313"/>
              <w:rPr>
                <w:rFonts w:cs="Arial"/>
                <w:b/>
                <w:sz w:val="22"/>
              </w:rPr>
            </w:pPr>
          </w:p>
        </w:tc>
        <w:tc>
          <w:tcPr>
            <w:tcW w:w="2693" w:type="dxa"/>
          </w:tcPr>
          <w:p w14:paraId="111A9399" w14:textId="77777777" w:rsidR="00D6097D" w:rsidRPr="00D6097D" w:rsidRDefault="00D6097D" w:rsidP="00D6097D">
            <w:pPr>
              <w:spacing w:line="240" w:lineRule="auto"/>
              <w:rPr>
                <w:rFonts w:cs="Arial"/>
                <w:color w:val="000000" w:themeColor="text1"/>
                <w:sz w:val="22"/>
              </w:rPr>
            </w:pPr>
            <w:r w:rsidRPr="00D6097D">
              <w:rPr>
                <w:rFonts w:cs="Arial"/>
                <w:color w:val="000000" w:themeColor="text1"/>
                <w:sz w:val="22"/>
              </w:rPr>
              <w:t>Private Haftpflichtversicherung - auch für Flüchtlinge ein Muss</w:t>
            </w:r>
          </w:p>
          <w:p w14:paraId="439D1146" w14:textId="77777777" w:rsidR="00D6097D" w:rsidRPr="00D6097D" w:rsidRDefault="00D6097D" w:rsidP="00D6097D">
            <w:pPr>
              <w:spacing w:line="240" w:lineRule="auto"/>
              <w:rPr>
                <w:rFonts w:cs="Arial"/>
                <w:color w:val="000000" w:themeColor="text1"/>
                <w:sz w:val="22"/>
              </w:rPr>
            </w:pPr>
          </w:p>
          <w:p w14:paraId="418A7FC8" w14:textId="7BAC8936" w:rsidR="00D6097D" w:rsidRPr="00D6097D" w:rsidRDefault="00D6097D" w:rsidP="00D6097D">
            <w:pPr>
              <w:spacing w:after="200" w:line="276" w:lineRule="auto"/>
              <w:rPr>
                <w:rFonts w:cs="Arial"/>
                <w:bCs/>
                <w:sz w:val="22"/>
              </w:rPr>
            </w:pPr>
            <w:r w:rsidRPr="00D6097D">
              <w:rPr>
                <w:rFonts w:cs="Arial"/>
                <w:color w:val="000000" w:themeColor="text1"/>
                <w:sz w:val="22"/>
              </w:rPr>
              <w:t>Verbraucherzentrale</w:t>
            </w:r>
            <w:r w:rsidRPr="00D6097D">
              <w:rPr>
                <w:rStyle w:val="field22"/>
                <w:rFonts w:cs="Arial"/>
                <w:b/>
                <w:bCs/>
                <w:color w:val="333333"/>
                <w:sz w:val="22"/>
              </w:rPr>
              <w:t xml:space="preserve"> </w:t>
            </w:r>
          </w:p>
        </w:tc>
        <w:tc>
          <w:tcPr>
            <w:tcW w:w="6237" w:type="dxa"/>
          </w:tcPr>
          <w:p w14:paraId="2518D434" w14:textId="77777777" w:rsidR="00D6097D" w:rsidRPr="00D6097D" w:rsidRDefault="009D6A73" w:rsidP="00D6097D">
            <w:pPr>
              <w:pStyle w:val="Kommentartext"/>
              <w:rPr>
                <w:rFonts w:cs="Arial"/>
                <w:sz w:val="22"/>
                <w:szCs w:val="22"/>
              </w:rPr>
            </w:pPr>
            <w:hyperlink r:id="rId59" w:history="1">
              <w:r w:rsidR="00D6097D" w:rsidRPr="00D6097D">
                <w:rPr>
                  <w:rStyle w:val="Hyperlink"/>
                  <w:rFonts w:cs="Arial"/>
                  <w:sz w:val="22"/>
                  <w:szCs w:val="22"/>
                </w:rPr>
                <w:t>https://www.verbraucherzentrale.de/wissen/geld-versicherungen/weitere-versicherungen/private-haftpflichtversicherung-auch-fuer-fluechtlinge-ein-muss-12850</w:t>
              </w:r>
            </w:hyperlink>
          </w:p>
          <w:p w14:paraId="7954FEA2" w14:textId="77777777" w:rsidR="00D6097D" w:rsidRPr="00D6097D" w:rsidRDefault="00D6097D" w:rsidP="00D6097D">
            <w:pPr>
              <w:pStyle w:val="Kommentartext"/>
              <w:rPr>
                <w:rStyle w:val="Hyperlink"/>
                <w:rFonts w:cs="Arial"/>
                <w:sz w:val="22"/>
                <w:szCs w:val="22"/>
              </w:rPr>
            </w:pPr>
          </w:p>
        </w:tc>
      </w:tr>
      <w:tr w:rsidR="00D6097D" w:rsidRPr="00D6097D" w14:paraId="7E4599BE" w14:textId="77777777" w:rsidTr="00D6097D">
        <w:tc>
          <w:tcPr>
            <w:tcW w:w="421" w:type="dxa"/>
          </w:tcPr>
          <w:p w14:paraId="5A568D2D" w14:textId="77777777" w:rsidR="00D6097D" w:rsidRPr="00D6097D" w:rsidRDefault="00D6097D" w:rsidP="00D6097D">
            <w:pPr>
              <w:pStyle w:val="Listenabsatz"/>
              <w:numPr>
                <w:ilvl w:val="0"/>
                <w:numId w:val="45"/>
              </w:numPr>
              <w:spacing w:after="200" w:line="276" w:lineRule="auto"/>
              <w:ind w:left="313"/>
              <w:rPr>
                <w:rFonts w:cs="Arial"/>
                <w:b/>
                <w:sz w:val="22"/>
              </w:rPr>
            </w:pPr>
          </w:p>
        </w:tc>
        <w:tc>
          <w:tcPr>
            <w:tcW w:w="2693" w:type="dxa"/>
          </w:tcPr>
          <w:p w14:paraId="6883DD33" w14:textId="77777777" w:rsidR="00D6097D" w:rsidRPr="00D6097D" w:rsidRDefault="00D6097D" w:rsidP="00D6097D">
            <w:pPr>
              <w:spacing w:line="240" w:lineRule="auto"/>
              <w:rPr>
                <w:rFonts w:cs="Arial"/>
                <w:color w:val="333333"/>
                <w:sz w:val="22"/>
              </w:rPr>
            </w:pPr>
            <w:r w:rsidRPr="00D6097D">
              <w:rPr>
                <w:rFonts w:cs="Arial"/>
                <w:color w:val="333333"/>
                <w:sz w:val="22"/>
              </w:rPr>
              <w:t>Beratung bei den Verbraucherzentralen</w:t>
            </w:r>
          </w:p>
          <w:p w14:paraId="4E27F6D0" w14:textId="77777777" w:rsidR="00D6097D" w:rsidRPr="00D6097D" w:rsidRDefault="00D6097D" w:rsidP="00D6097D">
            <w:pPr>
              <w:spacing w:line="240" w:lineRule="auto"/>
              <w:rPr>
                <w:rFonts w:cs="Arial"/>
                <w:color w:val="333333"/>
                <w:sz w:val="22"/>
              </w:rPr>
            </w:pPr>
          </w:p>
          <w:p w14:paraId="2413AB49" w14:textId="77777777" w:rsidR="00D6097D" w:rsidRDefault="00D6097D" w:rsidP="00D6097D">
            <w:pPr>
              <w:spacing w:line="240" w:lineRule="auto"/>
              <w:rPr>
                <w:rFonts w:cs="Arial"/>
                <w:color w:val="000000" w:themeColor="text1"/>
                <w:sz w:val="22"/>
              </w:rPr>
            </w:pPr>
            <w:r w:rsidRPr="00D6097D">
              <w:rPr>
                <w:rFonts w:cs="Arial"/>
                <w:color w:val="000000" w:themeColor="text1"/>
                <w:sz w:val="22"/>
              </w:rPr>
              <w:t>Verbraucherzentrale</w:t>
            </w:r>
          </w:p>
          <w:p w14:paraId="4572E6FE" w14:textId="25C9EA23" w:rsidR="00D6097D" w:rsidRPr="00D6097D" w:rsidRDefault="00D6097D" w:rsidP="00D6097D">
            <w:pPr>
              <w:spacing w:line="240" w:lineRule="auto"/>
              <w:rPr>
                <w:rFonts w:cs="Arial"/>
                <w:color w:val="000000" w:themeColor="text1"/>
                <w:sz w:val="22"/>
              </w:rPr>
            </w:pPr>
          </w:p>
        </w:tc>
        <w:tc>
          <w:tcPr>
            <w:tcW w:w="6237" w:type="dxa"/>
          </w:tcPr>
          <w:p w14:paraId="4F27FC8B" w14:textId="77777777" w:rsidR="00D6097D" w:rsidRPr="00D6097D" w:rsidRDefault="009D6A73" w:rsidP="00D6097D">
            <w:pPr>
              <w:pStyle w:val="Kommentartext"/>
              <w:rPr>
                <w:rFonts w:cs="Arial"/>
                <w:sz w:val="22"/>
                <w:szCs w:val="22"/>
              </w:rPr>
            </w:pPr>
            <w:hyperlink r:id="rId60" w:history="1">
              <w:r w:rsidR="00D6097D" w:rsidRPr="00D6097D">
                <w:rPr>
                  <w:rStyle w:val="Hyperlink"/>
                  <w:rFonts w:cs="Arial"/>
                  <w:sz w:val="22"/>
                  <w:szCs w:val="22"/>
                </w:rPr>
                <w:t>https://www.verbraucherzentrale.de/beratung</w:t>
              </w:r>
            </w:hyperlink>
          </w:p>
          <w:p w14:paraId="64146A79" w14:textId="77777777" w:rsidR="00D6097D" w:rsidRPr="00D6097D" w:rsidRDefault="00D6097D" w:rsidP="00D6097D">
            <w:pPr>
              <w:pStyle w:val="Kommentartext"/>
              <w:rPr>
                <w:rStyle w:val="Hyperlink"/>
                <w:rFonts w:cs="Arial"/>
                <w:sz w:val="22"/>
                <w:szCs w:val="22"/>
              </w:rPr>
            </w:pPr>
          </w:p>
        </w:tc>
      </w:tr>
      <w:tr w:rsidR="00D6097D" w:rsidRPr="00D6097D" w14:paraId="1372A774" w14:textId="77777777" w:rsidTr="00D6097D">
        <w:tc>
          <w:tcPr>
            <w:tcW w:w="421" w:type="dxa"/>
          </w:tcPr>
          <w:p w14:paraId="047926C8" w14:textId="77777777" w:rsidR="00D6097D" w:rsidRPr="00D6097D" w:rsidRDefault="00D6097D" w:rsidP="00D6097D">
            <w:pPr>
              <w:pStyle w:val="Listenabsatz"/>
              <w:numPr>
                <w:ilvl w:val="0"/>
                <w:numId w:val="45"/>
              </w:numPr>
              <w:spacing w:after="200" w:line="276" w:lineRule="auto"/>
              <w:ind w:left="313"/>
              <w:rPr>
                <w:rFonts w:cs="Arial"/>
                <w:b/>
                <w:sz w:val="22"/>
              </w:rPr>
            </w:pPr>
          </w:p>
        </w:tc>
        <w:tc>
          <w:tcPr>
            <w:tcW w:w="2693" w:type="dxa"/>
          </w:tcPr>
          <w:p w14:paraId="72B2A505" w14:textId="77777777" w:rsidR="00D6097D" w:rsidRPr="00D6097D" w:rsidRDefault="00D6097D" w:rsidP="00D6097D">
            <w:pPr>
              <w:spacing w:after="200" w:line="276" w:lineRule="auto"/>
              <w:rPr>
                <w:rFonts w:cs="Arial"/>
                <w:sz w:val="22"/>
              </w:rPr>
            </w:pPr>
            <w:r w:rsidRPr="00D6097D">
              <w:rPr>
                <w:rFonts w:cs="Arial"/>
                <w:sz w:val="22"/>
              </w:rPr>
              <w:t>So funktioniert die Privathaftpflicht</w:t>
            </w:r>
          </w:p>
          <w:p w14:paraId="36D187EB" w14:textId="4A719F69" w:rsidR="00D6097D" w:rsidRPr="00D6097D" w:rsidRDefault="00D6097D" w:rsidP="00D6097D">
            <w:pPr>
              <w:spacing w:after="200" w:line="276" w:lineRule="auto"/>
              <w:rPr>
                <w:rFonts w:cs="Arial"/>
                <w:sz w:val="22"/>
              </w:rPr>
            </w:pPr>
            <w:r w:rsidRPr="00D6097D">
              <w:rPr>
                <w:rFonts w:cs="Arial"/>
                <w:sz w:val="22"/>
              </w:rPr>
              <w:t>Stiftung Warentest</w:t>
            </w:r>
          </w:p>
        </w:tc>
        <w:tc>
          <w:tcPr>
            <w:tcW w:w="6237" w:type="dxa"/>
          </w:tcPr>
          <w:p w14:paraId="1F58243B" w14:textId="77777777" w:rsidR="00D6097D" w:rsidRPr="00D6097D" w:rsidRDefault="009D6A73" w:rsidP="00D6097D">
            <w:pPr>
              <w:spacing w:after="200" w:line="276" w:lineRule="auto"/>
              <w:rPr>
                <w:rFonts w:cs="Arial"/>
                <w:sz w:val="22"/>
              </w:rPr>
            </w:pPr>
            <w:hyperlink r:id="rId61" w:history="1">
              <w:r w:rsidR="00D6097D" w:rsidRPr="00D6097D">
                <w:rPr>
                  <w:rStyle w:val="Hyperlink"/>
                  <w:rFonts w:cs="Arial"/>
                  <w:sz w:val="22"/>
                </w:rPr>
                <w:t>www.test.de/Private-Haftpflichtversicherung-Voller-Schutz-und-Geld-gespart-1131533-5408955/</w:t>
              </w:r>
            </w:hyperlink>
          </w:p>
        </w:tc>
      </w:tr>
      <w:tr w:rsidR="00D6097D" w:rsidRPr="00D6097D" w14:paraId="3C17B223" w14:textId="77777777" w:rsidTr="00D6097D">
        <w:tc>
          <w:tcPr>
            <w:tcW w:w="421" w:type="dxa"/>
          </w:tcPr>
          <w:p w14:paraId="308ED393" w14:textId="77777777" w:rsidR="00D6097D" w:rsidRPr="00D6097D" w:rsidRDefault="00D6097D" w:rsidP="00D6097D">
            <w:pPr>
              <w:pStyle w:val="Listenabsatz"/>
              <w:numPr>
                <w:ilvl w:val="0"/>
                <w:numId w:val="45"/>
              </w:numPr>
              <w:spacing w:after="200" w:line="276" w:lineRule="auto"/>
              <w:ind w:left="313"/>
              <w:rPr>
                <w:rFonts w:cs="Arial"/>
                <w:b/>
                <w:sz w:val="22"/>
              </w:rPr>
            </w:pPr>
          </w:p>
        </w:tc>
        <w:tc>
          <w:tcPr>
            <w:tcW w:w="2693" w:type="dxa"/>
          </w:tcPr>
          <w:p w14:paraId="41FC3D03" w14:textId="77777777" w:rsidR="00D6097D" w:rsidRPr="00D6097D" w:rsidRDefault="00D6097D" w:rsidP="00D6097D">
            <w:pPr>
              <w:spacing w:after="200" w:line="276" w:lineRule="auto"/>
              <w:rPr>
                <w:rFonts w:cs="Arial"/>
                <w:sz w:val="22"/>
              </w:rPr>
            </w:pPr>
            <w:r w:rsidRPr="00D6097D">
              <w:rPr>
                <w:rFonts w:cs="Arial"/>
                <w:sz w:val="22"/>
              </w:rPr>
              <w:t>Glossar zur Privathaftpflicht</w:t>
            </w:r>
          </w:p>
          <w:p w14:paraId="72577E59" w14:textId="04BD715D" w:rsidR="00D6097D" w:rsidRPr="00D6097D" w:rsidRDefault="00D6097D" w:rsidP="00D6097D">
            <w:pPr>
              <w:spacing w:after="200" w:line="276" w:lineRule="auto"/>
              <w:rPr>
                <w:rFonts w:cs="Arial"/>
                <w:sz w:val="22"/>
              </w:rPr>
            </w:pPr>
            <w:r w:rsidRPr="00D6097D">
              <w:rPr>
                <w:rFonts w:cs="Arial"/>
                <w:sz w:val="22"/>
              </w:rPr>
              <w:t>Stiftung Warentest</w:t>
            </w:r>
          </w:p>
        </w:tc>
        <w:tc>
          <w:tcPr>
            <w:tcW w:w="6237" w:type="dxa"/>
          </w:tcPr>
          <w:p w14:paraId="21971545" w14:textId="77777777" w:rsidR="00D6097D" w:rsidRPr="00D6097D" w:rsidRDefault="009D6A73" w:rsidP="00D6097D">
            <w:pPr>
              <w:spacing w:after="200" w:line="276" w:lineRule="auto"/>
              <w:rPr>
                <w:rFonts w:cs="Arial"/>
                <w:sz w:val="22"/>
              </w:rPr>
            </w:pPr>
            <w:hyperlink r:id="rId62" w:history="1">
              <w:r w:rsidR="00D6097D" w:rsidRPr="00D6097D">
                <w:rPr>
                  <w:rStyle w:val="Hyperlink"/>
                  <w:rFonts w:cs="Arial"/>
                  <w:sz w:val="22"/>
                </w:rPr>
                <w:t>https://www.test.de/Private-Haftpflichtversicherung-Voller-Schutz-und-Geld-gespart-1131533-5408956/</w:t>
              </w:r>
            </w:hyperlink>
            <w:r w:rsidR="00D6097D" w:rsidRPr="00D6097D">
              <w:rPr>
                <w:rFonts w:cs="Arial"/>
                <w:sz w:val="22"/>
              </w:rPr>
              <w:t xml:space="preserve"> </w:t>
            </w:r>
          </w:p>
        </w:tc>
      </w:tr>
      <w:tr w:rsidR="00D6097D" w:rsidRPr="00D6097D" w14:paraId="3BD93085" w14:textId="77777777" w:rsidTr="00D6097D">
        <w:tc>
          <w:tcPr>
            <w:tcW w:w="421" w:type="dxa"/>
          </w:tcPr>
          <w:p w14:paraId="7419B9C9" w14:textId="77777777" w:rsidR="00D6097D" w:rsidRPr="00D6097D" w:rsidRDefault="00D6097D" w:rsidP="00D6097D">
            <w:pPr>
              <w:pStyle w:val="Listenabsatz"/>
              <w:numPr>
                <w:ilvl w:val="0"/>
                <w:numId w:val="45"/>
              </w:numPr>
              <w:spacing w:after="200" w:line="276" w:lineRule="auto"/>
              <w:ind w:left="313"/>
              <w:rPr>
                <w:rFonts w:cs="Arial"/>
                <w:b/>
                <w:sz w:val="22"/>
              </w:rPr>
            </w:pPr>
          </w:p>
        </w:tc>
        <w:tc>
          <w:tcPr>
            <w:tcW w:w="2693" w:type="dxa"/>
          </w:tcPr>
          <w:p w14:paraId="1EEED017" w14:textId="77777777" w:rsidR="00D6097D" w:rsidRPr="00D6097D" w:rsidRDefault="00D6097D" w:rsidP="00D6097D">
            <w:pPr>
              <w:spacing w:after="200" w:line="276" w:lineRule="auto"/>
              <w:rPr>
                <w:rFonts w:cs="Arial"/>
                <w:sz w:val="22"/>
              </w:rPr>
            </w:pPr>
            <w:r w:rsidRPr="00D6097D">
              <w:rPr>
                <w:rFonts w:cs="Arial"/>
                <w:sz w:val="22"/>
              </w:rPr>
              <w:t>FAQ Private Haftpflichtversicherung</w:t>
            </w:r>
          </w:p>
          <w:p w14:paraId="19F94264" w14:textId="02DBD12B" w:rsidR="00D6097D" w:rsidRPr="00D6097D" w:rsidRDefault="00D6097D" w:rsidP="00D6097D">
            <w:pPr>
              <w:spacing w:after="200" w:line="276" w:lineRule="auto"/>
              <w:rPr>
                <w:rFonts w:cs="Arial"/>
                <w:sz w:val="22"/>
              </w:rPr>
            </w:pPr>
            <w:r w:rsidRPr="00D6097D">
              <w:rPr>
                <w:rFonts w:cs="Arial"/>
                <w:sz w:val="22"/>
              </w:rPr>
              <w:t>Stiftung Warentest</w:t>
            </w:r>
          </w:p>
        </w:tc>
        <w:tc>
          <w:tcPr>
            <w:tcW w:w="6237" w:type="dxa"/>
          </w:tcPr>
          <w:p w14:paraId="0A74BF3D" w14:textId="77777777" w:rsidR="00D6097D" w:rsidRPr="00D6097D" w:rsidRDefault="009D6A73" w:rsidP="00D6097D">
            <w:pPr>
              <w:spacing w:after="200" w:line="276" w:lineRule="auto"/>
              <w:rPr>
                <w:rFonts w:cs="Arial"/>
                <w:sz w:val="22"/>
              </w:rPr>
            </w:pPr>
            <w:hyperlink r:id="rId63" w:history="1">
              <w:r w:rsidR="00D6097D" w:rsidRPr="00D6097D">
                <w:rPr>
                  <w:rStyle w:val="Hyperlink"/>
                  <w:rFonts w:cs="Arial"/>
                  <w:sz w:val="22"/>
                </w:rPr>
                <w:t>https://www.test.de/Private-Haftpflichtversicherung-Voller-Schutz-und-Geld-gespart-1131533-5408952/</w:t>
              </w:r>
            </w:hyperlink>
            <w:r w:rsidR="00D6097D" w:rsidRPr="00D6097D">
              <w:rPr>
                <w:rFonts w:cs="Arial"/>
                <w:sz w:val="22"/>
              </w:rPr>
              <w:t xml:space="preserve"> </w:t>
            </w:r>
          </w:p>
        </w:tc>
      </w:tr>
      <w:tr w:rsidR="00D6097D" w:rsidRPr="00D6097D" w14:paraId="14A8D341" w14:textId="77777777" w:rsidTr="00D6097D">
        <w:tc>
          <w:tcPr>
            <w:tcW w:w="421" w:type="dxa"/>
          </w:tcPr>
          <w:p w14:paraId="16274259" w14:textId="77777777" w:rsidR="00D6097D" w:rsidRPr="00D6097D" w:rsidRDefault="00D6097D" w:rsidP="00D6097D">
            <w:pPr>
              <w:pStyle w:val="Listenabsatz"/>
              <w:numPr>
                <w:ilvl w:val="0"/>
                <w:numId w:val="45"/>
              </w:numPr>
              <w:spacing w:after="200" w:line="276" w:lineRule="auto"/>
              <w:ind w:left="313"/>
              <w:rPr>
                <w:rFonts w:cs="Arial"/>
                <w:b/>
                <w:sz w:val="22"/>
              </w:rPr>
            </w:pPr>
          </w:p>
        </w:tc>
        <w:tc>
          <w:tcPr>
            <w:tcW w:w="2693" w:type="dxa"/>
          </w:tcPr>
          <w:p w14:paraId="7B29169D" w14:textId="77777777" w:rsidR="00D6097D" w:rsidRPr="00D6097D" w:rsidRDefault="00D6097D" w:rsidP="00D6097D">
            <w:pPr>
              <w:spacing w:line="240" w:lineRule="auto"/>
              <w:rPr>
                <w:rFonts w:cs="Arial"/>
                <w:color w:val="000000"/>
                <w:sz w:val="22"/>
              </w:rPr>
            </w:pPr>
            <w:r w:rsidRPr="00D6097D">
              <w:rPr>
                <w:rFonts w:cs="Arial"/>
                <w:color w:val="000000" w:themeColor="text1"/>
                <w:sz w:val="22"/>
              </w:rPr>
              <w:t>Stärkung der</w:t>
            </w:r>
          </w:p>
          <w:p w14:paraId="72556D68" w14:textId="77777777" w:rsidR="00D6097D" w:rsidRPr="00D6097D" w:rsidRDefault="00D6097D" w:rsidP="00D6097D">
            <w:pPr>
              <w:spacing w:line="240" w:lineRule="auto"/>
              <w:rPr>
                <w:rFonts w:cs="Arial"/>
                <w:color w:val="000000"/>
                <w:sz w:val="22"/>
              </w:rPr>
            </w:pPr>
            <w:r w:rsidRPr="00D6097D">
              <w:rPr>
                <w:rFonts w:cs="Arial"/>
                <w:color w:val="000000" w:themeColor="text1"/>
                <w:sz w:val="22"/>
              </w:rPr>
              <w:t>Verbraucherschutz-kompetenzen</w:t>
            </w:r>
          </w:p>
          <w:p w14:paraId="17126B6B" w14:textId="77777777" w:rsidR="00D6097D" w:rsidRPr="00D6097D" w:rsidRDefault="00D6097D" w:rsidP="00D6097D">
            <w:pPr>
              <w:spacing w:line="240" w:lineRule="auto"/>
              <w:rPr>
                <w:rFonts w:cs="Arial"/>
                <w:color w:val="000000" w:themeColor="text1"/>
                <w:sz w:val="22"/>
              </w:rPr>
            </w:pPr>
            <w:r w:rsidRPr="00D6097D">
              <w:rPr>
                <w:rFonts w:cs="Arial"/>
                <w:color w:val="000000" w:themeColor="text1"/>
                <w:sz w:val="22"/>
              </w:rPr>
              <w:t xml:space="preserve">von Geflüchteten </w:t>
            </w:r>
          </w:p>
          <w:p w14:paraId="478ACD1A" w14:textId="77777777" w:rsidR="00D6097D" w:rsidRPr="00D6097D" w:rsidRDefault="00D6097D" w:rsidP="00D6097D">
            <w:pPr>
              <w:spacing w:line="240" w:lineRule="auto"/>
              <w:rPr>
                <w:rFonts w:cs="Arial"/>
                <w:color w:val="000000" w:themeColor="text1"/>
                <w:sz w:val="22"/>
              </w:rPr>
            </w:pPr>
          </w:p>
          <w:p w14:paraId="05E94E0A" w14:textId="77777777" w:rsidR="00D6097D" w:rsidRPr="00D6097D" w:rsidRDefault="00D6097D" w:rsidP="00D6097D">
            <w:pPr>
              <w:spacing w:line="240" w:lineRule="auto"/>
              <w:rPr>
                <w:rFonts w:cs="Arial"/>
                <w:color w:val="000000" w:themeColor="text1"/>
                <w:sz w:val="22"/>
              </w:rPr>
            </w:pPr>
            <w:r w:rsidRPr="00D6097D">
              <w:rPr>
                <w:rFonts w:cs="Arial"/>
                <w:color w:val="000000" w:themeColor="text1"/>
                <w:sz w:val="22"/>
              </w:rPr>
              <w:t>AWO</w:t>
            </w:r>
          </w:p>
          <w:p w14:paraId="52533008" w14:textId="32EB3F54" w:rsidR="00D6097D" w:rsidRPr="00D6097D" w:rsidRDefault="00D6097D" w:rsidP="00D6097D">
            <w:pPr>
              <w:spacing w:line="240" w:lineRule="auto"/>
              <w:rPr>
                <w:rFonts w:cs="Arial"/>
                <w:sz w:val="22"/>
              </w:rPr>
            </w:pPr>
          </w:p>
        </w:tc>
        <w:tc>
          <w:tcPr>
            <w:tcW w:w="6237" w:type="dxa"/>
          </w:tcPr>
          <w:p w14:paraId="5C66897B" w14:textId="77777777" w:rsidR="00D6097D" w:rsidRPr="00D6097D" w:rsidRDefault="009D6A73" w:rsidP="00D6097D">
            <w:pPr>
              <w:spacing w:after="200" w:line="276" w:lineRule="auto"/>
              <w:rPr>
                <w:rFonts w:cs="Arial"/>
                <w:sz w:val="22"/>
              </w:rPr>
            </w:pPr>
            <w:hyperlink r:id="rId64" w:history="1">
              <w:r w:rsidR="00D6097D" w:rsidRPr="00D6097D">
                <w:rPr>
                  <w:rStyle w:val="Hyperlink"/>
                  <w:rFonts w:cs="Arial"/>
                  <w:sz w:val="22"/>
                </w:rPr>
                <w:t>https://www.awo.org/sites/default/files/2019-02/AH_Verbraucherschutz_Gefl%C3%BCchtete.pdf</w:t>
              </w:r>
            </w:hyperlink>
          </w:p>
          <w:p w14:paraId="64B52712" w14:textId="77777777" w:rsidR="00D6097D" w:rsidRPr="00D6097D" w:rsidRDefault="00D6097D" w:rsidP="00D6097D">
            <w:pPr>
              <w:spacing w:after="200" w:line="276" w:lineRule="auto"/>
              <w:rPr>
                <w:rFonts w:cs="Arial"/>
                <w:sz w:val="22"/>
              </w:rPr>
            </w:pPr>
          </w:p>
        </w:tc>
      </w:tr>
    </w:tbl>
    <w:p w14:paraId="59516BF8" w14:textId="77777777" w:rsidR="00D6097D" w:rsidRDefault="00D6097D">
      <w:pPr>
        <w:rPr>
          <w:rFonts w:cs="Arial"/>
        </w:rPr>
      </w:pPr>
    </w:p>
    <w:sectPr w:rsidR="00D6097D">
      <w:pgSz w:w="11907" w:h="16839"/>
      <w:pgMar w:top="1247" w:right="1418" w:bottom="1418" w:left="1418" w:header="709" w:footer="695"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26DA23A" w16cid:durableId="218550F3"/>
  <w16cid:commentId w16cid:paraId="560F471F" w16cid:durableId="2185524F"/>
  <w16cid:commentId w16cid:paraId="6F658D18" w16cid:durableId="21855349"/>
  <w16cid:commentId w16cid:paraId="00000001" w16cid:durableId="77E4D5F1"/>
  <w16cid:commentId w16cid:paraId="6C908286" w16cid:durableId="218560A0"/>
  <w16cid:commentId w16cid:paraId="558A75D3" w16cid:durableId="2185613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AFFE4D" w14:textId="77777777" w:rsidR="00907BC2" w:rsidRDefault="00907BC2">
      <w:pPr>
        <w:spacing w:line="240" w:lineRule="auto"/>
      </w:pPr>
      <w:r>
        <w:separator/>
      </w:r>
    </w:p>
  </w:endnote>
  <w:endnote w:type="continuationSeparator" w:id="0">
    <w:p w14:paraId="34A1F48C" w14:textId="77777777" w:rsidR="00907BC2" w:rsidRDefault="00907B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B47F28" w14:textId="77777777" w:rsidR="00907BC2" w:rsidRDefault="00907BC2">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F2A1A5" w14:textId="77777777" w:rsidR="00907BC2" w:rsidRDefault="00907BC2">
    <w:pPr>
      <w:pStyle w:val="Fuzeile"/>
      <w:tabs>
        <w:tab w:val="clear" w:pos="4536"/>
        <w:tab w:val="clear" w:pos="9072"/>
        <w:tab w:val="left" w:pos="2054"/>
      </w:tabs>
      <w:rPr>
        <w:color w:val="FFFFFF"/>
        <w:sz w:val="20"/>
        <w:szCs w:val="20"/>
      </w:rPr>
    </w:pPr>
    <w:r>
      <w:rPr>
        <w:noProof/>
        <w:lang w:eastAsia="de-DE"/>
      </w:rPr>
      <mc:AlternateContent>
        <mc:Choice Requires="wpg">
          <w:drawing>
            <wp:anchor distT="0" distB="0" distL="114300" distR="114300" simplePos="0" relativeHeight="251609088" behindDoc="1" locked="0" layoutInCell="1" allowOverlap="1" wp14:anchorId="5DDB8597" wp14:editId="49A0D6EF">
              <wp:simplePos x="0" y="0"/>
              <wp:positionH relativeFrom="page">
                <wp:posOffset>-13970</wp:posOffset>
              </wp:positionH>
              <wp:positionV relativeFrom="page">
                <wp:posOffset>9785350</wp:posOffset>
              </wp:positionV>
              <wp:extent cx="7555865" cy="899795"/>
              <wp:effectExtent l="0" t="0" r="6985" b="0"/>
              <wp:wrapNone/>
              <wp:docPr id="3" name="Grafi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CurVE-II_Layout_Dokumentenvolage_rev1_Hintergrund.pdf"/>
                      <pic:cNvPicPr>
                        <a:picLocks noChangeAspect="1"/>
                      </pic:cNvPicPr>
                    </pic:nvPicPr>
                    <pic:blipFill>
                      <a:blip r:embed="rId1"/>
                      <a:stretch/>
                    </pic:blipFill>
                    <pic:spPr bwMode="auto">
                      <a:xfrm>
                        <a:off x="0" y="0"/>
                        <a:ext cx="7555865" cy="899795"/>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position:absolute;mso-wrap-distance-left:9.0pt;mso-wrap-distance-top:0.0pt;mso-wrap-distance-right:9.0pt;mso-wrap-distance-bottom:0.0pt;z-index:-251609088;o:allowoverlap:true;o:allowincell:true;mso-position-horizontal-relative:page;margin-left:-1.1pt;mso-position-horizontal:absolute;mso-position-vertical-relative:page;margin-top:770.5pt;mso-position-vertical:absolute;width:594.9pt;height:70.8pt;" stroked="false">
              <v:path textboxrect="0,0,0,0"/>
              <v:imagedata r:id="rId2" o:title=""/>
            </v:shape>
          </w:pict>
        </mc:Fallback>
      </mc:AlternateContent>
    </w:r>
  </w:p>
  <w:p w14:paraId="7130217D" w14:textId="77777777" w:rsidR="00907BC2" w:rsidRDefault="00907BC2">
    <w:pPr>
      <w:pStyle w:val="Fuzeile"/>
    </w:pPr>
  </w:p>
  <w:p w14:paraId="5E819D7D" w14:textId="77777777" w:rsidR="00907BC2" w:rsidRDefault="009D6A73">
    <w:pPr>
      <w:pStyle w:val="Kopfzeile"/>
      <w:framePr w:w="1461" w:h="301" w:hRule="exact" w:wrap="none" w:vAnchor="text" w:hAnchor="page" w:x="150" w:y="439"/>
      <w:jc w:val="right"/>
      <w:rPr>
        <w:rStyle w:val="Seitenzahl"/>
        <w:color w:val="FFFFFF"/>
        <w:sz w:val="20"/>
        <w:szCs w:val="20"/>
      </w:rPr>
    </w:pPr>
    <w:sdt>
      <w:sdtPr>
        <w:id w:val="334423135"/>
      </w:sdtPr>
      <w:sdtEndPr/>
      <w:sdtContent>
        <w:r w:rsidR="00907BC2">
          <w:rPr>
            <w:rFonts w:cs="Arial"/>
            <w:color w:val="FFFFFF" w:themeColor="background1"/>
            <w:sz w:val="20"/>
            <w:szCs w:val="20"/>
          </w:rPr>
          <w:t xml:space="preserve">Seite </w:t>
        </w:r>
        <w:r w:rsidR="00907BC2">
          <w:rPr>
            <w:rFonts w:cs="Arial"/>
            <w:b/>
            <w:bCs/>
            <w:color w:val="FFFFFF" w:themeColor="background1"/>
            <w:sz w:val="20"/>
            <w:szCs w:val="20"/>
          </w:rPr>
          <w:fldChar w:fldCharType="begin"/>
        </w:r>
        <w:r w:rsidR="00907BC2">
          <w:rPr>
            <w:rFonts w:cs="Arial"/>
            <w:b/>
            <w:bCs/>
            <w:color w:val="FFFFFF" w:themeColor="background1"/>
            <w:sz w:val="20"/>
            <w:szCs w:val="20"/>
          </w:rPr>
          <w:instrText>PAGE</w:instrText>
        </w:r>
        <w:r w:rsidR="00907BC2">
          <w:rPr>
            <w:rFonts w:cs="Arial"/>
            <w:b/>
            <w:bCs/>
            <w:color w:val="FFFFFF" w:themeColor="background1"/>
            <w:sz w:val="20"/>
            <w:szCs w:val="20"/>
          </w:rPr>
          <w:fldChar w:fldCharType="separate"/>
        </w:r>
        <w:r>
          <w:rPr>
            <w:rFonts w:cs="Arial"/>
            <w:b/>
            <w:bCs/>
            <w:noProof/>
            <w:color w:val="FFFFFF" w:themeColor="background1"/>
            <w:sz w:val="20"/>
            <w:szCs w:val="20"/>
          </w:rPr>
          <w:t>21</w:t>
        </w:r>
        <w:r w:rsidR="00907BC2">
          <w:rPr>
            <w:rFonts w:cs="Arial"/>
            <w:b/>
            <w:bCs/>
            <w:color w:val="FFFFFF" w:themeColor="background1"/>
            <w:sz w:val="20"/>
            <w:szCs w:val="20"/>
          </w:rPr>
          <w:fldChar w:fldCharType="end"/>
        </w:r>
        <w:r w:rsidR="00907BC2">
          <w:rPr>
            <w:rFonts w:cs="Arial"/>
            <w:color w:val="FFFFFF" w:themeColor="background1"/>
            <w:sz w:val="20"/>
            <w:szCs w:val="20"/>
          </w:rPr>
          <w:t xml:space="preserve"> / </w:t>
        </w:r>
        <w:r w:rsidR="00907BC2">
          <w:rPr>
            <w:rFonts w:cs="Arial"/>
            <w:b/>
            <w:bCs/>
            <w:color w:val="FFFFFF" w:themeColor="background1"/>
            <w:sz w:val="20"/>
            <w:szCs w:val="20"/>
          </w:rPr>
          <w:fldChar w:fldCharType="begin"/>
        </w:r>
        <w:r w:rsidR="00907BC2">
          <w:rPr>
            <w:rFonts w:cs="Arial"/>
            <w:b/>
            <w:bCs/>
            <w:color w:val="FFFFFF" w:themeColor="background1"/>
            <w:sz w:val="20"/>
            <w:szCs w:val="20"/>
          </w:rPr>
          <w:instrText>NUMPAGES</w:instrText>
        </w:r>
        <w:r w:rsidR="00907BC2">
          <w:rPr>
            <w:rFonts w:cs="Arial"/>
            <w:b/>
            <w:bCs/>
            <w:color w:val="FFFFFF" w:themeColor="background1"/>
            <w:sz w:val="20"/>
            <w:szCs w:val="20"/>
          </w:rPr>
          <w:fldChar w:fldCharType="separate"/>
        </w:r>
        <w:r>
          <w:rPr>
            <w:rFonts w:cs="Arial"/>
            <w:b/>
            <w:bCs/>
            <w:noProof/>
            <w:color w:val="FFFFFF" w:themeColor="background1"/>
            <w:sz w:val="20"/>
            <w:szCs w:val="20"/>
          </w:rPr>
          <w:t>28</w:t>
        </w:r>
        <w:r w:rsidR="00907BC2">
          <w:rPr>
            <w:rFonts w:cs="Arial"/>
            <w:b/>
            <w:bCs/>
            <w:color w:val="FFFFFF" w:themeColor="background1"/>
            <w:sz w:val="20"/>
            <w:szCs w:val="20"/>
          </w:rPr>
          <w:fldChar w:fldCharType="end"/>
        </w:r>
      </w:sdtContent>
    </w:sdt>
  </w:p>
  <w:p w14:paraId="2D839F99" w14:textId="77777777" w:rsidR="00907BC2" w:rsidRDefault="00907BC2"/>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C36598" w14:textId="77777777" w:rsidR="00907BC2" w:rsidRDefault="00907BC2">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780813" w14:textId="77777777" w:rsidR="00907BC2" w:rsidRDefault="00907BC2">
      <w:pPr>
        <w:spacing w:line="240" w:lineRule="auto"/>
      </w:pPr>
      <w:r>
        <w:separator/>
      </w:r>
    </w:p>
  </w:footnote>
  <w:footnote w:type="continuationSeparator" w:id="0">
    <w:p w14:paraId="74E9FDA8" w14:textId="77777777" w:rsidR="00907BC2" w:rsidRDefault="00907BC2">
      <w:pPr>
        <w:spacing w:line="240" w:lineRule="auto"/>
      </w:pPr>
      <w:r>
        <w:continuationSeparator/>
      </w:r>
    </w:p>
  </w:footnote>
  <w:footnote w:id="1">
    <w:p w14:paraId="36330128" w14:textId="77777777" w:rsidR="00907BC2" w:rsidRDefault="00907BC2">
      <w:pPr>
        <w:pStyle w:val="Funotentext"/>
      </w:pPr>
      <w:r>
        <w:rPr>
          <w:rStyle w:val="Funotenzeichen"/>
        </w:rPr>
        <w:footnoteRef/>
      </w:r>
      <w:r>
        <w:t xml:space="preserve"> Die einzelnen Materialien wurden von Alexandra Wust in Zusammenarbeit mit dem </w:t>
      </w:r>
      <w:proofErr w:type="spellStart"/>
      <w:r>
        <w:t>CurVe</w:t>
      </w:r>
      <w:proofErr w:type="spellEnd"/>
      <w:r>
        <w:t xml:space="preserve"> II-Team entwickelt. Zahlen und Fakten sind im Jahr 2018 recherchiert worden.</w:t>
      </w:r>
    </w:p>
  </w:footnote>
  <w:footnote w:id="2">
    <w:p w14:paraId="1DAE6E12" w14:textId="04B0ADE3" w:rsidR="00907BC2" w:rsidRDefault="00907BC2">
      <w:pPr>
        <w:pStyle w:val="Funotentext"/>
      </w:pPr>
      <w:r>
        <w:rPr>
          <w:rStyle w:val="Funotenzeichen"/>
        </w:rPr>
        <w:footnoteRef/>
      </w:r>
      <w:r>
        <w:t xml:space="preserve"> </w:t>
      </w:r>
      <w:r w:rsidRPr="00115649">
        <w:t>Das Infoblatt ist in Zusammenarbeit mit Heike Christiani erstellt worden.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072615" w14:textId="77777777" w:rsidR="00907BC2" w:rsidRDefault="00907BC2">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8E5A1D" w14:textId="7A128376" w:rsidR="00907BC2" w:rsidRDefault="00907BC2" w:rsidP="00DA771E">
    <w:pPr>
      <w:pStyle w:val="Kopfzeile"/>
      <w:spacing w:line="240" w:lineRule="auto"/>
      <w:rPr>
        <w:sz w:val="22"/>
      </w:rPr>
    </w:pPr>
    <w:r w:rsidRPr="0018427C">
      <w:rPr>
        <w:rFonts w:cs="Arial"/>
        <w:b/>
        <w:noProof/>
        <w:sz w:val="24"/>
        <w:szCs w:val="24"/>
        <w:lang w:eastAsia="de-DE"/>
      </w:rPr>
      <w:drawing>
        <wp:anchor distT="0" distB="0" distL="114300" distR="114300" simplePos="0" relativeHeight="251661312" behindDoc="0" locked="0" layoutInCell="1" allowOverlap="1" wp14:anchorId="15B298BB" wp14:editId="5918CEDE">
          <wp:simplePos x="0" y="0"/>
          <wp:positionH relativeFrom="margin">
            <wp:align>left</wp:align>
          </wp:positionH>
          <wp:positionV relativeFrom="paragraph">
            <wp:posOffset>-374650</wp:posOffset>
          </wp:positionV>
          <wp:extent cx="1353600" cy="630000"/>
          <wp:effectExtent l="0" t="0" r="0" b="0"/>
          <wp:wrapThrough wrapText="bothSides">
            <wp:wrapPolygon edited="0">
              <wp:start x="2433" y="0"/>
              <wp:lineTo x="2433" y="10452"/>
              <wp:lineTo x="0" y="14371"/>
              <wp:lineTo x="0" y="20903"/>
              <wp:lineTo x="20069" y="20903"/>
              <wp:lineTo x="21286" y="20903"/>
              <wp:lineTo x="21286" y="10452"/>
              <wp:lineTo x="19461" y="10452"/>
              <wp:lineTo x="19461" y="6532"/>
              <wp:lineTo x="4865" y="0"/>
              <wp:lineTo x="2433" y="0"/>
            </wp:wrapPolygon>
          </wp:wrapThrough>
          <wp:docPr id="57" name="Grafik 57" descr="L:\Abteilung Programme und Beteiligung\CurVe II\Curve (Team) II\CurVeII_CWS\Curriculum_Materialien\Curriculum FGB\Curriculum\Piktogramme; Bilder, Logo\Logo\Logo_CFG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bteilung Programme und Beteiligung\CurVe II\Curve (Team) II\CurVeII_CWS\Curriculum_Materialien\Curriculum FGB\Curriculum\Piktogramme; Bilder, Logo\Logo\Logo_CFG_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53600" cy="63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2"/>
        <w:lang w:eastAsia="de-DE"/>
      </w:rPr>
      <w:drawing>
        <wp:anchor distT="0" distB="0" distL="114300" distR="114300" simplePos="0" relativeHeight="251658240" behindDoc="1" locked="0" layoutInCell="1" allowOverlap="1" wp14:anchorId="001BB3B1" wp14:editId="67C5EB3F">
          <wp:simplePos x="0" y="0"/>
          <wp:positionH relativeFrom="page">
            <wp:align>right</wp:align>
          </wp:positionH>
          <wp:positionV relativeFrom="paragraph">
            <wp:posOffset>-450215</wp:posOffset>
          </wp:positionV>
          <wp:extent cx="5760085" cy="687070"/>
          <wp:effectExtent l="0" t="0" r="0" b="0"/>
          <wp:wrapNone/>
          <wp:docPr id="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Header_word_masterialset_12.png"/>
                  <pic:cNvPicPr>
                    <a:picLocks noChangeAspect="1"/>
                  </pic:cNvPicPr>
                </pic:nvPicPr>
                <pic:blipFill>
                  <a:blip r:embed="rId2"/>
                  <a:stretch/>
                </pic:blipFill>
                <pic:spPr bwMode="auto">
                  <a:xfrm>
                    <a:off x="0" y="0"/>
                    <a:ext cx="5760085" cy="687069"/>
                  </a:xfrm>
                  <a:prstGeom prst="rect">
                    <a:avLst/>
                  </a:prstGeom>
                </pic:spPr>
              </pic:pic>
            </a:graphicData>
          </a:graphic>
          <wp14:sizeRelH relativeFrom="page">
            <wp14:pctWidth>0</wp14:pctWidth>
          </wp14:sizeRelH>
          <wp14:sizeRelV relativeFrom="page">
            <wp14:pctHeight>0</wp14:pctHeight>
          </wp14:sizeRelV>
        </wp:anchor>
      </w:drawing>
    </w:r>
  </w:p>
  <w:p w14:paraId="5D23F4EF" w14:textId="1A3D02F2" w:rsidR="00907BC2" w:rsidRDefault="00907BC2">
    <w:pPr>
      <w:pStyle w:val="Kopfzeile"/>
      <w:spacing w:line="240" w:lineRule="auto"/>
      <w:rPr>
        <w:sz w:val="2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5E4DB3" w14:textId="77777777" w:rsidR="00907BC2" w:rsidRDefault="00907BC2">
    <w:pPr>
      <w:pStyle w:val="Kopfzeil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7CD54C" w14:textId="77777777" w:rsidR="00907BC2" w:rsidRDefault="00907BC2">
    <w:pPr>
      <w:pStyle w:val="Kopfzeile"/>
      <w:spacing w:after="200" w:line="240" w:lineRule="auto"/>
      <w:rPr>
        <w:rFonts w:cs="Arial"/>
        <w:b/>
        <w:sz w:val="24"/>
      </w:rPr>
    </w:pPr>
    <w:r>
      <w:rPr>
        <w:rFonts w:cs="Arial"/>
        <w:b/>
        <w:noProof/>
        <w:sz w:val="24"/>
        <w:lang w:eastAsia="de-DE"/>
      </w:rPr>
      <mc:AlternateContent>
        <mc:Choice Requires="wpg">
          <w:drawing>
            <wp:anchor distT="0" distB="0" distL="114300" distR="114300" simplePos="0" relativeHeight="251659264" behindDoc="1" locked="0" layoutInCell="1" allowOverlap="1" wp14:anchorId="3A6269F0" wp14:editId="6C86F13B">
              <wp:simplePos x="0" y="0"/>
              <wp:positionH relativeFrom="page">
                <wp:align>right</wp:align>
              </wp:positionH>
              <wp:positionV relativeFrom="paragraph">
                <wp:posOffset>-450215</wp:posOffset>
              </wp:positionV>
              <wp:extent cx="5760085" cy="687070"/>
              <wp:effectExtent l="0" t="0" r="0" b="0"/>
              <wp:wrapNone/>
              <wp:docPr id="2"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_word_masterialset_12.png"/>
                      <pic:cNvPicPr>
                        <a:picLocks noChangeAspect="1"/>
                      </pic:cNvPicPr>
                    </pic:nvPicPr>
                    <pic:blipFill>
                      <a:blip r:embed="rId1"/>
                      <a:stretch/>
                    </pic:blipFill>
                    <pic:spPr bwMode="auto">
                      <a:xfrm>
                        <a:off x="0" y="0"/>
                        <a:ext cx="5760085" cy="687069"/>
                      </a:xfrm>
                      <a:prstGeom prst="rect">
                        <a:avLst/>
                      </a:prstGeom>
                    </pic:spPr>
                  </pic:pic>
                </a:graphicData>
              </a:graphic>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mso-wrap-distance-left:9.0pt;mso-wrap-distance-top:0.0pt;mso-wrap-distance-right:9.0pt;mso-wrap-distance-bottom:0.0pt;z-index:-251659264;o:allowoverlap:true;o:allowincell:true;mso-position-horizontal-relative:page;mso-position-horizontal:right;mso-position-vertical-relative:text;margin-top:-35.4pt;mso-position-vertical:absolute;width:453.5pt;height:54.1pt;" stroked="false">
              <v:path textboxrect="0,0,0,0"/>
              <v:imagedata r:id="rId2" o:title=""/>
            </v:shape>
          </w:pict>
        </mc:Fallback>
      </mc:AlternateContent>
    </w:r>
    <w:r>
      <w:rPr>
        <w:rFonts w:cs="Arial"/>
        <w:b/>
        <w:sz w:val="24"/>
      </w:rPr>
      <w:t>Mustafa und die Haftpflichtversicherung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A3E2B"/>
    <w:multiLevelType w:val="hybridMultilevel"/>
    <w:tmpl w:val="4F40C1C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0BA0BB0"/>
    <w:multiLevelType w:val="hybridMultilevel"/>
    <w:tmpl w:val="303E0E0E"/>
    <w:lvl w:ilvl="0" w:tplc="7BA62CA4">
      <w:start w:val="1"/>
      <w:numFmt w:val="bullet"/>
      <w:lvlText w:val=""/>
      <w:lvlJc w:val="left"/>
      <w:pPr>
        <w:ind w:left="720" w:hanging="360"/>
      </w:pPr>
      <w:rPr>
        <w:rFonts w:ascii="Symbol" w:hAnsi="Symbol" w:hint="default"/>
        <w:sz w:val="22"/>
        <w:szCs w:val="22"/>
      </w:rPr>
    </w:lvl>
    <w:lvl w:ilvl="1" w:tplc="EB60802C">
      <w:start w:val="13"/>
      <w:numFmt w:val="bullet"/>
      <w:lvlText w:val="-"/>
      <w:lvlJc w:val="left"/>
      <w:pPr>
        <w:ind w:left="1440" w:hanging="360"/>
      </w:pPr>
      <w:rPr>
        <w:rFonts w:ascii="Arial" w:eastAsia="Arial Unicode MS" w:hAnsi="Arial" w:cs="Arial" w:hint="default"/>
      </w:rPr>
    </w:lvl>
    <w:lvl w:ilvl="2" w:tplc="875C6E20">
      <w:start w:val="1"/>
      <w:numFmt w:val="bullet"/>
      <w:lvlText w:val=""/>
      <w:lvlJc w:val="left"/>
      <w:pPr>
        <w:ind w:left="2160" w:hanging="360"/>
      </w:pPr>
      <w:rPr>
        <w:rFonts w:ascii="Wingdings" w:hAnsi="Wingdings" w:hint="default"/>
      </w:rPr>
    </w:lvl>
    <w:lvl w:ilvl="3" w:tplc="38FA42BA">
      <w:start w:val="1"/>
      <w:numFmt w:val="bullet"/>
      <w:lvlText w:val=""/>
      <w:lvlJc w:val="left"/>
      <w:pPr>
        <w:ind w:left="2880" w:hanging="360"/>
      </w:pPr>
      <w:rPr>
        <w:rFonts w:ascii="Symbol" w:hAnsi="Symbol" w:hint="default"/>
      </w:rPr>
    </w:lvl>
    <w:lvl w:ilvl="4" w:tplc="6C7684D0">
      <w:start w:val="1"/>
      <w:numFmt w:val="bullet"/>
      <w:lvlText w:val="o"/>
      <w:lvlJc w:val="left"/>
      <w:pPr>
        <w:ind w:left="3600" w:hanging="360"/>
      </w:pPr>
      <w:rPr>
        <w:rFonts w:ascii="Courier New" w:hAnsi="Courier New" w:cs="Courier New" w:hint="default"/>
      </w:rPr>
    </w:lvl>
    <w:lvl w:ilvl="5" w:tplc="A01AB5C2">
      <w:start w:val="1"/>
      <w:numFmt w:val="bullet"/>
      <w:lvlText w:val=""/>
      <w:lvlJc w:val="left"/>
      <w:pPr>
        <w:ind w:left="4320" w:hanging="360"/>
      </w:pPr>
      <w:rPr>
        <w:rFonts w:ascii="Wingdings" w:hAnsi="Wingdings" w:hint="default"/>
      </w:rPr>
    </w:lvl>
    <w:lvl w:ilvl="6" w:tplc="82CE89B4">
      <w:start w:val="1"/>
      <w:numFmt w:val="bullet"/>
      <w:lvlText w:val=""/>
      <w:lvlJc w:val="left"/>
      <w:pPr>
        <w:ind w:left="5040" w:hanging="360"/>
      </w:pPr>
      <w:rPr>
        <w:rFonts w:ascii="Symbol" w:hAnsi="Symbol" w:hint="default"/>
      </w:rPr>
    </w:lvl>
    <w:lvl w:ilvl="7" w:tplc="2FAE9384">
      <w:start w:val="1"/>
      <w:numFmt w:val="bullet"/>
      <w:lvlText w:val="o"/>
      <w:lvlJc w:val="left"/>
      <w:pPr>
        <w:ind w:left="5760" w:hanging="360"/>
      </w:pPr>
      <w:rPr>
        <w:rFonts w:ascii="Courier New" w:hAnsi="Courier New" w:cs="Courier New" w:hint="default"/>
      </w:rPr>
    </w:lvl>
    <w:lvl w:ilvl="8" w:tplc="9D16056A">
      <w:start w:val="1"/>
      <w:numFmt w:val="bullet"/>
      <w:lvlText w:val=""/>
      <w:lvlJc w:val="left"/>
      <w:pPr>
        <w:ind w:left="6480" w:hanging="360"/>
      </w:pPr>
      <w:rPr>
        <w:rFonts w:ascii="Wingdings" w:hAnsi="Wingdings" w:hint="default"/>
      </w:rPr>
    </w:lvl>
  </w:abstractNum>
  <w:abstractNum w:abstractNumId="2" w15:restartNumberingAfterBreak="0">
    <w:nsid w:val="01F007E2"/>
    <w:multiLevelType w:val="hybridMultilevel"/>
    <w:tmpl w:val="4026789E"/>
    <w:lvl w:ilvl="0" w:tplc="CFB03A58">
      <w:start w:val="1"/>
      <w:numFmt w:val="bullet"/>
      <w:lvlText w:val=""/>
      <w:lvlJc w:val="left"/>
      <w:pPr>
        <w:ind w:left="720" w:hanging="360"/>
      </w:pPr>
      <w:rPr>
        <w:rFonts w:ascii="Symbol" w:hAnsi="Symbol" w:hint="default"/>
        <w:sz w:val="22"/>
        <w:szCs w:val="22"/>
      </w:rPr>
    </w:lvl>
    <w:lvl w:ilvl="1" w:tplc="D2441846">
      <w:start w:val="1"/>
      <w:numFmt w:val="bullet"/>
      <w:lvlText w:val="o"/>
      <w:lvlJc w:val="left"/>
      <w:pPr>
        <w:ind w:left="1440" w:hanging="360"/>
      </w:pPr>
      <w:rPr>
        <w:rFonts w:ascii="Courier New" w:hAnsi="Courier New" w:cs="Courier New" w:hint="default"/>
      </w:rPr>
    </w:lvl>
    <w:lvl w:ilvl="2" w:tplc="9EE07A40">
      <w:start w:val="1"/>
      <w:numFmt w:val="bullet"/>
      <w:lvlText w:val=""/>
      <w:lvlJc w:val="left"/>
      <w:pPr>
        <w:ind w:left="2160" w:hanging="360"/>
      </w:pPr>
      <w:rPr>
        <w:rFonts w:ascii="Wingdings" w:hAnsi="Wingdings" w:hint="default"/>
      </w:rPr>
    </w:lvl>
    <w:lvl w:ilvl="3" w:tplc="8A544C9E">
      <w:start w:val="1"/>
      <w:numFmt w:val="bullet"/>
      <w:lvlText w:val=""/>
      <w:lvlJc w:val="left"/>
      <w:pPr>
        <w:ind w:left="2880" w:hanging="360"/>
      </w:pPr>
      <w:rPr>
        <w:rFonts w:ascii="Symbol" w:hAnsi="Symbol" w:hint="default"/>
      </w:rPr>
    </w:lvl>
    <w:lvl w:ilvl="4" w:tplc="C7F20C8E">
      <w:start w:val="1"/>
      <w:numFmt w:val="bullet"/>
      <w:lvlText w:val="o"/>
      <w:lvlJc w:val="left"/>
      <w:pPr>
        <w:ind w:left="3600" w:hanging="360"/>
      </w:pPr>
      <w:rPr>
        <w:rFonts w:ascii="Courier New" w:hAnsi="Courier New" w:cs="Courier New" w:hint="default"/>
      </w:rPr>
    </w:lvl>
    <w:lvl w:ilvl="5" w:tplc="E146DA3E">
      <w:start w:val="1"/>
      <w:numFmt w:val="bullet"/>
      <w:lvlText w:val=""/>
      <w:lvlJc w:val="left"/>
      <w:pPr>
        <w:ind w:left="4320" w:hanging="360"/>
      </w:pPr>
      <w:rPr>
        <w:rFonts w:ascii="Wingdings" w:hAnsi="Wingdings" w:hint="default"/>
      </w:rPr>
    </w:lvl>
    <w:lvl w:ilvl="6" w:tplc="15D860D2">
      <w:start w:val="1"/>
      <w:numFmt w:val="bullet"/>
      <w:lvlText w:val=""/>
      <w:lvlJc w:val="left"/>
      <w:pPr>
        <w:ind w:left="5040" w:hanging="360"/>
      </w:pPr>
      <w:rPr>
        <w:rFonts w:ascii="Symbol" w:hAnsi="Symbol" w:hint="default"/>
      </w:rPr>
    </w:lvl>
    <w:lvl w:ilvl="7" w:tplc="DB120006">
      <w:start w:val="1"/>
      <w:numFmt w:val="bullet"/>
      <w:lvlText w:val="o"/>
      <w:lvlJc w:val="left"/>
      <w:pPr>
        <w:ind w:left="5760" w:hanging="360"/>
      </w:pPr>
      <w:rPr>
        <w:rFonts w:ascii="Courier New" w:hAnsi="Courier New" w:cs="Courier New" w:hint="default"/>
      </w:rPr>
    </w:lvl>
    <w:lvl w:ilvl="8" w:tplc="449ED174">
      <w:start w:val="1"/>
      <w:numFmt w:val="bullet"/>
      <w:lvlText w:val=""/>
      <w:lvlJc w:val="left"/>
      <w:pPr>
        <w:ind w:left="6480" w:hanging="360"/>
      </w:pPr>
      <w:rPr>
        <w:rFonts w:ascii="Wingdings" w:hAnsi="Wingdings" w:hint="default"/>
      </w:rPr>
    </w:lvl>
  </w:abstractNum>
  <w:abstractNum w:abstractNumId="3" w15:restartNumberingAfterBreak="0">
    <w:nsid w:val="046968A7"/>
    <w:multiLevelType w:val="hybridMultilevel"/>
    <w:tmpl w:val="54C0ADBC"/>
    <w:lvl w:ilvl="0" w:tplc="BA7245CC">
      <w:start w:val="1"/>
      <w:numFmt w:val="bullet"/>
      <w:lvlText w:val=""/>
      <w:lvlJc w:val="left"/>
      <w:pPr>
        <w:ind w:left="720" w:hanging="360"/>
      </w:pPr>
      <w:rPr>
        <w:rFonts w:ascii="Symbol" w:hAnsi="Symbol" w:hint="default"/>
        <w:sz w:val="22"/>
        <w:szCs w:val="22"/>
      </w:rPr>
    </w:lvl>
    <w:lvl w:ilvl="1" w:tplc="09A2C6CA">
      <w:start w:val="1"/>
      <w:numFmt w:val="bullet"/>
      <w:lvlText w:val="o"/>
      <w:lvlJc w:val="left"/>
      <w:pPr>
        <w:ind w:left="1440" w:hanging="360"/>
      </w:pPr>
      <w:rPr>
        <w:rFonts w:ascii="Courier New" w:hAnsi="Courier New" w:cs="Courier New" w:hint="default"/>
      </w:rPr>
    </w:lvl>
    <w:lvl w:ilvl="2" w:tplc="B8E250BE">
      <w:start w:val="1"/>
      <w:numFmt w:val="bullet"/>
      <w:lvlText w:val=""/>
      <w:lvlJc w:val="left"/>
      <w:pPr>
        <w:ind w:left="2160" w:hanging="360"/>
      </w:pPr>
      <w:rPr>
        <w:rFonts w:ascii="Wingdings" w:hAnsi="Wingdings" w:hint="default"/>
      </w:rPr>
    </w:lvl>
    <w:lvl w:ilvl="3" w:tplc="1080609A">
      <w:start w:val="1"/>
      <w:numFmt w:val="bullet"/>
      <w:lvlText w:val=""/>
      <w:lvlJc w:val="left"/>
      <w:pPr>
        <w:ind w:left="2880" w:hanging="360"/>
      </w:pPr>
      <w:rPr>
        <w:rFonts w:ascii="Symbol" w:hAnsi="Symbol" w:hint="default"/>
      </w:rPr>
    </w:lvl>
    <w:lvl w:ilvl="4" w:tplc="492EC4C6">
      <w:start w:val="1"/>
      <w:numFmt w:val="bullet"/>
      <w:lvlText w:val="o"/>
      <w:lvlJc w:val="left"/>
      <w:pPr>
        <w:ind w:left="3600" w:hanging="360"/>
      </w:pPr>
      <w:rPr>
        <w:rFonts w:ascii="Courier New" w:hAnsi="Courier New" w:cs="Courier New" w:hint="default"/>
      </w:rPr>
    </w:lvl>
    <w:lvl w:ilvl="5" w:tplc="7152D9A2">
      <w:start w:val="1"/>
      <w:numFmt w:val="bullet"/>
      <w:lvlText w:val=""/>
      <w:lvlJc w:val="left"/>
      <w:pPr>
        <w:ind w:left="4320" w:hanging="360"/>
      </w:pPr>
      <w:rPr>
        <w:rFonts w:ascii="Wingdings" w:hAnsi="Wingdings" w:hint="default"/>
      </w:rPr>
    </w:lvl>
    <w:lvl w:ilvl="6" w:tplc="958CC632">
      <w:start w:val="1"/>
      <w:numFmt w:val="bullet"/>
      <w:lvlText w:val=""/>
      <w:lvlJc w:val="left"/>
      <w:pPr>
        <w:ind w:left="5040" w:hanging="360"/>
      </w:pPr>
      <w:rPr>
        <w:rFonts w:ascii="Symbol" w:hAnsi="Symbol" w:hint="default"/>
      </w:rPr>
    </w:lvl>
    <w:lvl w:ilvl="7" w:tplc="23ACF448">
      <w:start w:val="1"/>
      <w:numFmt w:val="bullet"/>
      <w:lvlText w:val="o"/>
      <w:lvlJc w:val="left"/>
      <w:pPr>
        <w:ind w:left="5760" w:hanging="360"/>
      </w:pPr>
      <w:rPr>
        <w:rFonts w:ascii="Courier New" w:hAnsi="Courier New" w:cs="Courier New" w:hint="default"/>
      </w:rPr>
    </w:lvl>
    <w:lvl w:ilvl="8" w:tplc="35B6ED0C">
      <w:start w:val="1"/>
      <w:numFmt w:val="bullet"/>
      <w:lvlText w:val=""/>
      <w:lvlJc w:val="left"/>
      <w:pPr>
        <w:ind w:left="6480" w:hanging="360"/>
      </w:pPr>
      <w:rPr>
        <w:rFonts w:ascii="Wingdings" w:hAnsi="Wingdings" w:hint="default"/>
      </w:rPr>
    </w:lvl>
  </w:abstractNum>
  <w:abstractNum w:abstractNumId="4" w15:restartNumberingAfterBreak="0">
    <w:nsid w:val="05291E70"/>
    <w:multiLevelType w:val="hybridMultilevel"/>
    <w:tmpl w:val="F0AA43DE"/>
    <w:lvl w:ilvl="0" w:tplc="2D1E1EA6">
      <w:start w:val="1"/>
      <w:numFmt w:val="bullet"/>
      <w:lvlText w:val=""/>
      <w:lvlJc w:val="left"/>
      <w:pPr>
        <w:ind w:left="1068" w:hanging="360"/>
      </w:pPr>
      <w:rPr>
        <w:rFonts w:ascii="Wingdings" w:hAnsi="Wingdings" w:hint="default"/>
      </w:rPr>
    </w:lvl>
    <w:lvl w:ilvl="1" w:tplc="33E0930E">
      <w:start w:val="1"/>
      <w:numFmt w:val="bullet"/>
      <w:lvlText w:val="o"/>
      <w:lvlJc w:val="left"/>
      <w:pPr>
        <w:ind w:left="1788" w:hanging="360"/>
      </w:pPr>
      <w:rPr>
        <w:rFonts w:ascii="Courier New" w:hAnsi="Courier New" w:cs="Courier New" w:hint="default"/>
      </w:rPr>
    </w:lvl>
    <w:lvl w:ilvl="2" w:tplc="165666FA">
      <w:start w:val="1"/>
      <w:numFmt w:val="bullet"/>
      <w:lvlText w:val=""/>
      <w:lvlJc w:val="left"/>
      <w:pPr>
        <w:ind w:left="2508" w:hanging="360"/>
      </w:pPr>
      <w:rPr>
        <w:rFonts w:ascii="Wingdings" w:hAnsi="Wingdings" w:hint="default"/>
      </w:rPr>
    </w:lvl>
    <w:lvl w:ilvl="3" w:tplc="E10C4A4E">
      <w:start w:val="1"/>
      <w:numFmt w:val="bullet"/>
      <w:lvlText w:val=""/>
      <w:lvlJc w:val="left"/>
      <w:pPr>
        <w:ind w:left="3228" w:hanging="360"/>
      </w:pPr>
      <w:rPr>
        <w:rFonts w:ascii="Symbol" w:hAnsi="Symbol" w:hint="default"/>
      </w:rPr>
    </w:lvl>
    <w:lvl w:ilvl="4" w:tplc="0C2089F2">
      <w:start w:val="1"/>
      <w:numFmt w:val="bullet"/>
      <w:lvlText w:val="o"/>
      <w:lvlJc w:val="left"/>
      <w:pPr>
        <w:ind w:left="3948" w:hanging="360"/>
      </w:pPr>
      <w:rPr>
        <w:rFonts w:ascii="Courier New" w:hAnsi="Courier New" w:cs="Courier New" w:hint="default"/>
      </w:rPr>
    </w:lvl>
    <w:lvl w:ilvl="5" w:tplc="6CA20BAA">
      <w:start w:val="1"/>
      <w:numFmt w:val="bullet"/>
      <w:lvlText w:val=""/>
      <w:lvlJc w:val="left"/>
      <w:pPr>
        <w:ind w:left="4668" w:hanging="360"/>
      </w:pPr>
      <w:rPr>
        <w:rFonts w:ascii="Wingdings" w:hAnsi="Wingdings" w:hint="default"/>
      </w:rPr>
    </w:lvl>
    <w:lvl w:ilvl="6" w:tplc="CEBC9142">
      <w:start w:val="1"/>
      <w:numFmt w:val="bullet"/>
      <w:lvlText w:val=""/>
      <w:lvlJc w:val="left"/>
      <w:pPr>
        <w:ind w:left="5388" w:hanging="360"/>
      </w:pPr>
      <w:rPr>
        <w:rFonts w:ascii="Symbol" w:hAnsi="Symbol" w:hint="default"/>
      </w:rPr>
    </w:lvl>
    <w:lvl w:ilvl="7" w:tplc="17DCAB88">
      <w:start w:val="1"/>
      <w:numFmt w:val="bullet"/>
      <w:lvlText w:val="o"/>
      <w:lvlJc w:val="left"/>
      <w:pPr>
        <w:ind w:left="6108" w:hanging="360"/>
      </w:pPr>
      <w:rPr>
        <w:rFonts w:ascii="Courier New" w:hAnsi="Courier New" w:cs="Courier New" w:hint="default"/>
      </w:rPr>
    </w:lvl>
    <w:lvl w:ilvl="8" w:tplc="19DA1F16">
      <w:start w:val="1"/>
      <w:numFmt w:val="bullet"/>
      <w:lvlText w:val=""/>
      <w:lvlJc w:val="left"/>
      <w:pPr>
        <w:ind w:left="6828" w:hanging="360"/>
      </w:pPr>
      <w:rPr>
        <w:rFonts w:ascii="Wingdings" w:hAnsi="Wingdings" w:hint="default"/>
      </w:rPr>
    </w:lvl>
  </w:abstractNum>
  <w:abstractNum w:abstractNumId="5" w15:restartNumberingAfterBreak="0">
    <w:nsid w:val="068F3E85"/>
    <w:multiLevelType w:val="hybridMultilevel"/>
    <w:tmpl w:val="711A561C"/>
    <w:lvl w:ilvl="0" w:tplc="ECCA8F76">
      <w:start w:val="1"/>
      <w:numFmt w:val="bullet"/>
      <w:lvlText w:val=""/>
      <w:lvlJc w:val="left"/>
      <w:pPr>
        <w:ind w:left="720" w:hanging="360"/>
      </w:pPr>
      <w:rPr>
        <w:rFonts w:ascii="Symbol" w:hAnsi="Symbol" w:hint="default"/>
      </w:rPr>
    </w:lvl>
    <w:lvl w:ilvl="1" w:tplc="2886E560">
      <w:start w:val="1"/>
      <w:numFmt w:val="bullet"/>
      <w:lvlText w:val="o"/>
      <w:lvlJc w:val="left"/>
      <w:pPr>
        <w:ind w:left="1440" w:hanging="360"/>
      </w:pPr>
      <w:rPr>
        <w:rFonts w:ascii="Courier New" w:hAnsi="Courier New" w:cs="Courier New" w:hint="default"/>
      </w:rPr>
    </w:lvl>
    <w:lvl w:ilvl="2" w:tplc="39BC58FC">
      <w:start w:val="1"/>
      <w:numFmt w:val="bullet"/>
      <w:lvlText w:val=""/>
      <w:lvlJc w:val="left"/>
      <w:pPr>
        <w:ind w:left="2160" w:hanging="360"/>
      </w:pPr>
      <w:rPr>
        <w:rFonts w:ascii="Wingdings" w:hAnsi="Wingdings" w:hint="default"/>
      </w:rPr>
    </w:lvl>
    <w:lvl w:ilvl="3" w:tplc="19E820C2">
      <w:start w:val="1"/>
      <w:numFmt w:val="bullet"/>
      <w:lvlText w:val=""/>
      <w:lvlJc w:val="left"/>
      <w:pPr>
        <w:ind w:left="2880" w:hanging="360"/>
      </w:pPr>
      <w:rPr>
        <w:rFonts w:ascii="Symbol" w:hAnsi="Symbol" w:hint="default"/>
      </w:rPr>
    </w:lvl>
    <w:lvl w:ilvl="4" w:tplc="3898B150">
      <w:start w:val="1"/>
      <w:numFmt w:val="bullet"/>
      <w:lvlText w:val="o"/>
      <w:lvlJc w:val="left"/>
      <w:pPr>
        <w:ind w:left="3600" w:hanging="360"/>
      </w:pPr>
      <w:rPr>
        <w:rFonts w:ascii="Courier New" w:hAnsi="Courier New" w:cs="Courier New" w:hint="default"/>
      </w:rPr>
    </w:lvl>
    <w:lvl w:ilvl="5" w:tplc="F51A73CC">
      <w:start w:val="1"/>
      <w:numFmt w:val="bullet"/>
      <w:lvlText w:val=""/>
      <w:lvlJc w:val="left"/>
      <w:pPr>
        <w:ind w:left="4320" w:hanging="360"/>
      </w:pPr>
      <w:rPr>
        <w:rFonts w:ascii="Wingdings" w:hAnsi="Wingdings" w:hint="default"/>
      </w:rPr>
    </w:lvl>
    <w:lvl w:ilvl="6" w:tplc="F50462DE">
      <w:start w:val="1"/>
      <w:numFmt w:val="bullet"/>
      <w:lvlText w:val=""/>
      <w:lvlJc w:val="left"/>
      <w:pPr>
        <w:ind w:left="5040" w:hanging="360"/>
      </w:pPr>
      <w:rPr>
        <w:rFonts w:ascii="Symbol" w:hAnsi="Symbol" w:hint="default"/>
      </w:rPr>
    </w:lvl>
    <w:lvl w:ilvl="7" w:tplc="57FCF746">
      <w:start w:val="1"/>
      <w:numFmt w:val="bullet"/>
      <w:lvlText w:val="o"/>
      <w:lvlJc w:val="left"/>
      <w:pPr>
        <w:ind w:left="5760" w:hanging="360"/>
      </w:pPr>
      <w:rPr>
        <w:rFonts w:ascii="Courier New" w:hAnsi="Courier New" w:cs="Courier New" w:hint="default"/>
      </w:rPr>
    </w:lvl>
    <w:lvl w:ilvl="8" w:tplc="B9988582">
      <w:start w:val="1"/>
      <w:numFmt w:val="bullet"/>
      <w:lvlText w:val=""/>
      <w:lvlJc w:val="left"/>
      <w:pPr>
        <w:ind w:left="6480" w:hanging="360"/>
      </w:pPr>
      <w:rPr>
        <w:rFonts w:ascii="Wingdings" w:hAnsi="Wingdings" w:hint="default"/>
      </w:rPr>
    </w:lvl>
  </w:abstractNum>
  <w:abstractNum w:abstractNumId="6" w15:restartNumberingAfterBreak="0">
    <w:nsid w:val="0AA22488"/>
    <w:multiLevelType w:val="hybridMultilevel"/>
    <w:tmpl w:val="505C43D0"/>
    <w:lvl w:ilvl="0" w:tplc="02D899F0">
      <w:start w:val="1"/>
      <w:numFmt w:val="bullet"/>
      <w:lvlText w:val=""/>
      <w:lvlJc w:val="left"/>
      <w:pPr>
        <w:ind w:left="720" w:hanging="360"/>
      </w:pPr>
      <w:rPr>
        <w:rFonts w:ascii="Symbol" w:hAnsi="Symbol" w:hint="default"/>
        <w:sz w:val="20"/>
        <w:szCs w:val="20"/>
      </w:rPr>
    </w:lvl>
    <w:lvl w:ilvl="1" w:tplc="02E09CF2">
      <w:start w:val="1"/>
      <w:numFmt w:val="bullet"/>
      <w:lvlText w:val="o"/>
      <w:lvlJc w:val="left"/>
      <w:pPr>
        <w:ind w:left="1440" w:hanging="360"/>
      </w:pPr>
      <w:rPr>
        <w:rFonts w:ascii="Courier New" w:hAnsi="Courier New" w:cs="Courier New" w:hint="default"/>
      </w:rPr>
    </w:lvl>
    <w:lvl w:ilvl="2" w:tplc="84DC8BDE">
      <w:start w:val="1"/>
      <w:numFmt w:val="bullet"/>
      <w:lvlText w:val=""/>
      <w:lvlJc w:val="left"/>
      <w:pPr>
        <w:ind w:left="2160" w:hanging="360"/>
      </w:pPr>
      <w:rPr>
        <w:rFonts w:ascii="Wingdings" w:hAnsi="Wingdings" w:hint="default"/>
      </w:rPr>
    </w:lvl>
    <w:lvl w:ilvl="3" w:tplc="388A65B8">
      <w:start w:val="1"/>
      <w:numFmt w:val="bullet"/>
      <w:lvlText w:val=""/>
      <w:lvlJc w:val="left"/>
      <w:pPr>
        <w:ind w:left="2880" w:hanging="360"/>
      </w:pPr>
      <w:rPr>
        <w:rFonts w:ascii="Symbol" w:hAnsi="Symbol" w:hint="default"/>
      </w:rPr>
    </w:lvl>
    <w:lvl w:ilvl="4" w:tplc="CEBA623C">
      <w:start w:val="1"/>
      <w:numFmt w:val="bullet"/>
      <w:lvlText w:val="o"/>
      <w:lvlJc w:val="left"/>
      <w:pPr>
        <w:ind w:left="3600" w:hanging="360"/>
      </w:pPr>
      <w:rPr>
        <w:rFonts w:ascii="Courier New" w:hAnsi="Courier New" w:cs="Courier New" w:hint="default"/>
      </w:rPr>
    </w:lvl>
    <w:lvl w:ilvl="5" w:tplc="EFFEA0D8">
      <w:start w:val="1"/>
      <w:numFmt w:val="bullet"/>
      <w:lvlText w:val=""/>
      <w:lvlJc w:val="left"/>
      <w:pPr>
        <w:ind w:left="4320" w:hanging="360"/>
      </w:pPr>
      <w:rPr>
        <w:rFonts w:ascii="Wingdings" w:hAnsi="Wingdings" w:hint="default"/>
      </w:rPr>
    </w:lvl>
    <w:lvl w:ilvl="6" w:tplc="06CC1350">
      <w:start w:val="1"/>
      <w:numFmt w:val="bullet"/>
      <w:lvlText w:val=""/>
      <w:lvlJc w:val="left"/>
      <w:pPr>
        <w:ind w:left="5040" w:hanging="360"/>
      </w:pPr>
      <w:rPr>
        <w:rFonts w:ascii="Symbol" w:hAnsi="Symbol" w:hint="default"/>
      </w:rPr>
    </w:lvl>
    <w:lvl w:ilvl="7" w:tplc="35962E14">
      <w:start w:val="1"/>
      <w:numFmt w:val="bullet"/>
      <w:lvlText w:val="o"/>
      <w:lvlJc w:val="left"/>
      <w:pPr>
        <w:ind w:left="5760" w:hanging="360"/>
      </w:pPr>
      <w:rPr>
        <w:rFonts w:ascii="Courier New" w:hAnsi="Courier New" w:cs="Courier New" w:hint="default"/>
      </w:rPr>
    </w:lvl>
    <w:lvl w:ilvl="8" w:tplc="FF340E4E">
      <w:start w:val="1"/>
      <w:numFmt w:val="bullet"/>
      <w:lvlText w:val=""/>
      <w:lvlJc w:val="left"/>
      <w:pPr>
        <w:ind w:left="6480" w:hanging="360"/>
      </w:pPr>
      <w:rPr>
        <w:rFonts w:ascii="Wingdings" w:hAnsi="Wingdings" w:hint="default"/>
      </w:rPr>
    </w:lvl>
  </w:abstractNum>
  <w:abstractNum w:abstractNumId="7" w15:restartNumberingAfterBreak="0">
    <w:nsid w:val="0B672E12"/>
    <w:multiLevelType w:val="hybridMultilevel"/>
    <w:tmpl w:val="3D9877D6"/>
    <w:lvl w:ilvl="0" w:tplc="D6F89F7A">
      <w:start w:val="13"/>
      <w:numFmt w:val="bullet"/>
      <w:lvlText w:val="-"/>
      <w:lvlJc w:val="left"/>
      <w:pPr>
        <w:ind w:left="1440" w:hanging="360"/>
      </w:pPr>
      <w:rPr>
        <w:rFonts w:ascii="Arial" w:eastAsia="Arial Unicode MS" w:hAnsi="Arial" w:cs="Arial" w:hint="default"/>
      </w:rPr>
    </w:lvl>
    <w:lvl w:ilvl="1" w:tplc="7FB6FA9C">
      <w:start w:val="1"/>
      <w:numFmt w:val="bullet"/>
      <w:lvlText w:val="o"/>
      <w:lvlJc w:val="left"/>
      <w:pPr>
        <w:ind w:left="2160" w:hanging="360"/>
      </w:pPr>
      <w:rPr>
        <w:rFonts w:ascii="Courier New" w:hAnsi="Courier New" w:cs="Courier New" w:hint="default"/>
      </w:rPr>
    </w:lvl>
    <w:lvl w:ilvl="2" w:tplc="D7B84796">
      <w:start w:val="1"/>
      <w:numFmt w:val="bullet"/>
      <w:lvlText w:val=""/>
      <w:lvlJc w:val="left"/>
      <w:pPr>
        <w:ind w:left="2880" w:hanging="360"/>
      </w:pPr>
      <w:rPr>
        <w:rFonts w:ascii="Wingdings" w:hAnsi="Wingdings" w:hint="default"/>
      </w:rPr>
    </w:lvl>
    <w:lvl w:ilvl="3" w:tplc="A2E23218">
      <w:start w:val="1"/>
      <w:numFmt w:val="bullet"/>
      <w:lvlText w:val=""/>
      <w:lvlJc w:val="left"/>
      <w:pPr>
        <w:ind w:left="3600" w:hanging="360"/>
      </w:pPr>
      <w:rPr>
        <w:rFonts w:ascii="Symbol" w:hAnsi="Symbol" w:hint="default"/>
      </w:rPr>
    </w:lvl>
    <w:lvl w:ilvl="4" w:tplc="49C44204">
      <w:start w:val="1"/>
      <w:numFmt w:val="bullet"/>
      <w:lvlText w:val="o"/>
      <w:lvlJc w:val="left"/>
      <w:pPr>
        <w:ind w:left="4320" w:hanging="360"/>
      </w:pPr>
      <w:rPr>
        <w:rFonts w:ascii="Courier New" w:hAnsi="Courier New" w:cs="Courier New" w:hint="default"/>
      </w:rPr>
    </w:lvl>
    <w:lvl w:ilvl="5" w:tplc="EAB2321A">
      <w:start w:val="1"/>
      <w:numFmt w:val="bullet"/>
      <w:lvlText w:val=""/>
      <w:lvlJc w:val="left"/>
      <w:pPr>
        <w:ind w:left="5040" w:hanging="360"/>
      </w:pPr>
      <w:rPr>
        <w:rFonts w:ascii="Wingdings" w:hAnsi="Wingdings" w:hint="default"/>
      </w:rPr>
    </w:lvl>
    <w:lvl w:ilvl="6" w:tplc="7B527404">
      <w:start w:val="1"/>
      <w:numFmt w:val="bullet"/>
      <w:lvlText w:val=""/>
      <w:lvlJc w:val="left"/>
      <w:pPr>
        <w:ind w:left="5760" w:hanging="360"/>
      </w:pPr>
      <w:rPr>
        <w:rFonts w:ascii="Symbol" w:hAnsi="Symbol" w:hint="default"/>
      </w:rPr>
    </w:lvl>
    <w:lvl w:ilvl="7" w:tplc="42BA50E6">
      <w:start w:val="1"/>
      <w:numFmt w:val="bullet"/>
      <w:lvlText w:val="o"/>
      <w:lvlJc w:val="left"/>
      <w:pPr>
        <w:ind w:left="6480" w:hanging="360"/>
      </w:pPr>
      <w:rPr>
        <w:rFonts w:ascii="Courier New" w:hAnsi="Courier New" w:cs="Courier New" w:hint="default"/>
      </w:rPr>
    </w:lvl>
    <w:lvl w:ilvl="8" w:tplc="F034A546">
      <w:start w:val="1"/>
      <w:numFmt w:val="bullet"/>
      <w:lvlText w:val=""/>
      <w:lvlJc w:val="left"/>
      <w:pPr>
        <w:ind w:left="7200" w:hanging="360"/>
      </w:pPr>
      <w:rPr>
        <w:rFonts w:ascii="Wingdings" w:hAnsi="Wingdings" w:hint="default"/>
      </w:rPr>
    </w:lvl>
  </w:abstractNum>
  <w:abstractNum w:abstractNumId="8" w15:restartNumberingAfterBreak="0">
    <w:nsid w:val="0BEB617E"/>
    <w:multiLevelType w:val="hybridMultilevel"/>
    <w:tmpl w:val="CEB80DC0"/>
    <w:lvl w:ilvl="0" w:tplc="FD2C2F7A">
      <w:start w:val="1"/>
      <w:numFmt w:val="decimal"/>
      <w:lvlText w:val="%1."/>
      <w:lvlJc w:val="left"/>
      <w:pPr>
        <w:ind w:left="720" w:hanging="360"/>
      </w:pPr>
      <w:rPr>
        <w:rFonts w:hint="default"/>
      </w:rPr>
    </w:lvl>
    <w:lvl w:ilvl="1" w:tplc="D3D8BAA2">
      <w:start w:val="1"/>
      <w:numFmt w:val="lowerLetter"/>
      <w:lvlText w:val="%2."/>
      <w:lvlJc w:val="left"/>
      <w:pPr>
        <w:ind w:left="1440" w:hanging="360"/>
      </w:pPr>
    </w:lvl>
    <w:lvl w:ilvl="2" w:tplc="75EC7B24">
      <w:start w:val="1"/>
      <w:numFmt w:val="lowerRoman"/>
      <w:lvlText w:val="%3."/>
      <w:lvlJc w:val="right"/>
      <w:pPr>
        <w:ind w:left="2160" w:hanging="180"/>
      </w:pPr>
    </w:lvl>
    <w:lvl w:ilvl="3" w:tplc="B8E26616">
      <w:start w:val="1"/>
      <w:numFmt w:val="decimal"/>
      <w:lvlText w:val="%4."/>
      <w:lvlJc w:val="left"/>
      <w:pPr>
        <w:ind w:left="2880" w:hanging="360"/>
      </w:pPr>
    </w:lvl>
    <w:lvl w:ilvl="4" w:tplc="DE22791E">
      <w:start w:val="1"/>
      <w:numFmt w:val="lowerLetter"/>
      <w:lvlText w:val="%5."/>
      <w:lvlJc w:val="left"/>
      <w:pPr>
        <w:ind w:left="3600" w:hanging="360"/>
      </w:pPr>
    </w:lvl>
    <w:lvl w:ilvl="5" w:tplc="EFE609E6">
      <w:start w:val="1"/>
      <w:numFmt w:val="lowerRoman"/>
      <w:lvlText w:val="%6."/>
      <w:lvlJc w:val="right"/>
      <w:pPr>
        <w:ind w:left="4320" w:hanging="180"/>
      </w:pPr>
    </w:lvl>
    <w:lvl w:ilvl="6" w:tplc="F622273C">
      <w:start w:val="1"/>
      <w:numFmt w:val="decimal"/>
      <w:lvlText w:val="%7."/>
      <w:lvlJc w:val="left"/>
      <w:pPr>
        <w:ind w:left="5040" w:hanging="360"/>
      </w:pPr>
    </w:lvl>
    <w:lvl w:ilvl="7" w:tplc="749A9500">
      <w:start w:val="1"/>
      <w:numFmt w:val="lowerLetter"/>
      <w:lvlText w:val="%8."/>
      <w:lvlJc w:val="left"/>
      <w:pPr>
        <w:ind w:left="5760" w:hanging="360"/>
      </w:pPr>
    </w:lvl>
    <w:lvl w:ilvl="8" w:tplc="9DCC1142">
      <w:start w:val="1"/>
      <w:numFmt w:val="lowerRoman"/>
      <w:lvlText w:val="%9."/>
      <w:lvlJc w:val="right"/>
      <w:pPr>
        <w:ind w:left="6480" w:hanging="180"/>
      </w:pPr>
    </w:lvl>
  </w:abstractNum>
  <w:abstractNum w:abstractNumId="9" w15:restartNumberingAfterBreak="0">
    <w:nsid w:val="12A0488D"/>
    <w:multiLevelType w:val="hybridMultilevel"/>
    <w:tmpl w:val="0246A2FC"/>
    <w:lvl w:ilvl="0" w:tplc="35EAD626">
      <w:start w:val="1"/>
      <w:numFmt w:val="bullet"/>
      <w:lvlText w:val=""/>
      <w:lvlJc w:val="left"/>
      <w:pPr>
        <w:ind w:left="720" w:hanging="360"/>
      </w:pPr>
      <w:rPr>
        <w:rFonts w:ascii="Symbol" w:hAnsi="Symbol" w:hint="default"/>
      </w:rPr>
    </w:lvl>
    <w:lvl w:ilvl="1" w:tplc="0C2A1E34">
      <w:start w:val="1"/>
      <w:numFmt w:val="bullet"/>
      <w:lvlText w:val="o"/>
      <w:lvlJc w:val="left"/>
      <w:pPr>
        <w:ind w:left="1440" w:hanging="360"/>
      </w:pPr>
      <w:rPr>
        <w:rFonts w:ascii="Courier New" w:hAnsi="Courier New" w:cs="Courier New" w:hint="default"/>
      </w:rPr>
    </w:lvl>
    <w:lvl w:ilvl="2" w:tplc="1EC4A91A">
      <w:start w:val="1"/>
      <w:numFmt w:val="bullet"/>
      <w:lvlText w:val=""/>
      <w:lvlJc w:val="left"/>
      <w:pPr>
        <w:ind w:left="2160" w:hanging="360"/>
      </w:pPr>
      <w:rPr>
        <w:rFonts w:ascii="Wingdings" w:hAnsi="Wingdings" w:hint="default"/>
      </w:rPr>
    </w:lvl>
    <w:lvl w:ilvl="3" w:tplc="E65856E6">
      <w:start w:val="1"/>
      <w:numFmt w:val="bullet"/>
      <w:lvlText w:val=""/>
      <w:lvlJc w:val="left"/>
      <w:pPr>
        <w:ind w:left="2880" w:hanging="360"/>
      </w:pPr>
      <w:rPr>
        <w:rFonts w:ascii="Symbol" w:hAnsi="Symbol" w:hint="default"/>
      </w:rPr>
    </w:lvl>
    <w:lvl w:ilvl="4" w:tplc="3BE05A5C">
      <w:start w:val="1"/>
      <w:numFmt w:val="bullet"/>
      <w:lvlText w:val="o"/>
      <w:lvlJc w:val="left"/>
      <w:pPr>
        <w:ind w:left="3600" w:hanging="360"/>
      </w:pPr>
      <w:rPr>
        <w:rFonts w:ascii="Courier New" w:hAnsi="Courier New" w:cs="Courier New" w:hint="default"/>
      </w:rPr>
    </w:lvl>
    <w:lvl w:ilvl="5" w:tplc="1428A0B8">
      <w:start w:val="1"/>
      <w:numFmt w:val="bullet"/>
      <w:lvlText w:val=""/>
      <w:lvlJc w:val="left"/>
      <w:pPr>
        <w:ind w:left="4320" w:hanging="360"/>
      </w:pPr>
      <w:rPr>
        <w:rFonts w:ascii="Wingdings" w:hAnsi="Wingdings" w:hint="default"/>
      </w:rPr>
    </w:lvl>
    <w:lvl w:ilvl="6" w:tplc="2408A93E">
      <w:start w:val="1"/>
      <w:numFmt w:val="bullet"/>
      <w:lvlText w:val=""/>
      <w:lvlJc w:val="left"/>
      <w:pPr>
        <w:ind w:left="5040" w:hanging="360"/>
      </w:pPr>
      <w:rPr>
        <w:rFonts w:ascii="Symbol" w:hAnsi="Symbol" w:hint="default"/>
      </w:rPr>
    </w:lvl>
    <w:lvl w:ilvl="7" w:tplc="52306804">
      <w:start w:val="1"/>
      <w:numFmt w:val="bullet"/>
      <w:lvlText w:val="o"/>
      <w:lvlJc w:val="left"/>
      <w:pPr>
        <w:ind w:left="5760" w:hanging="360"/>
      </w:pPr>
      <w:rPr>
        <w:rFonts w:ascii="Courier New" w:hAnsi="Courier New" w:cs="Courier New" w:hint="default"/>
      </w:rPr>
    </w:lvl>
    <w:lvl w:ilvl="8" w:tplc="F41A0F60">
      <w:start w:val="1"/>
      <w:numFmt w:val="bullet"/>
      <w:lvlText w:val=""/>
      <w:lvlJc w:val="left"/>
      <w:pPr>
        <w:ind w:left="6480" w:hanging="360"/>
      </w:pPr>
      <w:rPr>
        <w:rFonts w:ascii="Wingdings" w:hAnsi="Wingdings" w:hint="default"/>
      </w:rPr>
    </w:lvl>
  </w:abstractNum>
  <w:abstractNum w:abstractNumId="10" w15:restartNumberingAfterBreak="0">
    <w:nsid w:val="15CC55EE"/>
    <w:multiLevelType w:val="hybridMultilevel"/>
    <w:tmpl w:val="B3626408"/>
    <w:lvl w:ilvl="0" w:tplc="FB5C96AE">
      <w:start w:val="1"/>
      <w:numFmt w:val="bullet"/>
      <w:lvlText w:val=""/>
      <w:lvlJc w:val="left"/>
      <w:pPr>
        <w:ind w:left="720" w:hanging="360"/>
      </w:pPr>
      <w:rPr>
        <w:rFonts w:ascii="Symbol" w:hAnsi="Symbol" w:hint="default"/>
      </w:rPr>
    </w:lvl>
    <w:lvl w:ilvl="1" w:tplc="FF04CA0A">
      <w:start w:val="1"/>
      <w:numFmt w:val="bullet"/>
      <w:lvlText w:val="o"/>
      <w:lvlJc w:val="left"/>
      <w:pPr>
        <w:ind w:left="1440" w:hanging="360"/>
      </w:pPr>
      <w:rPr>
        <w:rFonts w:ascii="Courier New" w:hAnsi="Courier New" w:cs="Courier New" w:hint="default"/>
      </w:rPr>
    </w:lvl>
    <w:lvl w:ilvl="2" w:tplc="8E805090">
      <w:start w:val="1"/>
      <w:numFmt w:val="bullet"/>
      <w:lvlText w:val=""/>
      <w:lvlJc w:val="left"/>
      <w:pPr>
        <w:ind w:left="2160" w:hanging="360"/>
      </w:pPr>
      <w:rPr>
        <w:rFonts w:ascii="Wingdings" w:hAnsi="Wingdings" w:hint="default"/>
      </w:rPr>
    </w:lvl>
    <w:lvl w:ilvl="3" w:tplc="2EACC326">
      <w:start w:val="1"/>
      <w:numFmt w:val="bullet"/>
      <w:lvlText w:val=""/>
      <w:lvlJc w:val="left"/>
      <w:pPr>
        <w:ind w:left="2880" w:hanging="360"/>
      </w:pPr>
      <w:rPr>
        <w:rFonts w:ascii="Symbol" w:hAnsi="Symbol" w:hint="default"/>
      </w:rPr>
    </w:lvl>
    <w:lvl w:ilvl="4" w:tplc="15A6FE78">
      <w:start w:val="1"/>
      <w:numFmt w:val="bullet"/>
      <w:lvlText w:val="o"/>
      <w:lvlJc w:val="left"/>
      <w:pPr>
        <w:ind w:left="3600" w:hanging="360"/>
      </w:pPr>
      <w:rPr>
        <w:rFonts w:ascii="Courier New" w:hAnsi="Courier New" w:cs="Courier New" w:hint="default"/>
      </w:rPr>
    </w:lvl>
    <w:lvl w:ilvl="5" w:tplc="00E01414">
      <w:start w:val="1"/>
      <w:numFmt w:val="bullet"/>
      <w:lvlText w:val=""/>
      <w:lvlJc w:val="left"/>
      <w:pPr>
        <w:ind w:left="4320" w:hanging="360"/>
      </w:pPr>
      <w:rPr>
        <w:rFonts w:ascii="Wingdings" w:hAnsi="Wingdings" w:hint="default"/>
      </w:rPr>
    </w:lvl>
    <w:lvl w:ilvl="6" w:tplc="9724DA98">
      <w:start w:val="1"/>
      <w:numFmt w:val="bullet"/>
      <w:lvlText w:val=""/>
      <w:lvlJc w:val="left"/>
      <w:pPr>
        <w:ind w:left="5040" w:hanging="360"/>
      </w:pPr>
      <w:rPr>
        <w:rFonts w:ascii="Symbol" w:hAnsi="Symbol" w:hint="default"/>
      </w:rPr>
    </w:lvl>
    <w:lvl w:ilvl="7" w:tplc="7C78AEA0">
      <w:start w:val="1"/>
      <w:numFmt w:val="bullet"/>
      <w:lvlText w:val="o"/>
      <w:lvlJc w:val="left"/>
      <w:pPr>
        <w:ind w:left="5760" w:hanging="360"/>
      </w:pPr>
      <w:rPr>
        <w:rFonts w:ascii="Courier New" w:hAnsi="Courier New" w:cs="Courier New" w:hint="default"/>
      </w:rPr>
    </w:lvl>
    <w:lvl w:ilvl="8" w:tplc="D8DABAE0">
      <w:start w:val="1"/>
      <w:numFmt w:val="bullet"/>
      <w:lvlText w:val=""/>
      <w:lvlJc w:val="left"/>
      <w:pPr>
        <w:ind w:left="6480" w:hanging="360"/>
      </w:pPr>
      <w:rPr>
        <w:rFonts w:ascii="Wingdings" w:hAnsi="Wingdings" w:hint="default"/>
      </w:rPr>
    </w:lvl>
  </w:abstractNum>
  <w:abstractNum w:abstractNumId="11" w15:restartNumberingAfterBreak="0">
    <w:nsid w:val="18163F96"/>
    <w:multiLevelType w:val="hybridMultilevel"/>
    <w:tmpl w:val="2FAC445C"/>
    <w:lvl w:ilvl="0" w:tplc="F4E47B60">
      <w:start w:val="1"/>
      <w:numFmt w:val="bullet"/>
      <w:lvlText w:val=""/>
      <w:lvlJc w:val="left"/>
      <w:pPr>
        <w:ind w:left="720" w:hanging="360"/>
      </w:pPr>
      <w:rPr>
        <w:rFonts w:ascii="Symbol" w:hAnsi="Symbol" w:hint="default"/>
      </w:rPr>
    </w:lvl>
    <w:lvl w:ilvl="1" w:tplc="7B6A0BF6">
      <w:start w:val="1"/>
      <w:numFmt w:val="bullet"/>
      <w:lvlText w:val="o"/>
      <w:lvlJc w:val="left"/>
      <w:pPr>
        <w:ind w:left="1440" w:hanging="360"/>
      </w:pPr>
      <w:rPr>
        <w:rFonts w:ascii="Courier New" w:hAnsi="Courier New" w:cs="Courier New" w:hint="default"/>
      </w:rPr>
    </w:lvl>
    <w:lvl w:ilvl="2" w:tplc="555E66C6">
      <w:start w:val="1"/>
      <w:numFmt w:val="bullet"/>
      <w:lvlText w:val=""/>
      <w:lvlJc w:val="left"/>
      <w:pPr>
        <w:ind w:left="2160" w:hanging="360"/>
      </w:pPr>
      <w:rPr>
        <w:rFonts w:ascii="Wingdings" w:hAnsi="Wingdings" w:hint="default"/>
      </w:rPr>
    </w:lvl>
    <w:lvl w:ilvl="3" w:tplc="4606A148">
      <w:start w:val="1"/>
      <w:numFmt w:val="bullet"/>
      <w:lvlText w:val=""/>
      <w:lvlJc w:val="left"/>
      <w:pPr>
        <w:ind w:left="2880" w:hanging="360"/>
      </w:pPr>
      <w:rPr>
        <w:rFonts w:ascii="Symbol" w:hAnsi="Symbol" w:hint="default"/>
      </w:rPr>
    </w:lvl>
    <w:lvl w:ilvl="4" w:tplc="E222AC9A">
      <w:start w:val="1"/>
      <w:numFmt w:val="bullet"/>
      <w:lvlText w:val="o"/>
      <w:lvlJc w:val="left"/>
      <w:pPr>
        <w:ind w:left="3600" w:hanging="360"/>
      </w:pPr>
      <w:rPr>
        <w:rFonts w:ascii="Courier New" w:hAnsi="Courier New" w:cs="Courier New" w:hint="default"/>
      </w:rPr>
    </w:lvl>
    <w:lvl w:ilvl="5" w:tplc="14EE531C">
      <w:start w:val="1"/>
      <w:numFmt w:val="bullet"/>
      <w:lvlText w:val=""/>
      <w:lvlJc w:val="left"/>
      <w:pPr>
        <w:ind w:left="4320" w:hanging="360"/>
      </w:pPr>
      <w:rPr>
        <w:rFonts w:ascii="Wingdings" w:hAnsi="Wingdings" w:hint="default"/>
      </w:rPr>
    </w:lvl>
    <w:lvl w:ilvl="6" w:tplc="C44885FA">
      <w:start w:val="1"/>
      <w:numFmt w:val="bullet"/>
      <w:lvlText w:val=""/>
      <w:lvlJc w:val="left"/>
      <w:pPr>
        <w:ind w:left="5040" w:hanging="360"/>
      </w:pPr>
      <w:rPr>
        <w:rFonts w:ascii="Symbol" w:hAnsi="Symbol" w:hint="default"/>
      </w:rPr>
    </w:lvl>
    <w:lvl w:ilvl="7" w:tplc="55DC3CF2">
      <w:start w:val="1"/>
      <w:numFmt w:val="bullet"/>
      <w:lvlText w:val="o"/>
      <w:lvlJc w:val="left"/>
      <w:pPr>
        <w:ind w:left="5760" w:hanging="360"/>
      </w:pPr>
      <w:rPr>
        <w:rFonts w:ascii="Courier New" w:hAnsi="Courier New" w:cs="Courier New" w:hint="default"/>
      </w:rPr>
    </w:lvl>
    <w:lvl w:ilvl="8" w:tplc="8194B3BE">
      <w:start w:val="1"/>
      <w:numFmt w:val="bullet"/>
      <w:lvlText w:val=""/>
      <w:lvlJc w:val="left"/>
      <w:pPr>
        <w:ind w:left="6480" w:hanging="360"/>
      </w:pPr>
      <w:rPr>
        <w:rFonts w:ascii="Wingdings" w:hAnsi="Wingdings" w:hint="default"/>
      </w:rPr>
    </w:lvl>
  </w:abstractNum>
  <w:abstractNum w:abstractNumId="12" w15:restartNumberingAfterBreak="0">
    <w:nsid w:val="19481BF2"/>
    <w:multiLevelType w:val="hybridMultilevel"/>
    <w:tmpl w:val="B60CA01C"/>
    <w:lvl w:ilvl="0" w:tplc="FC2237F8">
      <w:start w:val="1"/>
      <w:numFmt w:val="bullet"/>
      <w:lvlText w:val=""/>
      <w:lvlJc w:val="left"/>
      <w:pPr>
        <w:ind w:left="720" w:hanging="360"/>
      </w:pPr>
      <w:rPr>
        <w:rFonts w:ascii="Symbol" w:hAnsi="Symbol" w:hint="default"/>
      </w:rPr>
    </w:lvl>
    <w:lvl w:ilvl="1" w:tplc="9E36FBF2">
      <w:start w:val="1"/>
      <w:numFmt w:val="bullet"/>
      <w:lvlText w:val="o"/>
      <w:lvlJc w:val="left"/>
      <w:pPr>
        <w:ind w:left="1440" w:hanging="360"/>
      </w:pPr>
      <w:rPr>
        <w:rFonts w:ascii="Courier New" w:hAnsi="Courier New" w:cs="Courier New" w:hint="default"/>
      </w:rPr>
    </w:lvl>
    <w:lvl w:ilvl="2" w:tplc="3ACABDF4">
      <w:start w:val="1"/>
      <w:numFmt w:val="bullet"/>
      <w:lvlText w:val=""/>
      <w:lvlJc w:val="left"/>
      <w:pPr>
        <w:ind w:left="2160" w:hanging="360"/>
      </w:pPr>
      <w:rPr>
        <w:rFonts w:ascii="Wingdings" w:hAnsi="Wingdings" w:hint="default"/>
      </w:rPr>
    </w:lvl>
    <w:lvl w:ilvl="3" w:tplc="DD247054">
      <w:start w:val="1"/>
      <w:numFmt w:val="bullet"/>
      <w:lvlText w:val=""/>
      <w:lvlJc w:val="left"/>
      <w:pPr>
        <w:ind w:left="2880" w:hanging="360"/>
      </w:pPr>
      <w:rPr>
        <w:rFonts w:ascii="Symbol" w:hAnsi="Symbol" w:hint="default"/>
      </w:rPr>
    </w:lvl>
    <w:lvl w:ilvl="4" w:tplc="B40E1202">
      <w:start w:val="1"/>
      <w:numFmt w:val="bullet"/>
      <w:lvlText w:val="o"/>
      <w:lvlJc w:val="left"/>
      <w:pPr>
        <w:ind w:left="3600" w:hanging="360"/>
      </w:pPr>
      <w:rPr>
        <w:rFonts w:ascii="Courier New" w:hAnsi="Courier New" w:cs="Courier New" w:hint="default"/>
      </w:rPr>
    </w:lvl>
    <w:lvl w:ilvl="5" w:tplc="4B8210C0">
      <w:start w:val="1"/>
      <w:numFmt w:val="bullet"/>
      <w:lvlText w:val=""/>
      <w:lvlJc w:val="left"/>
      <w:pPr>
        <w:ind w:left="4320" w:hanging="360"/>
      </w:pPr>
      <w:rPr>
        <w:rFonts w:ascii="Wingdings" w:hAnsi="Wingdings" w:hint="default"/>
      </w:rPr>
    </w:lvl>
    <w:lvl w:ilvl="6" w:tplc="1680836E">
      <w:start w:val="1"/>
      <w:numFmt w:val="bullet"/>
      <w:lvlText w:val=""/>
      <w:lvlJc w:val="left"/>
      <w:pPr>
        <w:ind w:left="5040" w:hanging="360"/>
      </w:pPr>
      <w:rPr>
        <w:rFonts w:ascii="Symbol" w:hAnsi="Symbol" w:hint="default"/>
      </w:rPr>
    </w:lvl>
    <w:lvl w:ilvl="7" w:tplc="BB4AB1CE">
      <w:start w:val="1"/>
      <w:numFmt w:val="bullet"/>
      <w:lvlText w:val="o"/>
      <w:lvlJc w:val="left"/>
      <w:pPr>
        <w:ind w:left="5760" w:hanging="360"/>
      </w:pPr>
      <w:rPr>
        <w:rFonts w:ascii="Courier New" w:hAnsi="Courier New" w:cs="Courier New" w:hint="default"/>
      </w:rPr>
    </w:lvl>
    <w:lvl w:ilvl="8" w:tplc="D00274BE">
      <w:start w:val="1"/>
      <w:numFmt w:val="bullet"/>
      <w:lvlText w:val=""/>
      <w:lvlJc w:val="left"/>
      <w:pPr>
        <w:ind w:left="6480" w:hanging="360"/>
      </w:pPr>
      <w:rPr>
        <w:rFonts w:ascii="Wingdings" w:hAnsi="Wingdings" w:hint="default"/>
      </w:rPr>
    </w:lvl>
  </w:abstractNum>
  <w:abstractNum w:abstractNumId="13" w15:restartNumberingAfterBreak="0">
    <w:nsid w:val="1B8D1A38"/>
    <w:multiLevelType w:val="hybridMultilevel"/>
    <w:tmpl w:val="03AE7A62"/>
    <w:lvl w:ilvl="0" w:tplc="77D6EE24">
      <w:start w:val="1"/>
      <w:numFmt w:val="bullet"/>
      <w:lvlText w:val=""/>
      <w:lvlJc w:val="left"/>
      <w:pPr>
        <w:ind w:left="720" w:hanging="360"/>
      </w:pPr>
      <w:rPr>
        <w:rFonts w:ascii="Symbol" w:hAnsi="Symbol" w:hint="default"/>
      </w:rPr>
    </w:lvl>
    <w:lvl w:ilvl="1" w:tplc="8B6AFAD4">
      <w:start w:val="1"/>
      <w:numFmt w:val="bullet"/>
      <w:lvlText w:val="o"/>
      <w:lvlJc w:val="left"/>
      <w:pPr>
        <w:ind w:left="1440" w:hanging="360"/>
      </w:pPr>
      <w:rPr>
        <w:rFonts w:ascii="Courier New" w:hAnsi="Courier New" w:cs="Courier New" w:hint="default"/>
      </w:rPr>
    </w:lvl>
    <w:lvl w:ilvl="2" w:tplc="3362C698">
      <w:start w:val="1"/>
      <w:numFmt w:val="bullet"/>
      <w:lvlText w:val=""/>
      <w:lvlJc w:val="left"/>
      <w:pPr>
        <w:ind w:left="2160" w:hanging="360"/>
      </w:pPr>
      <w:rPr>
        <w:rFonts w:ascii="Wingdings" w:hAnsi="Wingdings" w:hint="default"/>
      </w:rPr>
    </w:lvl>
    <w:lvl w:ilvl="3" w:tplc="333E6320">
      <w:start w:val="1"/>
      <w:numFmt w:val="bullet"/>
      <w:lvlText w:val=""/>
      <w:lvlJc w:val="left"/>
      <w:pPr>
        <w:ind w:left="2880" w:hanging="360"/>
      </w:pPr>
      <w:rPr>
        <w:rFonts w:ascii="Symbol" w:hAnsi="Symbol" w:hint="default"/>
      </w:rPr>
    </w:lvl>
    <w:lvl w:ilvl="4" w:tplc="5238B094">
      <w:start w:val="1"/>
      <w:numFmt w:val="bullet"/>
      <w:lvlText w:val="o"/>
      <w:lvlJc w:val="left"/>
      <w:pPr>
        <w:ind w:left="3600" w:hanging="360"/>
      </w:pPr>
      <w:rPr>
        <w:rFonts w:ascii="Courier New" w:hAnsi="Courier New" w:cs="Courier New" w:hint="default"/>
      </w:rPr>
    </w:lvl>
    <w:lvl w:ilvl="5" w:tplc="C6D8DEC6">
      <w:start w:val="1"/>
      <w:numFmt w:val="bullet"/>
      <w:lvlText w:val=""/>
      <w:lvlJc w:val="left"/>
      <w:pPr>
        <w:ind w:left="4320" w:hanging="360"/>
      </w:pPr>
      <w:rPr>
        <w:rFonts w:ascii="Wingdings" w:hAnsi="Wingdings" w:hint="default"/>
      </w:rPr>
    </w:lvl>
    <w:lvl w:ilvl="6" w:tplc="09BA6DBC">
      <w:start w:val="1"/>
      <w:numFmt w:val="bullet"/>
      <w:lvlText w:val=""/>
      <w:lvlJc w:val="left"/>
      <w:pPr>
        <w:ind w:left="5040" w:hanging="360"/>
      </w:pPr>
      <w:rPr>
        <w:rFonts w:ascii="Symbol" w:hAnsi="Symbol" w:hint="default"/>
      </w:rPr>
    </w:lvl>
    <w:lvl w:ilvl="7" w:tplc="5FF46A22">
      <w:start w:val="1"/>
      <w:numFmt w:val="bullet"/>
      <w:lvlText w:val="o"/>
      <w:lvlJc w:val="left"/>
      <w:pPr>
        <w:ind w:left="5760" w:hanging="360"/>
      </w:pPr>
      <w:rPr>
        <w:rFonts w:ascii="Courier New" w:hAnsi="Courier New" w:cs="Courier New" w:hint="default"/>
      </w:rPr>
    </w:lvl>
    <w:lvl w:ilvl="8" w:tplc="07F482AA">
      <w:start w:val="1"/>
      <w:numFmt w:val="bullet"/>
      <w:lvlText w:val=""/>
      <w:lvlJc w:val="left"/>
      <w:pPr>
        <w:ind w:left="6480" w:hanging="360"/>
      </w:pPr>
      <w:rPr>
        <w:rFonts w:ascii="Wingdings" w:hAnsi="Wingdings" w:hint="default"/>
      </w:rPr>
    </w:lvl>
  </w:abstractNum>
  <w:abstractNum w:abstractNumId="14" w15:restartNumberingAfterBreak="0">
    <w:nsid w:val="1FF075DE"/>
    <w:multiLevelType w:val="hybridMultilevel"/>
    <w:tmpl w:val="4FECAA02"/>
    <w:lvl w:ilvl="0" w:tplc="A886B93C">
      <w:start w:val="1"/>
      <w:numFmt w:val="bullet"/>
      <w:lvlText w:val=""/>
      <w:lvlJc w:val="left"/>
      <w:pPr>
        <w:ind w:left="720" w:hanging="360"/>
      </w:pPr>
      <w:rPr>
        <w:rFonts w:ascii="Symbol" w:hAnsi="Symbol" w:hint="default"/>
        <w:sz w:val="22"/>
        <w:szCs w:val="22"/>
      </w:rPr>
    </w:lvl>
    <w:lvl w:ilvl="1" w:tplc="C9509764">
      <w:start w:val="1"/>
      <w:numFmt w:val="bullet"/>
      <w:lvlText w:val="o"/>
      <w:lvlJc w:val="left"/>
      <w:pPr>
        <w:ind w:left="1440" w:hanging="360"/>
      </w:pPr>
      <w:rPr>
        <w:rFonts w:ascii="Courier New" w:hAnsi="Courier New" w:cs="Courier New" w:hint="default"/>
      </w:rPr>
    </w:lvl>
    <w:lvl w:ilvl="2" w:tplc="60DA00EA">
      <w:start w:val="1"/>
      <w:numFmt w:val="bullet"/>
      <w:lvlText w:val=""/>
      <w:lvlJc w:val="left"/>
      <w:pPr>
        <w:ind w:left="2160" w:hanging="360"/>
      </w:pPr>
      <w:rPr>
        <w:rFonts w:ascii="Wingdings" w:hAnsi="Wingdings" w:hint="default"/>
      </w:rPr>
    </w:lvl>
    <w:lvl w:ilvl="3" w:tplc="8A84850E">
      <w:start w:val="1"/>
      <w:numFmt w:val="bullet"/>
      <w:lvlText w:val=""/>
      <w:lvlJc w:val="left"/>
      <w:pPr>
        <w:ind w:left="2880" w:hanging="360"/>
      </w:pPr>
      <w:rPr>
        <w:rFonts w:ascii="Symbol" w:hAnsi="Symbol" w:hint="default"/>
      </w:rPr>
    </w:lvl>
    <w:lvl w:ilvl="4" w:tplc="F2E4DB20">
      <w:start w:val="1"/>
      <w:numFmt w:val="bullet"/>
      <w:lvlText w:val="o"/>
      <w:lvlJc w:val="left"/>
      <w:pPr>
        <w:ind w:left="3600" w:hanging="360"/>
      </w:pPr>
      <w:rPr>
        <w:rFonts w:ascii="Courier New" w:hAnsi="Courier New" w:cs="Courier New" w:hint="default"/>
      </w:rPr>
    </w:lvl>
    <w:lvl w:ilvl="5" w:tplc="EF485300">
      <w:start w:val="1"/>
      <w:numFmt w:val="bullet"/>
      <w:lvlText w:val=""/>
      <w:lvlJc w:val="left"/>
      <w:pPr>
        <w:ind w:left="4320" w:hanging="360"/>
      </w:pPr>
      <w:rPr>
        <w:rFonts w:ascii="Wingdings" w:hAnsi="Wingdings" w:hint="default"/>
      </w:rPr>
    </w:lvl>
    <w:lvl w:ilvl="6" w:tplc="AB349B40">
      <w:start w:val="1"/>
      <w:numFmt w:val="bullet"/>
      <w:lvlText w:val=""/>
      <w:lvlJc w:val="left"/>
      <w:pPr>
        <w:ind w:left="5040" w:hanging="360"/>
      </w:pPr>
      <w:rPr>
        <w:rFonts w:ascii="Symbol" w:hAnsi="Symbol" w:hint="default"/>
      </w:rPr>
    </w:lvl>
    <w:lvl w:ilvl="7" w:tplc="6E0A14FE">
      <w:start w:val="1"/>
      <w:numFmt w:val="bullet"/>
      <w:lvlText w:val="o"/>
      <w:lvlJc w:val="left"/>
      <w:pPr>
        <w:ind w:left="5760" w:hanging="360"/>
      </w:pPr>
      <w:rPr>
        <w:rFonts w:ascii="Courier New" w:hAnsi="Courier New" w:cs="Courier New" w:hint="default"/>
      </w:rPr>
    </w:lvl>
    <w:lvl w:ilvl="8" w:tplc="D62A8816">
      <w:start w:val="1"/>
      <w:numFmt w:val="bullet"/>
      <w:lvlText w:val=""/>
      <w:lvlJc w:val="left"/>
      <w:pPr>
        <w:ind w:left="6480" w:hanging="360"/>
      </w:pPr>
      <w:rPr>
        <w:rFonts w:ascii="Wingdings" w:hAnsi="Wingdings" w:hint="default"/>
      </w:rPr>
    </w:lvl>
  </w:abstractNum>
  <w:abstractNum w:abstractNumId="15" w15:restartNumberingAfterBreak="0">
    <w:nsid w:val="217A6C2D"/>
    <w:multiLevelType w:val="hybridMultilevel"/>
    <w:tmpl w:val="B0E48B80"/>
    <w:lvl w:ilvl="0" w:tplc="0EB6C0B8">
      <w:start w:val="1"/>
      <w:numFmt w:val="bullet"/>
      <w:lvlText w:val=""/>
      <w:lvlJc w:val="left"/>
      <w:pPr>
        <w:ind w:left="360" w:hanging="360"/>
      </w:pPr>
      <w:rPr>
        <w:rFonts w:ascii="Symbol" w:hAnsi="Symbol" w:hint="default"/>
      </w:rPr>
    </w:lvl>
    <w:lvl w:ilvl="1" w:tplc="CDF4ADEC">
      <w:start w:val="1"/>
      <w:numFmt w:val="bullet"/>
      <w:lvlText w:val="o"/>
      <w:lvlJc w:val="left"/>
      <w:pPr>
        <w:ind w:left="1080" w:hanging="360"/>
      </w:pPr>
      <w:rPr>
        <w:rFonts w:ascii="Courier New" w:hAnsi="Courier New" w:cs="Courier New" w:hint="default"/>
      </w:rPr>
    </w:lvl>
    <w:lvl w:ilvl="2" w:tplc="E32CB74C">
      <w:start w:val="1"/>
      <w:numFmt w:val="bullet"/>
      <w:lvlText w:val=""/>
      <w:lvlJc w:val="left"/>
      <w:pPr>
        <w:ind w:left="1800" w:hanging="360"/>
      </w:pPr>
      <w:rPr>
        <w:rFonts w:ascii="Wingdings" w:hAnsi="Wingdings" w:hint="default"/>
      </w:rPr>
    </w:lvl>
    <w:lvl w:ilvl="3" w:tplc="75F24F6C">
      <w:start w:val="1"/>
      <w:numFmt w:val="bullet"/>
      <w:lvlText w:val=""/>
      <w:lvlJc w:val="left"/>
      <w:pPr>
        <w:ind w:left="2520" w:hanging="360"/>
      </w:pPr>
      <w:rPr>
        <w:rFonts w:ascii="Symbol" w:hAnsi="Symbol" w:hint="default"/>
      </w:rPr>
    </w:lvl>
    <w:lvl w:ilvl="4" w:tplc="3CE2F452">
      <w:start w:val="1"/>
      <w:numFmt w:val="bullet"/>
      <w:lvlText w:val="o"/>
      <w:lvlJc w:val="left"/>
      <w:pPr>
        <w:ind w:left="3240" w:hanging="360"/>
      </w:pPr>
      <w:rPr>
        <w:rFonts w:ascii="Courier New" w:hAnsi="Courier New" w:cs="Courier New" w:hint="default"/>
      </w:rPr>
    </w:lvl>
    <w:lvl w:ilvl="5" w:tplc="8044315C">
      <w:start w:val="1"/>
      <w:numFmt w:val="bullet"/>
      <w:lvlText w:val=""/>
      <w:lvlJc w:val="left"/>
      <w:pPr>
        <w:ind w:left="3960" w:hanging="360"/>
      </w:pPr>
      <w:rPr>
        <w:rFonts w:ascii="Wingdings" w:hAnsi="Wingdings" w:hint="default"/>
      </w:rPr>
    </w:lvl>
    <w:lvl w:ilvl="6" w:tplc="0764ECA0">
      <w:start w:val="1"/>
      <w:numFmt w:val="bullet"/>
      <w:lvlText w:val=""/>
      <w:lvlJc w:val="left"/>
      <w:pPr>
        <w:ind w:left="4680" w:hanging="360"/>
      </w:pPr>
      <w:rPr>
        <w:rFonts w:ascii="Symbol" w:hAnsi="Symbol" w:hint="default"/>
      </w:rPr>
    </w:lvl>
    <w:lvl w:ilvl="7" w:tplc="5010EF5C">
      <w:start w:val="1"/>
      <w:numFmt w:val="bullet"/>
      <w:lvlText w:val="o"/>
      <w:lvlJc w:val="left"/>
      <w:pPr>
        <w:ind w:left="5400" w:hanging="360"/>
      </w:pPr>
      <w:rPr>
        <w:rFonts w:ascii="Courier New" w:hAnsi="Courier New" w:cs="Courier New" w:hint="default"/>
      </w:rPr>
    </w:lvl>
    <w:lvl w:ilvl="8" w:tplc="43CAFC76">
      <w:start w:val="1"/>
      <w:numFmt w:val="bullet"/>
      <w:lvlText w:val=""/>
      <w:lvlJc w:val="left"/>
      <w:pPr>
        <w:ind w:left="6120" w:hanging="360"/>
      </w:pPr>
      <w:rPr>
        <w:rFonts w:ascii="Wingdings" w:hAnsi="Wingdings" w:hint="default"/>
      </w:rPr>
    </w:lvl>
  </w:abstractNum>
  <w:abstractNum w:abstractNumId="16" w15:restartNumberingAfterBreak="0">
    <w:nsid w:val="21974399"/>
    <w:multiLevelType w:val="hybridMultilevel"/>
    <w:tmpl w:val="FBF20E8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223459BA"/>
    <w:multiLevelType w:val="multilevel"/>
    <w:tmpl w:val="BB7E61AE"/>
    <w:lvl w:ilvl="0">
      <w:start w:val="2"/>
      <w:numFmt w:val="decimal"/>
      <w:lvlText w:val="%1"/>
      <w:lvlJc w:val="left"/>
      <w:pPr>
        <w:ind w:left="400" w:hanging="40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2D025347"/>
    <w:multiLevelType w:val="hybridMultilevel"/>
    <w:tmpl w:val="38F202D2"/>
    <w:lvl w:ilvl="0" w:tplc="747E95D8">
      <w:start w:val="1"/>
      <w:numFmt w:val="bullet"/>
      <w:lvlText w:val=""/>
      <w:lvlJc w:val="left"/>
      <w:pPr>
        <w:ind w:left="720" w:hanging="360"/>
      </w:pPr>
      <w:rPr>
        <w:rFonts w:ascii="Symbol" w:hAnsi="Symbol" w:hint="default"/>
      </w:rPr>
    </w:lvl>
    <w:lvl w:ilvl="1" w:tplc="172A17D2">
      <w:start w:val="1"/>
      <w:numFmt w:val="bullet"/>
      <w:lvlText w:val="o"/>
      <w:lvlJc w:val="left"/>
      <w:pPr>
        <w:ind w:left="1440" w:hanging="360"/>
      </w:pPr>
      <w:rPr>
        <w:rFonts w:ascii="Courier New" w:hAnsi="Courier New" w:cs="Courier New" w:hint="default"/>
      </w:rPr>
    </w:lvl>
    <w:lvl w:ilvl="2" w:tplc="5762E50A">
      <w:start w:val="1"/>
      <w:numFmt w:val="bullet"/>
      <w:lvlText w:val=""/>
      <w:lvlJc w:val="left"/>
      <w:pPr>
        <w:ind w:left="2160" w:hanging="360"/>
      </w:pPr>
      <w:rPr>
        <w:rFonts w:ascii="Wingdings" w:hAnsi="Wingdings" w:hint="default"/>
      </w:rPr>
    </w:lvl>
    <w:lvl w:ilvl="3" w:tplc="4FCA7E66">
      <w:start w:val="1"/>
      <w:numFmt w:val="bullet"/>
      <w:lvlText w:val=""/>
      <w:lvlJc w:val="left"/>
      <w:pPr>
        <w:ind w:left="2880" w:hanging="360"/>
      </w:pPr>
      <w:rPr>
        <w:rFonts w:ascii="Symbol" w:hAnsi="Symbol" w:hint="default"/>
      </w:rPr>
    </w:lvl>
    <w:lvl w:ilvl="4" w:tplc="7D3E1B1C">
      <w:start w:val="1"/>
      <w:numFmt w:val="bullet"/>
      <w:lvlText w:val="o"/>
      <w:lvlJc w:val="left"/>
      <w:pPr>
        <w:ind w:left="3600" w:hanging="360"/>
      </w:pPr>
      <w:rPr>
        <w:rFonts w:ascii="Courier New" w:hAnsi="Courier New" w:cs="Courier New" w:hint="default"/>
      </w:rPr>
    </w:lvl>
    <w:lvl w:ilvl="5" w:tplc="6D4C8E3E">
      <w:start w:val="1"/>
      <w:numFmt w:val="bullet"/>
      <w:lvlText w:val=""/>
      <w:lvlJc w:val="left"/>
      <w:pPr>
        <w:ind w:left="4320" w:hanging="360"/>
      </w:pPr>
      <w:rPr>
        <w:rFonts w:ascii="Wingdings" w:hAnsi="Wingdings" w:hint="default"/>
      </w:rPr>
    </w:lvl>
    <w:lvl w:ilvl="6" w:tplc="7078216A">
      <w:start w:val="1"/>
      <w:numFmt w:val="bullet"/>
      <w:lvlText w:val=""/>
      <w:lvlJc w:val="left"/>
      <w:pPr>
        <w:ind w:left="5040" w:hanging="360"/>
      </w:pPr>
      <w:rPr>
        <w:rFonts w:ascii="Symbol" w:hAnsi="Symbol" w:hint="default"/>
      </w:rPr>
    </w:lvl>
    <w:lvl w:ilvl="7" w:tplc="5774662A">
      <w:start w:val="1"/>
      <w:numFmt w:val="bullet"/>
      <w:lvlText w:val="o"/>
      <w:lvlJc w:val="left"/>
      <w:pPr>
        <w:ind w:left="5760" w:hanging="360"/>
      </w:pPr>
      <w:rPr>
        <w:rFonts w:ascii="Courier New" w:hAnsi="Courier New" w:cs="Courier New" w:hint="default"/>
      </w:rPr>
    </w:lvl>
    <w:lvl w:ilvl="8" w:tplc="E7DEB8EE">
      <w:start w:val="1"/>
      <w:numFmt w:val="bullet"/>
      <w:lvlText w:val=""/>
      <w:lvlJc w:val="left"/>
      <w:pPr>
        <w:ind w:left="6480" w:hanging="360"/>
      </w:pPr>
      <w:rPr>
        <w:rFonts w:ascii="Wingdings" w:hAnsi="Wingdings" w:hint="default"/>
      </w:rPr>
    </w:lvl>
  </w:abstractNum>
  <w:abstractNum w:abstractNumId="19" w15:restartNumberingAfterBreak="0">
    <w:nsid w:val="2EE666EF"/>
    <w:multiLevelType w:val="hybridMultilevel"/>
    <w:tmpl w:val="5DBA4654"/>
    <w:lvl w:ilvl="0" w:tplc="633EACCA">
      <w:start w:val="1"/>
      <w:numFmt w:val="bullet"/>
      <w:lvlText w:val=""/>
      <w:lvlJc w:val="left"/>
      <w:pPr>
        <w:ind w:left="720" w:hanging="360"/>
      </w:pPr>
      <w:rPr>
        <w:rFonts w:ascii="Symbol" w:hAnsi="Symbol" w:hint="default"/>
        <w:sz w:val="22"/>
        <w:szCs w:val="22"/>
      </w:rPr>
    </w:lvl>
    <w:lvl w:ilvl="1" w:tplc="604A81E8">
      <w:start w:val="1"/>
      <w:numFmt w:val="bullet"/>
      <w:lvlText w:val="o"/>
      <w:lvlJc w:val="left"/>
      <w:pPr>
        <w:ind w:left="1440" w:hanging="360"/>
      </w:pPr>
      <w:rPr>
        <w:rFonts w:ascii="Courier New" w:hAnsi="Courier New" w:cs="Courier New" w:hint="default"/>
      </w:rPr>
    </w:lvl>
    <w:lvl w:ilvl="2" w:tplc="3EF81CEE">
      <w:start w:val="1"/>
      <w:numFmt w:val="bullet"/>
      <w:lvlText w:val=""/>
      <w:lvlJc w:val="left"/>
      <w:pPr>
        <w:ind w:left="2160" w:hanging="360"/>
      </w:pPr>
      <w:rPr>
        <w:rFonts w:ascii="Wingdings" w:hAnsi="Wingdings" w:hint="default"/>
      </w:rPr>
    </w:lvl>
    <w:lvl w:ilvl="3" w:tplc="5BEE4FC8">
      <w:start w:val="1"/>
      <w:numFmt w:val="bullet"/>
      <w:lvlText w:val=""/>
      <w:lvlJc w:val="left"/>
      <w:pPr>
        <w:ind w:left="2880" w:hanging="360"/>
      </w:pPr>
      <w:rPr>
        <w:rFonts w:ascii="Symbol" w:hAnsi="Symbol" w:hint="default"/>
      </w:rPr>
    </w:lvl>
    <w:lvl w:ilvl="4" w:tplc="0346174A">
      <w:start w:val="1"/>
      <w:numFmt w:val="bullet"/>
      <w:lvlText w:val="o"/>
      <w:lvlJc w:val="left"/>
      <w:pPr>
        <w:ind w:left="3600" w:hanging="360"/>
      </w:pPr>
      <w:rPr>
        <w:rFonts w:ascii="Courier New" w:hAnsi="Courier New" w:cs="Courier New" w:hint="default"/>
      </w:rPr>
    </w:lvl>
    <w:lvl w:ilvl="5" w:tplc="CDAA7E1A">
      <w:start w:val="1"/>
      <w:numFmt w:val="bullet"/>
      <w:lvlText w:val=""/>
      <w:lvlJc w:val="left"/>
      <w:pPr>
        <w:ind w:left="4320" w:hanging="360"/>
      </w:pPr>
      <w:rPr>
        <w:rFonts w:ascii="Wingdings" w:hAnsi="Wingdings" w:hint="default"/>
      </w:rPr>
    </w:lvl>
    <w:lvl w:ilvl="6" w:tplc="38FC817C">
      <w:start w:val="1"/>
      <w:numFmt w:val="bullet"/>
      <w:lvlText w:val=""/>
      <w:lvlJc w:val="left"/>
      <w:pPr>
        <w:ind w:left="5040" w:hanging="360"/>
      </w:pPr>
      <w:rPr>
        <w:rFonts w:ascii="Symbol" w:hAnsi="Symbol" w:hint="default"/>
      </w:rPr>
    </w:lvl>
    <w:lvl w:ilvl="7" w:tplc="0D9434CA">
      <w:start w:val="1"/>
      <w:numFmt w:val="bullet"/>
      <w:lvlText w:val="o"/>
      <w:lvlJc w:val="left"/>
      <w:pPr>
        <w:ind w:left="5760" w:hanging="360"/>
      </w:pPr>
      <w:rPr>
        <w:rFonts w:ascii="Courier New" w:hAnsi="Courier New" w:cs="Courier New" w:hint="default"/>
      </w:rPr>
    </w:lvl>
    <w:lvl w:ilvl="8" w:tplc="7A86EA04">
      <w:start w:val="1"/>
      <w:numFmt w:val="bullet"/>
      <w:lvlText w:val=""/>
      <w:lvlJc w:val="left"/>
      <w:pPr>
        <w:ind w:left="6480" w:hanging="360"/>
      </w:pPr>
      <w:rPr>
        <w:rFonts w:ascii="Wingdings" w:hAnsi="Wingdings" w:hint="default"/>
      </w:rPr>
    </w:lvl>
  </w:abstractNum>
  <w:abstractNum w:abstractNumId="20" w15:restartNumberingAfterBreak="0">
    <w:nsid w:val="2EFE0839"/>
    <w:multiLevelType w:val="hybridMultilevel"/>
    <w:tmpl w:val="3FB8EC28"/>
    <w:lvl w:ilvl="0" w:tplc="3FBA4F36">
      <w:start w:val="1"/>
      <w:numFmt w:val="bullet"/>
      <w:lvlText w:val=""/>
      <w:lvlJc w:val="left"/>
      <w:pPr>
        <w:ind w:left="720" w:hanging="360"/>
      </w:pPr>
      <w:rPr>
        <w:rFonts w:ascii="Symbol" w:hAnsi="Symbol" w:hint="default"/>
      </w:rPr>
    </w:lvl>
    <w:lvl w:ilvl="1" w:tplc="2C0654C6">
      <w:start w:val="1"/>
      <w:numFmt w:val="bullet"/>
      <w:lvlText w:val="o"/>
      <w:lvlJc w:val="left"/>
      <w:pPr>
        <w:ind w:left="1440" w:hanging="360"/>
      </w:pPr>
      <w:rPr>
        <w:rFonts w:ascii="Courier New" w:hAnsi="Courier New" w:cs="Courier New" w:hint="default"/>
      </w:rPr>
    </w:lvl>
    <w:lvl w:ilvl="2" w:tplc="9A949328">
      <w:start w:val="1"/>
      <w:numFmt w:val="bullet"/>
      <w:lvlText w:val=""/>
      <w:lvlJc w:val="left"/>
      <w:pPr>
        <w:ind w:left="2160" w:hanging="360"/>
      </w:pPr>
      <w:rPr>
        <w:rFonts w:ascii="Wingdings" w:hAnsi="Wingdings" w:hint="default"/>
      </w:rPr>
    </w:lvl>
    <w:lvl w:ilvl="3" w:tplc="13A89546">
      <w:start w:val="1"/>
      <w:numFmt w:val="bullet"/>
      <w:lvlText w:val=""/>
      <w:lvlJc w:val="left"/>
      <w:pPr>
        <w:ind w:left="2880" w:hanging="360"/>
      </w:pPr>
      <w:rPr>
        <w:rFonts w:ascii="Symbol" w:hAnsi="Symbol" w:hint="default"/>
      </w:rPr>
    </w:lvl>
    <w:lvl w:ilvl="4" w:tplc="4DDA017A">
      <w:start w:val="1"/>
      <w:numFmt w:val="bullet"/>
      <w:lvlText w:val="o"/>
      <w:lvlJc w:val="left"/>
      <w:pPr>
        <w:ind w:left="3600" w:hanging="360"/>
      </w:pPr>
      <w:rPr>
        <w:rFonts w:ascii="Courier New" w:hAnsi="Courier New" w:cs="Courier New" w:hint="default"/>
      </w:rPr>
    </w:lvl>
    <w:lvl w:ilvl="5" w:tplc="0B6217E8">
      <w:start w:val="1"/>
      <w:numFmt w:val="bullet"/>
      <w:lvlText w:val=""/>
      <w:lvlJc w:val="left"/>
      <w:pPr>
        <w:ind w:left="4320" w:hanging="360"/>
      </w:pPr>
      <w:rPr>
        <w:rFonts w:ascii="Wingdings" w:hAnsi="Wingdings" w:hint="default"/>
      </w:rPr>
    </w:lvl>
    <w:lvl w:ilvl="6" w:tplc="64C8C6E0">
      <w:start w:val="1"/>
      <w:numFmt w:val="bullet"/>
      <w:lvlText w:val=""/>
      <w:lvlJc w:val="left"/>
      <w:pPr>
        <w:ind w:left="5040" w:hanging="360"/>
      </w:pPr>
      <w:rPr>
        <w:rFonts w:ascii="Symbol" w:hAnsi="Symbol" w:hint="default"/>
      </w:rPr>
    </w:lvl>
    <w:lvl w:ilvl="7" w:tplc="342CF296">
      <w:start w:val="1"/>
      <w:numFmt w:val="bullet"/>
      <w:lvlText w:val="o"/>
      <w:lvlJc w:val="left"/>
      <w:pPr>
        <w:ind w:left="5760" w:hanging="360"/>
      </w:pPr>
      <w:rPr>
        <w:rFonts w:ascii="Courier New" w:hAnsi="Courier New" w:cs="Courier New" w:hint="default"/>
      </w:rPr>
    </w:lvl>
    <w:lvl w:ilvl="8" w:tplc="2FDEA5B8">
      <w:start w:val="1"/>
      <w:numFmt w:val="bullet"/>
      <w:lvlText w:val=""/>
      <w:lvlJc w:val="left"/>
      <w:pPr>
        <w:ind w:left="6480" w:hanging="360"/>
      </w:pPr>
      <w:rPr>
        <w:rFonts w:ascii="Wingdings" w:hAnsi="Wingdings" w:hint="default"/>
      </w:rPr>
    </w:lvl>
  </w:abstractNum>
  <w:abstractNum w:abstractNumId="21" w15:restartNumberingAfterBreak="0">
    <w:nsid w:val="32842430"/>
    <w:multiLevelType w:val="hybridMultilevel"/>
    <w:tmpl w:val="EF486616"/>
    <w:lvl w:ilvl="0" w:tplc="BD04CE92">
      <w:start w:val="1"/>
      <w:numFmt w:val="bullet"/>
      <w:lvlText w:val=""/>
      <w:lvlJc w:val="left"/>
      <w:pPr>
        <w:ind w:left="720" w:hanging="360"/>
      </w:pPr>
      <w:rPr>
        <w:rFonts w:ascii="Symbol" w:hAnsi="Symbol" w:hint="default"/>
        <w:sz w:val="22"/>
        <w:szCs w:val="22"/>
      </w:rPr>
    </w:lvl>
    <w:lvl w:ilvl="1" w:tplc="49909850">
      <w:start w:val="1"/>
      <w:numFmt w:val="bullet"/>
      <w:lvlText w:val="o"/>
      <w:lvlJc w:val="left"/>
      <w:pPr>
        <w:ind w:left="1440" w:hanging="360"/>
      </w:pPr>
      <w:rPr>
        <w:rFonts w:ascii="Courier New" w:hAnsi="Courier New" w:cs="Courier New" w:hint="default"/>
      </w:rPr>
    </w:lvl>
    <w:lvl w:ilvl="2" w:tplc="C7164C42">
      <w:start w:val="1"/>
      <w:numFmt w:val="bullet"/>
      <w:lvlText w:val=""/>
      <w:lvlJc w:val="left"/>
      <w:pPr>
        <w:ind w:left="2160" w:hanging="360"/>
      </w:pPr>
      <w:rPr>
        <w:rFonts w:ascii="Wingdings" w:hAnsi="Wingdings" w:hint="default"/>
      </w:rPr>
    </w:lvl>
    <w:lvl w:ilvl="3" w:tplc="11789108">
      <w:start w:val="1"/>
      <w:numFmt w:val="bullet"/>
      <w:lvlText w:val=""/>
      <w:lvlJc w:val="left"/>
      <w:pPr>
        <w:ind w:left="2880" w:hanging="360"/>
      </w:pPr>
      <w:rPr>
        <w:rFonts w:ascii="Symbol" w:hAnsi="Symbol" w:hint="default"/>
      </w:rPr>
    </w:lvl>
    <w:lvl w:ilvl="4" w:tplc="65946A06">
      <w:start w:val="1"/>
      <w:numFmt w:val="bullet"/>
      <w:lvlText w:val="o"/>
      <w:lvlJc w:val="left"/>
      <w:pPr>
        <w:ind w:left="3600" w:hanging="360"/>
      </w:pPr>
      <w:rPr>
        <w:rFonts w:ascii="Courier New" w:hAnsi="Courier New" w:cs="Courier New" w:hint="default"/>
      </w:rPr>
    </w:lvl>
    <w:lvl w:ilvl="5" w:tplc="BFA48402">
      <w:start w:val="1"/>
      <w:numFmt w:val="bullet"/>
      <w:lvlText w:val=""/>
      <w:lvlJc w:val="left"/>
      <w:pPr>
        <w:ind w:left="4320" w:hanging="360"/>
      </w:pPr>
      <w:rPr>
        <w:rFonts w:ascii="Wingdings" w:hAnsi="Wingdings" w:hint="default"/>
      </w:rPr>
    </w:lvl>
    <w:lvl w:ilvl="6" w:tplc="E2185428">
      <w:start w:val="1"/>
      <w:numFmt w:val="bullet"/>
      <w:lvlText w:val=""/>
      <w:lvlJc w:val="left"/>
      <w:pPr>
        <w:ind w:left="5040" w:hanging="360"/>
      </w:pPr>
      <w:rPr>
        <w:rFonts w:ascii="Symbol" w:hAnsi="Symbol" w:hint="default"/>
      </w:rPr>
    </w:lvl>
    <w:lvl w:ilvl="7" w:tplc="F4A89BD6">
      <w:start w:val="1"/>
      <w:numFmt w:val="bullet"/>
      <w:lvlText w:val="o"/>
      <w:lvlJc w:val="left"/>
      <w:pPr>
        <w:ind w:left="5760" w:hanging="360"/>
      </w:pPr>
      <w:rPr>
        <w:rFonts w:ascii="Courier New" w:hAnsi="Courier New" w:cs="Courier New" w:hint="default"/>
      </w:rPr>
    </w:lvl>
    <w:lvl w:ilvl="8" w:tplc="05C0D840">
      <w:start w:val="1"/>
      <w:numFmt w:val="bullet"/>
      <w:lvlText w:val=""/>
      <w:lvlJc w:val="left"/>
      <w:pPr>
        <w:ind w:left="6480" w:hanging="360"/>
      </w:pPr>
      <w:rPr>
        <w:rFonts w:ascii="Wingdings" w:hAnsi="Wingdings" w:hint="default"/>
      </w:rPr>
    </w:lvl>
  </w:abstractNum>
  <w:abstractNum w:abstractNumId="22" w15:restartNumberingAfterBreak="0">
    <w:nsid w:val="36AF1C6C"/>
    <w:multiLevelType w:val="hybridMultilevel"/>
    <w:tmpl w:val="0CD6D01A"/>
    <w:lvl w:ilvl="0" w:tplc="0BF2907A">
      <w:start w:val="1"/>
      <w:numFmt w:val="bullet"/>
      <w:lvlText w:val=""/>
      <w:lvlJc w:val="left"/>
      <w:pPr>
        <w:ind w:left="720" w:hanging="360"/>
      </w:pPr>
      <w:rPr>
        <w:rFonts w:ascii="Symbol" w:hAnsi="Symbol" w:hint="default"/>
      </w:rPr>
    </w:lvl>
    <w:lvl w:ilvl="1" w:tplc="0A2C94E4">
      <w:start w:val="1"/>
      <w:numFmt w:val="bullet"/>
      <w:lvlText w:val="o"/>
      <w:lvlJc w:val="left"/>
      <w:pPr>
        <w:ind w:left="1440" w:hanging="360"/>
      </w:pPr>
      <w:rPr>
        <w:rFonts w:ascii="Courier New" w:hAnsi="Courier New" w:cs="Courier New" w:hint="default"/>
      </w:rPr>
    </w:lvl>
    <w:lvl w:ilvl="2" w:tplc="67E08466">
      <w:start w:val="1"/>
      <w:numFmt w:val="bullet"/>
      <w:lvlText w:val=""/>
      <w:lvlJc w:val="left"/>
      <w:pPr>
        <w:ind w:left="2160" w:hanging="360"/>
      </w:pPr>
      <w:rPr>
        <w:rFonts w:ascii="Symbol" w:hAnsi="Symbol" w:hint="default"/>
      </w:rPr>
    </w:lvl>
    <w:lvl w:ilvl="3" w:tplc="BD445F1C">
      <w:start w:val="1"/>
      <w:numFmt w:val="bullet"/>
      <w:lvlText w:val=""/>
      <w:lvlJc w:val="left"/>
      <w:pPr>
        <w:ind w:left="2880" w:hanging="360"/>
      </w:pPr>
      <w:rPr>
        <w:rFonts w:ascii="Symbol" w:hAnsi="Symbol" w:hint="default"/>
      </w:rPr>
    </w:lvl>
    <w:lvl w:ilvl="4" w:tplc="3AD8E942">
      <w:start w:val="1"/>
      <w:numFmt w:val="bullet"/>
      <w:lvlText w:val="o"/>
      <w:lvlJc w:val="left"/>
      <w:pPr>
        <w:ind w:left="3600" w:hanging="360"/>
      </w:pPr>
      <w:rPr>
        <w:rFonts w:ascii="Courier New" w:hAnsi="Courier New" w:cs="Courier New" w:hint="default"/>
      </w:rPr>
    </w:lvl>
    <w:lvl w:ilvl="5" w:tplc="39D8A044">
      <w:start w:val="1"/>
      <w:numFmt w:val="bullet"/>
      <w:lvlText w:val=""/>
      <w:lvlJc w:val="left"/>
      <w:pPr>
        <w:ind w:left="4320" w:hanging="360"/>
      </w:pPr>
      <w:rPr>
        <w:rFonts w:ascii="Wingdings" w:hAnsi="Wingdings" w:hint="default"/>
      </w:rPr>
    </w:lvl>
    <w:lvl w:ilvl="6" w:tplc="C9BA9FF2">
      <w:start w:val="1"/>
      <w:numFmt w:val="bullet"/>
      <w:lvlText w:val=""/>
      <w:lvlJc w:val="left"/>
      <w:pPr>
        <w:ind w:left="5040" w:hanging="360"/>
      </w:pPr>
      <w:rPr>
        <w:rFonts w:ascii="Symbol" w:hAnsi="Symbol" w:hint="default"/>
      </w:rPr>
    </w:lvl>
    <w:lvl w:ilvl="7" w:tplc="A5A41AF8">
      <w:start w:val="1"/>
      <w:numFmt w:val="bullet"/>
      <w:lvlText w:val="o"/>
      <w:lvlJc w:val="left"/>
      <w:pPr>
        <w:ind w:left="5760" w:hanging="360"/>
      </w:pPr>
      <w:rPr>
        <w:rFonts w:ascii="Courier New" w:hAnsi="Courier New" w:cs="Courier New" w:hint="default"/>
      </w:rPr>
    </w:lvl>
    <w:lvl w:ilvl="8" w:tplc="E8A0FBDC">
      <w:start w:val="1"/>
      <w:numFmt w:val="bullet"/>
      <w:lvlText w:val=""/>
      <w:lvlJc w:val="left"/>
      <w:pPr>
        <w:ind w:left="6480" w:hanging="360"/>
      </w:pPr>
      <w:rPr>
        <w:rFonts w:ascii="Wingdings" w:hAnsi="Wingdings" w:hint="default"/>
      </w:rPr>
    </w:lvl>
  </w:abstractNum>
  <w:abstractNum w:abstractNumId="23" w15:restartNumberingAfterBreak="0">
    <w:nsid w:val="36C86127"/>
    <w:multiLevelType w:val="hybridMultilevel"/>
    <w:tmpl w:val="B29EE98E"/>
    <w:lvl w:ilvl="0" w:tplc="8634031A">
      <w:start w:val="1"/>
      <w:numFmt w:val="bullet"/>
      <w:lvlText w:val=""/>
      <w:lvlJc w:val="left"/>
      <w:pPr>
        <w:ind w:left="720" w:hanging="360"/>
      </w:pPr>
      <w:rPr>
        <w:rFonts w:ascii="Symbol" w:hAnsi="Symbol" w:hint="default"/>
        <w:sz w:val="22"/>
        <w:szCs w:val="22"/>
      </w:rPr>
    </w:lvl>
    <w:lvl w:ilvl="1" w:tplc="452AD5BE">
      <w:start w:val="1"/>
      <w:numFmt w:val="bullet"/>
      <w:lvlText w:val="o"/>
      <w:lvlJc w:val="left"/>
      <w:pPr>
        <w:ind w:left="1440" w:hanging="360"/>
      </w:pPr>
      <w:rPr>
        <w:rFonts w:ascii="Courier New" w:hAnsi="Courier New" w:cs="Courier New" w:hint="default"/>
      </w:rPr>
    </w:lvl>
    <w:lvl w:ilvl="2" w:tplc="7D744D18">
      <w:start w:val="1"/>
      <w:numFmt w:val="bullet"/>
      <w:lvlText w:val=""/>
      <w:lvlJc w:val="left"/>
      <w:pPr>
        <w:ind w:left="2160" w:hanging="360"/>
      </w:pPr>
      <w:rPr>
        <w:rFonts w:ascii="Wingdings" w:hAnsi="Wingdings" w:hint="default"/>
      </w:rPr>
    </w:lvl>
    <w:lvl w:ilvl="3" w:tplc="02909F7A">
      <w:start w:val="1"/>
      <w:numFmt w:val="bullet"/>
      <w:lvlText w:val=""/>
      <w:lvlJc w:val="left"/>
      <w:pPr>
        <w:ind w:left="2880" w:hanging="360"/>
      </w:pPr>
      <w:rPr>
        <w:rFonts w:ascii="Symbol" w:hAnsi="Symbol" w:hint="default"/>
      </w:rPr>
    </w:lvl>
    <w:lvl w:ilvl="4" w:tplc="BDB695EA">
      <w:start w:val="1"/>
      <w:numFmt w:val="bullet"/>
      <w:lvlText w:val="o"/>
      <w:lvlJc w:val="left"/>
      <w:pPr>
        <w:ind w:left="3600" w:hanging="360"/>
      </w:pPr>
      <w:rPr>
        <w:rFonts w:ascii="Courier New" w:hAnsi="Courier New" w:cs="Courier New" w:hint="default"/>
      </w:rPr>
    </w:lvl>
    <w:lvl w:ilvl="5" w:tplc="D2963C94">
      <w:start w:val="1"/>
      <w:numFmt w:val="bullet"/>
      <w:lvlText w:val=""/>
      <w:lvlJc w:val="left"/>
      <w:pPr>
        <w:ind w:left="4320" w:hanging="360"/>
      </w:pPr>
      <w:rPr>
        <w:rFonts w:ascii="Wingdings" w:hAnsi="Wingdings" w:hint="default"/>
      </w:rPr>
    </w:lvl>
    <w:lvl w:ilvl="6" w:tplc="6C56BE86">
      <w:start w:val="1"/>
      <w:numFmt w:val="bullet"/>
      <w:lvlText w:val=""/>
      <w:lvlJc w:val="left"/>
      <w:pPr>
        <w:ind w:left="5040" w:hanging="360"/>
      </w:pPr>
      <w:rPr>
        <w:rFonts w:ascii="Symbol" w:hAnsi="Symbol" w:hint="default"/>
      </w:rPr>
    </w:lvl>
    <w:lvl w:ilvl="7" w:tplc="A0CA040E">
      <w:start w:val="1"/>
      <w:numFmt w:val="bullet"/>
      <w:lvlText w:val="o"/>
      <w:lvlJc w:val="left"/>
      <w:pPr>
        <w:ind w:left="5760" w:hanging="360"/>
      </w:pPr>
      <w:rPr>
        <w:rFonts w:ascii="Courier New" w:hAnsi="Courier New" w:cs="Courier New" w:hint="default"/>
      </w:rPr>
    </w:lvl>
    <w:lvl w:ilvl="8" w:tplc="CA467F7A">
      <w:start w:val="1"/>
      <w:numFmt w:val="bullet"/>
      <w:lvlText w:val=""/>
      <w:lvlJc w:val="left"/>
      <w:pPr>
        <w:ind w:left="6480" w:hanging="360"/>
      </w:pPr>
      <w:rPr>
        <w:rFonts w:ascii="Wingdings" w:hAnsi="Wingdings" w:hint="default"/>
      </w:rPr>
    </w:lvl>
  </w:abstractNum>
  <w:abstractNum w:abstractNumId="24" w15:restartNumberingAfterBreak="0">
    <w:nsid w:val="3AA9143D"/>
    <w:multiLevelType w:val="multilevel"/>
    <w:tmpl w:val="D1485B2C"/>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color w:val="000000" w:themeColor="text1"/>
      </w:rPr>
    </w:lvl>
    <w:lvl w:ilvl="2">
      <w:start w:val="1"/>
      <w:numFmt w:val="decimal"/>
      <w:isLgl/>
      <w:lvlText w:val="%1.%2.%3"/>
      <w:lvlJc w:val="left"/>
      <w:pPr>
        <w:ind w:left="1080" w:hanging="720"/>
      </w:pPr>
      <w:rPr>
        <w:rFonts w:hint="default"/>
        <w:color w:val="000000" w:themeColor="text1"/>
      </w:rPr>
    </w:lvl>
    <w:lvl w:ilvl="3">
      <w:start w:val="1"/>
      <w:numFmt w:val="decimal"/>
      <w:isLgl/>
      <w:lvlText w:val="%1.%2.%3.%4"/>
      <w:lvlJc w:val="left"/>
      <w:pPr>
        <w:ind w:left="1440" w:hanging="1080"/>
      </w:pPr>
      <w:rPr>
        <w:rFonts w:hint="default"/>
        <w:color w:val="000000" w:themeColor="text1"/>
      </w:rPr>
    </w:lvl>
    <w:lvl w:ilvl="4">
      <w:start w:val="1"/>
      <w:numFmt w:val="decimal"/>
      <w:isLgl/>
      <w:lvlText w:val="%1.%2.%3.%4.%5"/>
      <w:lvlJc w:val="left"/>
      <w:pPr>
        <w:ind w:left="1800" w:hanging="1440"/>
      </w:pPr>
      <w:rPr>
        <w:rFonts w:hint="default"/>
        <w:color w:val="000000" w:themeColor="text1"/>
      </w:rPr>
    </w:lvl>
    <w:lvl w:ilvl="5">
      <w:start w:val="1"/>
      <w:numFmt w:val="decimal"/>
      <w:isLgl/>
      <w:lvlText w:val="%1.%2.%3.%4.%5.%6"/>
      <w:lvlJc w:val="left"/>
      <w:pPr>
        <w:ind w:left="1800" w:hanging="1440"/>
      </w:pPr>
      <w:rPr>
        <w:rFonts w:hint="default"/>
        <w:color w:val="000000" w:themeColor="text1"/>
      </w:rPr>
    </w:lvl>
    <w:lvl w:ilvl="6">
      <w:start w:val="1"/>
      <w:numFmt w:val="decimal"/>
      <w:isLgl/>
      <w:lvlText w:val="%1.%2.%3.%4.%5.%6.%7"/>
      <w:lvlJc w:val="left"/>
      <w:pPr>
        <w:ind w:left="2160" w:hanging="1800"/>
      </w:pPr>
      <w:rPr>
        <w:rFonts w:hint="default"/>
        <w:color w:val="000000" w:themeColor="text1"/>
      </w:rPr>
    </w:lvl>
    <w:lvl w:ilvl="7">
      <w:start w:val="1"/>
      <w:numFmt w:val="decimal"/>
      <w:isLgl/>
      <w:lvlText w:val="%1.%2.%3.%4.%5.%6.%7.%8"/>
      <w:lvlJc w:val="left"/>
      <w:pPr>
        <w:ind w:left="2160" w:hanging="1800"/>
      </w:pPr>
      <w:rPr>
        <w:rFonts w:hint="default"/>
        <w:color w:val="000000" w:themeColor="text1"/>
      </w:rPr>
    </w:lvl>
    <w:lvl w:ilvl="8">
      <w:start w:val="1"/>
      <w:numFmt w:val="decimal"/>
      <w:isLgl/>
      <w:lvlText w:val="%1.%2.%3.%4.%5.%6.%7.%8.%9"/>
      <w:lvlJc w:val="left"/>
      <w:pPr>
        <w:ind w:left="2520" w:hanging="2160"/>
      </w:pPr>
      <w:rPr>
        <w:rFonts w:hint="default"/>
        <w:color w:val="000000" w:themeColor="text1"/>
      </w:rPr>
    </w:lvl>
  </w:abstractNum>
  <w:abstractNum w:abstractNumId="25" w15:restartNumberingAfterBreak="0">
    <w:nsid w:val="3CF128BE"/>
    <w:multiLevelType w:val="hybridMultilevel"/>
    <w:tmpl w:val="787000E2"/>
    <w:lvl w:ilvl="0" w:tplc="2834D75A">
      <w:start w:val="1"/>
      <w:numFmt w:val="decimal"/>
      <w:lvlText w:val="%1."/>
      <w:lvlJc w:val="left"/>
      <w:pPr>
        <w:ind w:left="720" w:hanging="360"/>
      </w:pPr>
      <w:rPr>
        <w:rFonts w:hint="default"/>
      </w:rPr>
    </w:lvl>
    <w:lvl w:ilvl="1" w:tplc="31B07A42">
      <w:start w:val="1"/>
      <w:numFmt w:val="lowerLetter"/>
      <w:lvlText w:val="%2."/>
      <w:lvlJc w:val="left"/>
      <w:pPr>
        <w:ind w:left="1440" w:hanging="360"/>
      </w:pPr>
    </w:lvl>
    <w:lvl w:ilvl="2" w:tplc="985EBA98">
      <w:start w:val="1"/>
      <w:numFmt w:val="lowerRoman"/>
      <w:lvlText w:val="%3."/>
      <w:lvlJc w:val="right"/>
      <w:pPr>
        <w:ind w:left="2160" w:hanging="180"/>
      </w:pPr>
    </w:lvl>
    <w:lvl w:ilvl="3" w:tplc="E38AB6E4">
      <w:start w:val="1"/>
      <w:numFmt w:val="decimal"/>
      <w:lvlText w:val="%4."/>
      <w:lvlJc w:val="left"/>
      <w:pPr>
        <w:ind w:left="2880" w:hanging="360"/>
      </w:pPr>
    </w:lvl>
    <w:lvl w:ilvl="4" w:tplc="EDE4C5DE">
      <w:start w:val="1"/>
      <w:numFmt w:val="lowerLetter"/>
      <w:lvlText w:val="%5."/>
      <w:lvlJc w:val="left"/>
      <w:pPr>
        <w:ind w:left="3600" w:hanging="360"/>
      </w:pPr>
    </w:lvl>
    <w:lvl w:ilvl="5" w:tplc="72C8E522">
      <w:start w:val="1"/>
      <w:numFmt w:val="lowerRoman"/>
      <w:lvlText w:val="%6."/>
      <w:lvlJc w:val="right"/>
      <w:pPr>
        <w:ind w:left="4320" w:hanging="180"/>
      </w:pPr>
    </w:lvl>
    <w:lvl w:ilvl="6" w:tplc="C9BE3956">
      <w:start w:val="1"/>
      <w:numFmt w:val="decimal"/>
      <w:lvlText w:val="%7."/>
      <w:lvlJc w:val="left"/>
      <w:pPr>
        <w:ind w:left="5040" w:hanging="360"/>
      </w:pPr>
    </w:lvl>
    <w:lvl w:ilvl="7" w:tplc="EB420094">
      <w:start w:val="1"/>
      <w:numFmt w:val="lowerLetter"/>
      <w:lvlText w:val="%8."/>
      <w:lvlJc w:val="left"/>
      <w:pPr>
        <w:ind w:left="5760" w:hanging="360"/>
      </w:pPr>
    </w:lvl>
    <w:lvl w:ilvl="8" w:tplc="663EF9C8">
      <w:start w:val="1"/>
      <w:numFmt w:val="lowerRoman"/>
      <w:lvlText w:val="%9."/>
      <w:lvlJc w:val="right"/>
      <w:pPr>
        <w:ind w:left="6480" w:hanging="180"/>
      </w:pPr>
    </w:lvl>
  </w:abstractNum>
  <w:abstractNum w:abstractNumId="26" w15:restartNumberingAfterBreak="0">
    <w:nsid w:val="44176914"/>
    <w:multiLevelType w:val="hybridMultilevel"/>
    <w:tmpl w:val="EF1A3B36"/>
    <w:lvl w:ilvl="0" w:tplc="F328CDCE">
      <w:start w:val="1"/>
      <w:numFmt w:val="bullet"/>
      <w:lvlText w:val=""/>
      <w:lvlJc w:val="left"/>
      <w:pPr>
        <w:ind w:left="1428" w:hanging="360"/>
      </w:pPr>
      <w:rPr>
        <w:rFonts w:ascii="Symbol" w:hAnsi="Symbol" w:hint="default"/>
      </w:rPr>
    </w:lvl>
    <w:lvl w:ilvl="1" w:tplc="DCDED588">
      <w:start w:val="1"/>
      <w:numFmt w:val="bullet"/>
      <w:lvlText w:val="o"/>
      <w:lvlJc w:val="left"/>
      <w:pPr>
        <w:ind w:left="2148" w:hanging="360"/>
      </w:pPr>
      <w:rPr>
        <w:rFonts w:ascii="Courier New" w:hAnsi="Courier New" w:cs="Courier New" w:hint="default"/>
      </w:rPr>
    </w:lvl>
    <w:lvl w:ilvl="2" w:tplc="3CCA74A6">
      <w:start w:val="1"/>
      <w:numFmt w:val="bullet"/>
      <w:lvlText w:val=""/>
      <w:lvlJc w:val="left"/>
      <w:pPr>
        <w:ind w:left="2868" w:hanging="360"/>
      </w:pPr>
      <w:rPr>
        <w:rFonts w:ascii="Wingdings" w:hAnsi="Wingdings" w:hint="default"/>
      </w:rPr>
    </w:lvl>
    <w:lvl w:ilvl="3" w:tplc="A5A88B76">
      <w:start w:val="1"/>
      <w:numFmt w:val="bullet"/>
      <w:lvlText w:val=""/>
      <w:lvlJc w:val="left"/>
      <w:pPr>
        <w:ind w:left="3588" w:hanging="360"/>
      </w:pPr>
      <w:rPr>
        <w:rFonts w:ascii="Symbol" w:hAnsi="Symbol" w:hint="default"/>
      </w:rPr>
    </w:lvl>
    <w:lvl w:ilvl="4" w:tplc="B2F05114">
      <w:start w:val="1"/>
      <w:numFmt w:val="bullet"/>
      <w:lvlText w:val="o"/>
      <w:lvlJc w:val="left"/>
      <w:pPr>
        <w:ind w:left="4308" w:hanging="360"/>
      </w:pPr>
      <w:rPr>
        <w:rFonts w:ascii="Courier New" w:hAnsi="Courier New" w:cs="Courier New" w:hint="default"/>
      </w:rPr>
    </w:lvl>
    <w:lvl w:ilvl="5" w:tplc="C016ADBE">
      <w:start w:val="1"/>
      <w:numFmt w:val="bullet"/>
      <w:lvlText w:val=""/>
      <w:lvlJc w:val="left"/>
      <w:pPr>
        <w:ind w:left="5028" w:hanging="360"/>
      </w:pPr>
      <w:rPr>
        <w:rFonts w:ascii="Wingdings" w:hAnsi="Wingdings" w:hint="default"/>
      </w:rPr>
    </w:lvl>
    <w:lvl w:ilvl="6" w:tplc="DED04E7E">
      <w:start w:val="1"/>
      <w:numFmt w:val="bullet"/>
      <w:lvlText w:val=""/>
      <w:lvlJc w:val="left"/>
      <w:pPr>
        <w:ind w:left="5748" w:hanging="360"/>
      </w:pPr>
      <w:rPr>
        <w:rFonts w:ascii="Symbol" w:hAnsi="Symbol" w:hint="default"/>
      </w:rPr>
    </w:lvl>
    <w:lvl w:ilvl="7" w:tplc="A7723EF8">
      <w:start w:val="1"/>
      <w:numFmt w:val="bullet"/>
      <w:lvlText w:val="o"/>
      <w:lvlJc w:val="left"/>
      <w:pPr>
        <w:ind w:left="6468" w:hanging="360"/>
      </w:pPr>
      <w:rPr>
        <w:rFonts w:ascii="Courier New" w:hAnsi="Courier New" w:cs="Courier New" w:hint="default"/>
      </w:rPr>
    </w:lvl>
    <w:lvl w:ilvl="8" w:tplc="3C62D1CC">
      <w:start w:val="1"/>
      <w:numFmt w:val="bullet"/>
      <w:lvlText w:val=""/>
      <w:lvlJc w:val="left"/>
      <w:pPr>
        <w:ind w:left="7188" w:hanging="360"/>
      </w:pPr>
      <w:rPr>
        <w:rFonts w:ascii="Wingdings" w:hAnsi="Wingdings" w:hint="default"/>
      </w:rPr>
    </w:lvl>
  </w:abstractNum>
  <w:abstractNum w:abstractNumId="27" w15:restartNumberingAfterBreak="0">
    <w:nsid w:val="491A283B"/>
    <w:multiLevelType w:val="hybridMultilevel"/>
    <w:tmpl w:val="0FACAFC6"/>
    <w:lvl w:ilvl="0" w:tplc="D26271B4">
      <w:start w:val="1"/>
      <w:numFmt w:val="bullet"/>
      <w:lvlText w:val=""/>
      <w:lvlJc w:val="left"/>
      <w:pPr>
        <w:ind w:left="720" w:hanging="360"/>
      </w:pPr>
      <w:rPr>
        <w:rFonts w:ascii="Symbol" w:hAnsi="Symbol" w:hint="default"/>
      </w:rPr>
    </w:lvl>
    <w:lvl w:ilvl="1" w:tplc="5FCA23B8">
      <w:start w:val="1"/>
      <w:numFmt w:val="bullet"/>
      <w:lvlText w:val="o"/>
      <w:lvlJc w:val="left"/>
      <w:pPr>
        <w:ind w:left="1440" w:hanging="360"/>
      </w:pPr>
      <w:rPr>
        <w:rFonts w:ascii="Courier New" w:hAnsi="Courier New" w:cs="Courier New" w:hint="default"/>
      </w:rPr>
    </w:lvl>
    <w:lvl w:ilvl="2" w:tplc="B7D26D74">
      <w:start w:val="1"/>
      <w:numFmt w:val="bullet"/>
      <w:lvlText w:val=""/>
      <w:lvlJc w:val="left"/>
      <w:pPr>
        <w:ind w:left="2160" w:hanging="360"/>
      </w:pPr>
      <w:rPr>
        <w:rFonts w:ascii="Wingdings" w:hAnsi="Wingdings" w:hint="default"/>
      </w:rPr>
    </w:lvl>
    <w:lvl w:ilvl="3" w:tplc="589CED34">
      <w:start w:val="1"/>
      <w:numFmt w:val="bullet"/>
      <w:lvlText w:val=""/>
      <w:lvlJc w:val="left"/>
      <w:pPr>
        <w:ind w:left="2880" w:hanging="360"/>
      </w:pPr>
      <w:rPr>
        <w:rFonts w:ascii="Symbol" w:hAnsi="Symbol" w:hint="default"/>
      </w:rPr>
    </w:lvl>
    <w:lvl w:ilvl="4" w:tplc="9C4448A6">
      <w:start w:val="1"/>
      <w:numFmt w:val="bullet"/>
      <w:lvlText w:val="o"/>
      <w:lvlJc w:val="left"/>
      <w:pPr>
        <w:ind w:left="3600" w:hanging="360"/>
      </w:pPr>
      <w:rPr>
        <w:rFonts w:ascii="Courier New" w:hAnsi="Courier New" w:cs="Courier New" w:hint="default"/>
      </w:rPr>
    </w:lvl>
    <w:lvl w:ilvl="5" w:tplc="7292B170">
      <w:start w:val="1"/>
      <w:numFmt w:val="bullet"/>
      <w:lvlText w:val=""/>
      <w:lvlJc w:val="left"/>
      <w:pPr>
        <w:ind w:left="4320" w:hanging="360"/>
      </w:pPr>
      <w:rPr>
        <w:rFonts w:ascii="Wingdings" w:hAnsi="Wingdings" w:hint="default"/>
      </w:rPr>
    </w:lvl>
    <w:lvl w:ilvl="6" w:tplc="B98842BA">
      <w:start w:val="1"/>
      <w:numFmt w:val="bullet"/>
      <w:lvlText w:val=""/>
      <w:lvlJc w:val="left"/>
      <w:pPr>
        <w:ind w:left="5040" w:hanging="360"/>
      </w:pPr>
      <w:rPr>
        <w:rFonts w:ascii="Symbol" w:hAnsi="Symbol" w:hint="default"/>
      </w:rPr>
    </w:lvl>
    <w:lvl w:ilvl="7" w:tplc="5E160EB8">
      <w:start w:val="1"/>
      <w:numFmt w:val="bullet"/>
      <w:lvlText w:val="o"/>
      <w:lvlJc w:val="left"/>
      <w:pPr>
        <w:ind w:left="5760" w:hanging="360"/>
      </w:pPr>
      <w:rPr>
        <w:rFonts w:ascii="Courier New" w:hAnsi="Courier New" w:cs="Courier New" w:hint="default"/>
      </w:rPr>
    </w:lvl>
    <w:lvl w:ilvl="8" w:tplc="FAE24AB0">
      <w:start w:val="1"/>
      <w:numFmt w:val="bullet"/>
      <w:lvlText w:val=""/>
      <w:lvlJc w:val="left"/>
      <w:pPr>
        <w:ind w:left="6480" w:hanging="360"/>
      </w:pPr>
      <w:rPr>
        <w:rFonts w:ascii="Wingdings" w:hAnsi="Wingdings" w:hint="default"/>
      </w:rPr>
    </w:lvl>
  </w:abstractNum>
  <w:abstractNum w:abstractNumId="28" w15:restartNumberingAfterBreak="0">
    <w:nsid w:val="4CB462F6"/>
    <w:multiLevelType w:val="multilevel"/>
    <w:tmpl w:val="1F625638"/>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52F30053"/>
    <w:multiLevelType w:val="multilevel"/>
    <w:tmpl w:val="1ED8AAEE"/>
    <w:lvl w:ilvl="0">
      <w:start w:val="1"/>
      <w:numFmt w:val="decimal"/>
      <w:lvlText w:val="%1."/>
      <w:lvlJc w:val="left"/>
      <w:pPr>
        <w:ind w:left="720" w:hanging="360"/>
      </w:pPr>
      <w:rPr>
        <w:rFonts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53D96CEF"/>
    <w:multiLevelType w:val="hybridMultilevel"/>
    <w:tmpl w:val="C8367AA2"/>
    <w:lvl w:ilvl="0" w:tplc="122A1DF8">
      <w:start w:val="1"/>
      <w:numFmt w:val="bullet"/>
      <w:lvlText w:val=""/>
      <w:lvlJc w:val="left"/>
      <w:pPr>
        <w:ind w:left="720" w:hanging="360"/>
      </w:pPr>
      <w:rPr>
        <w:rFonts w:ascii="Symbol" w:hAnsi="Symbol" w:hint="default"/>
      </w:rPr>
    </w:lvl>
    <w:lvl w:ilvl="1" w:tplc="15CEDF3E">
      <w:start w:val="1"/>
      <w:numFmt w:val="bullet"/>
      <w:lvlText w:val="o"/>
      <w:lvlJc w:val="left"/>
      <w:pPr>
        <w:ind w:left="1440" w:hanging="360"/>
      </w:pPr>
      <w:rPr>
        <w:rFonts w:ascii="Courier New" w:hAnsi="Courier New" w:cs="Courier New" w:hint="default"/>
      </w:rPr>
    </w:lvl>
    <w:lvl w:ilvl="2" w:tplc="D9F4020C">
      <w:start w:val="1"/>
      <w:numFmt w:val="bullet"/>
      <w:lvlText w:val=""/>
      <w:lvlJc w:val="left"/>
      <w:pPr>
        <w:ind w:left="2160" w:hanging="360"/>
      </w:pPr>
      <w:rPr>
        <w:rFonts w:ascii="Wingdings" w:hAnsi="Wingdings" w:hint="default"/>
      </w:rPr>
    </w:lvl>
    <w:lvl w:ilvl="3" w:tplc="F14C74A4">
      <w:start w:val="1"/>
      <w:numFmt w:val="bullet"/>
      <w:lvlText w:val=""/>
      <w:lvlJc w:val="left"/>
      <w:pPr>
        <w:ind w:left="2880" w:hanging="360"/>
      </w:pPr>
      <w:rPr>
        <w:rFonts w:ascii="Symbol" w:hAnsi="Symbol" w:hint="default"/>
      </w:rPr>
    </w:lvl>
    <w:lvl w:ilvl="4" w:tplc="36D28C64">
      <w:start w:val="1"/>
      <w:numFmt w:val="bullet"/>
      <w:lvlText w:val="o"/>
      <w:lvlJc w:val="left"/>
      <w:pPr>
        <w:ind w:left="3600" w:hanging="360"/>
      </w:pPr>
      <w:rPr>
        <w:rFonts w:ascii="Courier New" w:hAnsi="Courier New" w:cs="Courier New" w:hint="default"/>
      </w:rPr>
    </w:lvl>
    <w:lvl w:ilvl="5" w:tplc="53DA4764">
      <w:start w:val="1"/>
      <w:numFmt w:val="bullet"/>
      <w:lvlText w:val=""/>
      <w:lvlJc w:val="left"/>
      <w:pPr>
        <w:ind w:left="4320" w:hanging="360"/>
      </w:pPr>
      <w:rPr>
        <w:rFonts w:ascii="Wingdings" w:hAnsi="Wingdings" w:hint="default"/>
      </w:rPr>
    </w:lvl>
    <w:lvl w:ilvl="6" w:tplc="5D40F1F4">
      <w:start w:val="1"/>
      <w:numFmt w:val="bullet"/>
      <w:lvlText w:val=""/>
      <w:lvlJc w:val="left"/>
      <w:pPr>
        <w:ind w:left="5040" w:hanging="360"/>
      </w:pPr>
      <w:rPr>
        <w:rFonts w:ascii="Symbol" w:hAnsi="Symbol" w:hint="default"/>
      </w:rPr>
    </w:lvl>
    <w:lvl w:ilvl="7" w:tplc="B14E73B8">
      <w:start w:val="1"/>
      <w:numFmt w:val="bullet"/>
      <w:lvlText w:val="o"/>
      <w:lvlJc w:val="left"/>
      <w:pPr>
        <w:ind w:left="5760" w:hanging="360"/>
      </w:pPr>
      <w:rPr>
        <w:rFonts w:ascii="Courier New" w:hAnsi="Courier New" w:cs="Courier New" w:hint="default"/>
      </w:rPr>
    </w:lvl>
    <w:lvl w:ilvl="8" w:tplc="FB1E7A8C">
      <w:start w:val="1"/>
      <w:numFmt w:val="bullet"/>
      <w:lvlText w:val=""/>
      <w:lvlJc w:val="left"/>
      <w:pPr>
        <w:ind w:left="6480" w:hanging="360"/>
      </w:pPr>
      <w:rPr>
        <w:rFonts w:ascii="Wingdings" w:hAnsi="Wingdings" w:hint="default"/>
      </w:rPr>
    </w:lvl>
  </w:abstractNum>
  <w:abstractNum w:abstractNumId="31" w15:restartNumberingAfterBreak="0">
    <w:nsid w:val="53F768AB"/>
    <w:multiLevelType w:val="hybridMultilevel"/>
    <w:tmpl w:val="68004ECA"/>
    <w:lvl w:ilvl="0" w:tplc="1CC2C82E">
      <w:start w:val="1"/>
      <w:numFmt w:val="bullet"/>
      <w:lvlText w:val=""/>
      <w:lvlJc w:val="left"/>
      <w:pPr>
        <w:ind w:left="720" w:hanging="360"/>
      </w:pPr>
      <w:rPr>
        <w:rFonts w:ascii="Symbol" w:hAnsi="Symbol" w:hint="default"/>
        <w:sz w:val="22"/>
        <w:szCs w:val="22"/>
      </w:rPr>
    </w:lvl>
    <w:lvl w:ilvl="1" w:tplc="40CC4D78">
      <w:start w:val="1"/>
      <w:numFmt w:val="bullet"/>
      <w:lvlText w:val="o"/>
      <w:lvlJc w:val="left"/>
      <w:pPr>
        <w:ind w:left="1440" w:hanging="360"/>
      </w:pPr>
      <w:rPr>
        <w:rFonts w:ascii="Courier New" w:hAnsi="Courier New" w:cs="Courier New" w:hint="default"/>
      </w:rPr>
    </w:lvl>
    <w:lvl w:ilvl="2" w:tplc="8CD68068">
      <w:start w:val="1"/>
      <w:numFmt w:val="bullet"/>
      <w:lvlText w:val=""/>
      <w:lvlJc w:val="left"/>
      <w:pPr>
        <w:ind w:left="2160" w:hanging="360"/>
      </w:pPr>
      <w:rPr>
        <w:rFonts w:ascii="Wingdings" w:hAnsi="Wingdings" w:hint="default"/>
      </w:rPr>
    </w:lvl>
    <w:lvl w:ilvl="3" w:tplc="94F28146">
      <w:start w:val="1"/>
      <w:numFmt w:val="bullet"/>
      <w:lvlText w:val=""/>
      <w:lvlJc w:val="left"/>
      <w:pPr>
        <w:ind w:left="2880" w:hanging="360"/>
      </w:pPr>
      <w:rPr>
        <w:rFonts w:ascii="Symbol" w:hAnsi="Symbol" w:hint="default"/>
      </w:rPr>
    </w:lvl>
    <w:lvl w:ilvl="4" w:tplc="C780252C">
      <w:start w:val="1"/>
      <w:numFmt w:val="bullet"/>
      <w:lvlText w:val="o"/>
      <w:lvlJc w:val="left"/>
      <w:pPr>
        <w:ind w:left="3600" w:hanging="360"/>
      </w:pPr>
      <w:rPr>
        <w:rFonts w:ascii="Courier New" w:hAnsi="Courier New" w:cs="Courier New" w:hint="default"/>
      </w:rPr>
    </w:lvl>
    <w:lvl w:ilvl="5" w:tplc="77DA5C26">
      <w:start w:val="1"/>
      <w:numFmt w:val="bullet"/>
      <w:lvlText w:val=""/>
      <w:lvlJc w:val="left"/>
      <w:pPr>
        <w:ind w:left="4320" w:hanging="360"/>
      </w:pPr>
      <w:rPr>
        <w:rFonts w:ascii="Wingdings" w:hAnsi="Wingdings" w:hint="default"/>
      </w:rPr>
    </w:lvl>
    <w:lvl w:ilvl="6" w:tplc="8B1AC59E">
      <w:start w:val="1"/>
      <w:numFmt w:val="bullet"/>
      <w:lvlText w:val=""/>
      <w:lvlJc w:val="left"/>
      <w:pPr>
        <w:ind w:left="5040" w:hanging="360"/>
      </w:pPr>
      <w:rPr>
        <w:rFonts w:ascii="Symbol" w:hAnsi="Symbol" w:hint="default"/>
      </w:rPr>
    </w:lvl>
    <w:lvl w:ilvl="7" w:tplc="B6A0AB4A">
      <w:start w:val="1"/>
      <w:numFmt w:val="bullet"/>
      <w:lvlText w:val="o"/>
      <w:lvlJc w:val="left"/>
      <w:pPr>
        <w:ind w:left="5760" w:hanging="360"/>
      </w:pPr>
      <w:rPr>
        <w:rFonts w:ascii="Courier New" w:hAnsi="Courier New" w:cs="Courier New" w:hint="default"/>
      </w:rPr>
    </w:lvl>
    <w:lvl w:ilvl="8" w:tplc="AAE240F6">
      <w:start w:val="1"/>
      <w:numFmt w:val="bullet"/>
      <w:lvlText w:val=""/>
      <w:lvlJc w:val="left"/>
      <w:pPr>
        <w:ind w:left="6480" w:hanging="360"/>
      </w:pPr>
      <w:rPr>
        <w:rFonts w:ascii="Wingdings" w:hAnsi="Wingdings" w:hint="default"/>
      </w:rPr>
    </w:lvl>
  </w:abstractNum>
  <w:abstractNum w:abstractNumId="32" w15:restartNumberingAfterBreak="0">
    <w:nsid w:val="55305AE4"/>
    <w:multiLevelType w:val="hybridMultilevel"/>
    <w:tmpl w:val="60C60178"/>
    <w:lvl w:ilvl="0" w:tplc="B9D82E14">
      <w:start w:val="1"/>
      <w:numFmt w:val="bullet"/>
      <w:lvlText w:val=""/>
      <w:lvlJc w:val="left"/>
      <w:pPr>
        <w:ind w:left="720" w:hanging="360"/>
      </w:pPr>
      <w:rPr>
        <w:rFonts w:ascii="Symbol" w:hAnsi="Symbol" w:hint="default"/>
        <w:sz w:val="22"/>
        <w:szCs w:val="22"/>
      </w:rPr>
    </w:lvl>
    <w:lvl w:ilvl="1" w:tplc="3C48EB86">
      <w:start w:val="1"/>
      <w:numFmt w:val="bullet"/>
      <w:lvlText w:val="o"/>
      <w:lvlJc w:val="left"/>
      <w:pPr>
        <w:ind w:left="1440" w:hanging="360"/>
      </w:pPr>
      <w:rPr>
        <w:rFonts w:ascii="Courier New" w:hAnsi="Courier New" w:cs="Courier New" w:hint="default"/>
      </w:rPr>
    </w:lvl>
    <w:lvl w:ilvl="2" w:tplc="32067F06">
      <w:start w:val="1"/>
      <w:numFmt w:val="bullet"/>
      <w:lvlText w:val=""/>
      <w:lvlJc w:val="left"/>
      <w:pPr>
        <w:ind w:left="2160" w:hanging="360"/>
      </w:pPr>
      <w:rPr>
        <w:rFonts w:ascii="Wingdings" w:hAnsi="Wingdings" w:hint="default"/>
      </w:rPr>
    </w:lvl>
    <w:lvl w:ilvl="3" w:tplc="AED839BE">
      <w:start w:val="1"/>
      <w:numFmt w:val="bullet"/>
      <w:lvlText w:val=""/>
      <w:lvlJc w:val="left"/>
      <w:pPr>
        <w:ind w:left="2880" w:hanging="360"/>
      </w:pPr>
      <w:rPr>
        <w:rFonts w:ascii="Symbol" w:hAnsi="Symbol" w:hint="default"/>
      </w:rPr>
    </w:lvl>
    <w:lvl w:ilvl="4" w:tplc="9F7CF6CA">
      <w:start w:val="1"/>
      <w:numFmt w:val="bullet"/>
      <w:lvlText w:val="o"/>
      <w:lvlJc w:val="left"/>
      <w:pPr>
        <w:ind w:left="3600" w:hanging="360"/>
      </w:pPr>
      <w:rPr>
        <w:rFonts w:ascii="Courier New" w:hAnsi="Courier New" w:cs="Courier New" w:hint="default"/>
      </w:rPr>
    </w:lvl>
    <w:lvl w:ilvl="5" w:tplc="61603B98">
      <w:start w:val="1"/>
      <w:numFmt w:val="bullet"/>
      <w:lvlText w:val=""/>
      <w:lvlJc w:val="left"/>
      <w:pPr>
        <w:ind w:left="4320" w:hanging="360"/>
      </w:pPr>
      <w:rPr>
        <w:rFonts w:ascii="Wingdings" w:hAnsi="Wingdings" w:hint="default"/>
      </w:rPr>
    </w:lvl>
    <w:lvl w:ilvl="6" w:tplc="A50AE550">
      <w:start w:val="1"/>
      <w:numFmt w:val="bullet"/>
      <w:lvlText w:val=""/>
      <w:lvlJc w:val="left"/>
      <w:pPr>
        <w:ind w:left="5040" w:hanging="360"/>
      </w:pPr>
      <w:rPr>
        <w:rFonts w:ascii="Symbol" w:hAnsi="Symbol" w:hint="default"/>
      </w:rPr>
    </w:lvl>
    <w:lvl w:ilvl="7" w:tplc="DF38E058">
      <w:start w:val="1"/>
      <w:numFmt w:val="bullet"/>
      <w:lvlText w:val="o"/>
      <w:lvlJc w:val="left"/>
      <w:pPr>
        <w:ind w:left="5760" w:hanging="360"/>
      </w:pPr>
      <w:rPr>
        <w:rFonts w:ascii="Courier New" w:hAnsi="Courier New" w:cs="Courier New" w:hint="default"/>
      </w:rPr>
    </w:lvl>
    <w:lvl w:ilvl="8" w:tplc="5282B552">
      <w:start w:val="1"/>
      <w:numFmt w:val="bullet"/>
      <w:lvlText w:val=""/>
      <w:lvlJc w:val="left"/>
      <w:pPr>
        <w:ind w:left="6480" w:hanging="360"/>
      </w:pPr>
      <w:rPr>
        <w:rFonts w:ascii="Wingdings" w:hAnsi="Wingdings" w:hint="default"/>
      </w:rPr>
    </w:lvl>
  </w:abstractNum>
  <w:abstractNum w:abstractNumId="33" w15:restartNumberingAfterBreak="0">
    <w:nsid w:val="5B66211E"/>
    <w:multiLevelType w:val="hybridMultilevel"/>
    <w:tmpl w:val="70D2837C"/>
    <w:lvl w:ilvl="0" w:tplc="A762C2EA">
      <w:start w:val="1"/>
      <w:numFmt w:val="bullet"/>
      <w:lvlText w:val=""/>
      <w:lvlJc w:val="left"/>
      <w:pPr>
        <w:ind w:left="720" w:hanging="360"/>
      </w:pPr>
      <w:rPr>
        <w:rFonts w:ascii="Symbol" w:hAnsi="Symbol" w:hint="default"/>
        <w:sz w:val="20"/>
        <w:szCs w:val="20"/>
      </w:rPr>
    </w:lvl>
    <w:lvl w:ilvl="1" w:tplc="3154BF52">
      <w:start w:val="1"/>
      <w:numFmt w:val="bullet"/>
      <w:lvlText w:val="o"/>
      <w:lvlJc w:val="left"/>
      <w:pPr>
        <w:ind w:left="1440" w:hanging="360"/>
      </w:pPr>
      <w:rPr>
        <w:rFonts w:ascii="Courier New" w:hAnsi="Courier New" w:cs="Courier New" w:hint="default"/>
      </w:rPr>
    </w:lvl>
    <w:lvl w:ilvl="2" w:tplc="34D2A4E8">
      <w:start w:val="1"/>
      <w:numFmt w:val="bullet"/>
      <w:lvlText w:val=""/>
      <w:lvlJc w:val="left"/>
      <w:pPr>
        <w:ind w:left="2160" w:hanging="360"/>
      </w:pPr>
      <w:rPr>
        <w:rFonts w:ascii="Wingdings" w:hAnsi="Wingdings" w:hint="default"/>
      </w:rPr>
    </w:lvl>
    <w:lvl w:ilvl="3" w:tplc="D5FCBBEE">
      <w:start w:val="1"/>
      <w:numFmt w:val="bullet"/>
      <w:lvlText w:val=""/>
      <w:lvlJc w:val="left"/>
      <w:pPr>
        <w:ind w:left="2880" w:hanging="360"/>
      </w:pPr>
      <w:rPr>
        <w:rFonts w:ascii="Symbol" w:hAnsi="Symbol" w:hint="default"/>
      </w:rPr>
    </w:lvl>
    <w:lvl w:ilvl="4" w:tplc="503CA3CE">
      <w:start w:val="1"/>
      <w:numFmt w:val="bullet"/>
      <w:lvlText w:val="o"/>
      <w:lvlJc w:val="left"/>
      <w:pPr>
        <w:ind w:left="3600" w:hanging="360"/>
      </w:pPr>
      <w:rPr>
        <w:rFonts w:ascii="Courier New" w:hAnsi="Courier New" w:cs="Courier New" w:hint="default"/>
      </w:rPr>
    </w:lvl>
    <w:lvl w:ilvl="5" w:tplc="8A44D6D6">
      <w:start w:val="1"/>
      <w:numFmt w:val="bullet"/>
      <w:lvlText w:val=""/>
      <w:lvlJc w:val="left"/>
      <w:pPr>
        <w:ind w:left="4320" w:hanging="360"/>
      </w:pPr>
      <w:rPr>
        <w:rFonts w:ascii="Wingdings" w:hAnsi="Wingdings" w:hint="default"/>
      </w:rPr>
    </w:lvl>
    <w:lvl w:ilvl="6" w:tplc="5B847244">
      <w:start w:val="1"/>
      <w:numFmt w:val="bullet"/>
      <w:lvlText w:val=""/>
      <w:lvlJc w:val="left"/>
      <w:pPr>
        <w:ind w:left="5040" w:hanging="360"/>
      </w:pPr>
      <w:rPr>
        <w:rFonts w:ascii="Symbol" w:hAnsi="Symbol" w:hint="default"/>
      </w:rPr>
    </w:lvl>
    <w:lvl w:ilvl="7" w:tplc="2304D2D0">
      <w:start w:val="1"/>
      <w:numFmt w:val="bullet"/>
      <w:lvlText w:val="o"/>
      <w:lvlJc w:val="left"/>
      <w:pPr>
        <w:ind w:left="5760" w:hanging="360"/>
      </w:pPr>
      <w:rPr>
        <w:rFonts w:ascii="Courier New" w:hAnsi="Courier New" w:cs="Courier New" w:hint="default"/>
      </w:rPr>
    </w:lvl>
    <w:lvl w:ilvl="8" w:tplc="150AA770">
      <w:start w:val="1"/>
      <w:numFmt w:val="bullet"/>
      <w:lvlText w:val=""/>
      <w:lvlJc w:val="left"/>
      <w:pPr>
        <w:ind w:left="6480" w:hanging="360"/>
      </w:pPr>
      <w:rPr>
        <w:rFonts w:ascii="Wingdings" w:hAnsi="Wingdings" w:hint="default"/>
      </w:rPr>
    </w:lvl>
  </w:abstractNum>
  <w:abstractNum w:abstractNumId="34" w15:restartNumberingAfterBreak="0">
    <w:nsid w:val="61137249"/>
    <w:multiLevelType w:val="hybridMultilevel"/>
    <w:tmpl w:val="351AB6DC"/>
    <w:lvl w:ilvl="0" w:tplc="CF22DA40">
      <w:start w:val="1"/>
      <w:numFmt w:val="bullet"/>
      <w:lvlText w:val=""/>
      <w:lvlJc w:val="left"/>
      <w:pPr>
        <w:ind w:left="720" w:hanging="360"/>
      </w:pPr>
      <w:rPr>
        <w:rFonts w:ascii="Wingdings" w:eastAsia="Calibri" w:hAnsi="Wingdings" w:cs="Times New Roman" w:hint="default"/>
      </w:rPr>
    </w:lvl>
    <w:lvl w:ilvl="1" w:tplc="7916C0DC">
      <w:start w:val="1"/>
      <w:numFmt w:val="bullet"/>
      <w:lvlText w:val="o"/>
      <w:lvlJc w:val="left"/>
      <w:pPr>
        <w:ind w:left="1440" w:hanging="360"/>
      </w:pPr>
      <w:rPr>
        <w:rFonts w:ascii="Courier New" w:hAnsi="Courier New" w:cs="Courier New" w:hint="default"/>
      </w:rPr>
    </w:lvl>
    <w:lvl w:ilvl="2" w:tplc="30B8739C">
      <w:start w:val="1"/>
      <w:numFmt w:val="bullet"/>
      <w:lvlText w:val=""/>
      <w:lvlJc w:val="left"/>
      <w:pPr>
        <w:ind w:left="2160" w:hanging="360"/>
      </w:pPr>
      <w:rPr>
        <w:rFonts w:ascii="Wingdings" w:hAnsi="Wingdings" w:hint="default"/>
      </w:rPr>
    </w:lvl>
    <w:lvl w:ilvl="3" w:tplc="8B804A0A">
      <w:start w:val="1"/>
      <w:numFmt w:val="bullet"/>
      <w:lvlText w:val=""/>
      <w:lvlJc w:val="left"/>
      <w:pPr>
        <w:ind w:left="2880" w:hanging="360"/>
      </w:pPr>
      <w:rPr>
        <w:rFonts w:ascii="Symbol" w:hAnsi="Symbol" w:hint="default"/>
      </w:rPr>
    </w:lvl>
    <w:lvl w:ilvl="4" w:tplc="DF4AD66C">
      <w:start w:val="1"/>
      <w:numFmt w:val="bullet"/>
      <w:lvlText w:val="o"/>
      <w:lvlJc w:val="left"/>
      <w:pPr>
        <w:ind w:left="3600" w:hanging="360"/>
      </w:pPr>
      <w:rPr>
        <w:rFonts w:ascii="Courier New" w:hAnsi="Courier New" w:cs="Courier New" w:hint="default"/>
      </w:rPr>
    </w:lvl>
    <w:lvl w:ilvl="5" w:tplc="AF249132">
      <w:start w:val="1"/>
      <w:numFmt w:val="bullet"/>
      <w:lvlText w:val=""/>
      <w:lvlJc w:val="left"/>
      <w:pPr>
        <w:ind w:left="4320" w:hanging="360"/>
      </w:pPr>
      <w:rPr>
        <w:rFonts w:ascii="Wingdings" w:hAnsi="Wingdings" w:hint="default"/>
      </w:rPr>
    </w:lvl>
    <w:lvl w:ilvl="6" w:tplc="AA1A4D86">
      <w:start w:val="1"/>
      <w:numFmt w:val="bullet"/>
      <w:lvlText w:val=""/>
      <w:lvlJc w:val="left"/>
      <w:pPr>
        <w:ind w:left="5040" w:hanging="360"/>
      </w:pPr>
      <w:rPr>
        <w:rFonts w:ascii="Symbol" w:hAnsi="Symbol" w:hint="default"/>
      </w:rPr>
    </w:lvl>
    <w:lvl w:ilvl="7" w:tplc="919C7742">
      <w:start w:val="1"/>
      <w:numFmt w:val="bullet"/>
      <w:lvlText w:val="o"/>
      <w:lvlJc w:val="left"/>
      <w:pPr>
        <w:ind w:left="5760" w:hanging="360"/>
      </w:pPr>
      <w:rPr>
        <w:rFonts w:ascii="Courier New" w:hAnsi="Courier New" w:cs="Courier New" w:hint="default"/>
      </w:rPr>
    </w:lvl>
    <w:lvl w:ilvl="8" w:tplc="B23A010A">
      <w:start w:val="1"/>
      <w:numFmt w:val="bullet"/>
      <w:lvlText w:val=""/>
      <w:lvlJc w:val="left"/>
      <w:pPr>
        <w:ind w:left="6480" w:hanging="360"/>
      </w:pPr>
      <w:rPr>
        <w:rFonts w:ascii="Wingdings" w:hAnsi="Wingdings" w:hint="default"/>
      </w:rPr>
    </w:lvl>
  </w:abstractNum>
  <w:abstractNum w:abstractNumId="35" w15:restartNumberingAfterBreak="0">
    <w:nsid w:val="6188576F"/>
    <w:multiLevelType w:val="hybridMultilevel"/>
    <w:tmpl w:val="042444CA"/>
    <w:lvl w:ilvl="0" w:tplc="7CCC281E">
      <w:start w:val="1"/>
      <w:numFmt w:val="bullet"/>
      <w:lvlText w:val=""/>
      <w:lvlJc w:val="left"/>
      <w:pPr>
        <w:ind w:left="1440" w:hanging="360"/>
      </w:pPr>
      <w:rPr>
        <w:rFonts w:ascii="Symbol" w:hAnsi="Symbol" w:hint="default"/>
      </w:rPr>
    </w:lvl>
    <w:lvl w:ilvl="1" w:tplc="88FCB52C">
      <w:start w:val="1"/>
      <w:numFmt w:val="bullet"/>
      <w:lvlText w:val="o"/>
      <w:lvlJc w:val="left"/>
      <w:pPr>
        <w:ind w:left="2160" w:hanging="360"/>
      </w:pPr>
      <w:rPr>
        <w:rFonts w:ascii="Courier New" w:hAnsi="Courier New" w:cs="Courier New" w:hint="default"/>
      </w:rPr>
    </w:lvl>
    <w:lvl w:ilvl="2" w:tplc="EB687B0E">
      <w:start w:val="1"/>
      <w:numFmt w:val="bullet"/>
      <w:lvlText w:val=""/>
      <w:lvlJc w:val="left"/>
      <w:pPr>
        <w:ind w:left="2880" w:hanging="360"/>
      </w:pPr>
      <w:rPr>
        <w:rFonts w:ascii="Wingdings" w:hAnsi="Wingdings" w:hint="default"/>
      </w:rPr>
    </w:lvl>
    <w:lvl w:ilvl="3" w:tplc="48CE6E72">
      <w:start w:val="1"/>
      <w:numFmt w:val="bullet"/>
      <w:lvlText w:val=""/>
      <w:lvlJc w:val="left"/>
      <w:pPr>
        <w:ind w:left="3600" w:hanging="360"/>
      </w:pPr>
      <w:rPr>
        <w:rFonts w:ascii="Symbol" w:hAnsi="Symbol" w:hint="default"/>
      </w:rPr>
    </w:lvl>
    <w:lvl w:ilvl="4" w:tplc="693EDC3A">
      <w:start w:val="1"/>
      <w:numFmt w:val="bullet"/>
      <w:lvlText w:val="o"/>
      <w:lvlJc w:val="left"/>
      <w:pPr>
        <w:ind w:left="4320" w:hanging="360"/>
      </w:pPr>
      <w:rPr>
        <w:rFonts w:ascii="Courier New" w:hAnsi="Courier New" w:cs="Courier New" w:hint="default"/>
      </w:rPr>
    </w:lvl>
    <w:lvl w:ilvl="5" w:tplc="4248212A">
      <w:start w:val="1"/>
      <w:numFmt w:val="bullet"/>
      <w:lvlText w:val=""/>
      <w:lvlJc w:val="left"/>
      <w:pPr>
        <w:ind w:left="5040" w:hanging="360"/>
      </w:pPr>
      <w:rPr>
        <w:rFonts w:ascii="Wingdings" w:hAnsi="Wingdings" w:hint="default"/>
      </w:rPr>
    </w:lvl>
    <w:lvl w:ilvl="6" w:tplc="8886F9EE">
      <w:start w:val="1"/>
      <w:numFmt w:val="bullet"/>
      <w:lvlText w:val=""/>
      <w:lvlJc w:val="left"/>
      <w:pPr>
        <w:ind w:left="5760" w:hanging="360"/>
      </w:pPr>
      <w:rPr>
        <w:rFonts w:ascii="Symbol" w:hAnsi="Symbol" w:hint="default"/>
      </w:rPr>
    </w:lvl>
    <w:lvl w:ilvl="7" w:tplc="AB485C42">
      <w:start w:val="1"/>
      <w:numFmt w:val="bullet"/>
      <w:lvlText w:val="o"/>
      <w:lvlJc w:val="left"/>
      <w:pPr>
        <w:ind w:left="6480" w:hanging="360"/>
      </w:pPr>
      <w:rPr>
        <w:rFonts w:ascii="Courier New" w:hAnsi="Courier New" w:cs="Courier New" w:hint="default"/>
      </w:rPr>
    </w:lvl>
    <w:lvl w:ilvl="8" w:tplc="D2685520">
      <w:start w:val="1"/>
      <w:numFmt w:val="bullet"/>
      <w:lvlText w:val=""/>
      <w:lvlJc w:val="left"/>
      <w:pPr>
        <w:ind w:left="7200" w:hanging="360"/>
      </w:pPr>
      <w:rPr>
        <w:rFonts w:ascii="Wingdings" w:hAnsi="Wingdings" w:hint="default"/>
      </w:rPr>
    </w:lvl>
  </w:abstractNum>
  <w:abstractNum w:abstractNumId="36" w15:restartNumberingAfterBreak="0">
    <w:nsid w:val="6255158E"/>
    <w:multiLevelType w:val="hybridMultilevel"/>
    <w:tmpl w:val="4B86D682"/>
    <w:lvl w:ilvl="0" w:tplc="CCAA2CC4">
      <w:start w:val="1"/>
      <w:numFmt w:val="decimal"/>
      <w:lvlText w:val="%1."/>
      <w:lvlJc w:val="left"/>
      <w:pPr>
        <w:ind w:left="720" w:hanging="360"/>
      </w:pPr>
      <w:rPr>
        <w:rFonts w:hint="default"/>
      </w:rPr>
    </w:lvl>
    <w:lvl w:ilvl="1" w:tplc="AB86CBC0">
      <w:start w:val="1"/>
      <w:numFmt w:val="lowerLetter"/>
      <w:lvlText w:val="%2."/>
      <w:lvlJc w:val="left"/>
      <w:pPr>
        <w:ind w:left="1440" w:hanging="360"/>
      </w:pPr>
    </w:lvl>
    <w:lvl w:ilvl="2" w:tplc="0EC05E1E">
      <w:start w:val="1"/>
      <w:numFmt w:val="lowerRoman"/>
      <w:lvlText w:val="%3."/>
      <w:lvlJc w:val="right"/>
      <w:pPr>
        <w:ind w:left="2160" w:hanging="180"/>
      </w:pPr>
    </w:lvl>
    <w:lvl w:ilvl="3" w:tplc="3F60D726">
      <w:start w:val="1"/>
      <w:numFmt w:val="decimal"/>
      <w:lvlText w:val="%4."/>
      <w:lvlJc w:val="left"/>
      <w:pPr>
        <w:ind w:left="2880" w:hanging="360"/>
      </w:pPr>
    </w:lvl>
    <w:lvl w:ilvl="4" w:tplc="7D92DF1E">
      <w:start w:val="1"/>
      <w:numFmt w:val="lowerLetter"/>
      <w:lvlText w:val="%5."/>
      <w:lvlJc w:val="left"/>
      <w:pPr>
        <w:ind w:left="3600" w:hanging="360"/>
      </w:pPr>
    </w:lvl>
    <w:lvl w:ilvl="5" w:tplc="04A0C7D2">
      <w:start w:val="1"/>
      <w:numFmt w:val="lowerRoman"/>
      <w:lvlText w:val="%6."/>
      <w:lvlJc w:val="right"/>
      <w:pPr>
        <w:ind w:left="4320" w:hanging="180"/>
      </w:pPr>
    </w:lvl>
    <w:lvl w:ilvl="6" w:tplc="62EC5C30">
      <w:start w:val="1"/>
      <w:numFmt w:val="decimal"/>
      <w:lvlText w:val="%7."/>
      <w:lvlJc w:val="left"/>
      <w:pPr>
        <w:ind w:left="5040" w:hanging="360"/>
      </w:pPr>
    </w:lvl>
    <w:lvl w:ilvl="7" w:tplc="FCFABD48">
      <w:start w:val="1"/>
      <w:numFmt w:val="lowerLetter"/>
      <w:lvlText w:val="%8."/>
      <w:lvlJc w:val="left"/>
      <w:pPr>
        <w:ind w:left="5760" w:hanging="360"/>
      </w:pPr>
    </w:lvl>
    <w:lvl w:ilvl="8" w:tplc="18F837DC">
      <w:start w:val="1"/>
      <w:numFmt w:val="lowerRoman"/>
      <w:lvlText w:val="%9."/>
      <w:lvlJc w:val="right"/>
      <w:pPr>
        <w:ind w:left="6480" w:hanging="180"/>
      </w:pPr>
    </w:lvl>
  </w:abstractNum>
  <w:abstractNum w:abstractNumId="37" w15:restartNumberingAfterBreak="0">
    <w:nsid w:val="63E75B7D"/>
    <w:multiLevelType w:val="hybridMultilevel"/>
    <w:tmpl w:val="4C1E78B6"/>
    <w:lvl w:ilvl="0" w:tplc="6F1E64BC">
      <w:start w:val="1"/>
      <w:numFmt w:val="bullet"/>
      <w:lvlText w:val=""/>
      <w:lvlJc w:val="left"/>
      <w:pPr>
        <w:ind w:left="720" w:hanging="360"/>
      </w:pPr>
      <w:rPr>
        <w:rFonts w:ascii="Symbol" w:hAnsi="Symbol" w:hint="default"/>
        <w:sz w:val="22"/>
        <w:szCs w:val="22"/>
      </w:rPr>
    </w:lvl>
    <w:lvl w:ilvl="1" w:tplc="E236E932">
      <w:start w:val="1"/>
      <w:numFmt w:val="bullet"/>
      <w:lvlText w:val=""/>
      <w:lvlJc w:val="left"/>
      <w:pPr>
        <w:ind w:left="1440" w:hanging="360"/>
      </w:pPr>
      <w:rPr>
        <w:rFonts w:ascii="Symbol" w:hAnsi="Symbol" w:hint="default"/>
        <w:sz w:val="22"/>
        <w:szCs w:val="22"/>
      </w:rPr>
    </w:lvl>
    <w:lvl w:ilvl="2" w:tplc="AB3A640C">
      <w:start w:val="1"/>
      <w:numFmt w:val="bullet"/>
      <w:lvlText w:val=""/>
      <w:lvlJc w:val="left"/>
      <w:pPr>
        <w:ind w:left="2160" w:hanging="360"/>
      </w:pPr>
      <w:rPr>
        <w:rFonts w:ascii="Wingdings" w:hAnsi="Wingdings" w:hint="default"/>
      </w:rPr>
    </w:lvl>
    <w:lvl w:ilvl="3" w:tplc="834C80D6">
      <w:start w:val="1"/>
      <w:numFmt w:val="bullet"/>
      <w:lvlText w:val=""/>
      <w:lvlJc w:val="left"/>
      <w:pPr>
        <w:ind w:left="2880" w:hanging="360"/>
      </w:pPr>
      <w:rPr>
        <w:rFonts w:ascii="Symbol" w:hAnsi="Symbol" w:hint="default"/>
      </w:rPr>
    </w:lvl>
    <w:lvl w:ilvl="4" w:tplc="1096C70C">
      <w:start w:val="1"/>
      <w:numFmt w:val="bullet"/>
      <w:lvlText w:val="o"/>
      <w:lvlJc w:val="left"/>
      <w:pPr>
        <w:ind w:left="3600" w:hanging="360"/>
      </w:pPr>
      <w:rPr>
        <w:rFonts w:ascii="Courier New" w:hAnsi="Courier New" w:cs="Courier New" w:hint="default"/>
      </w:rPr>
    </w:lvl>
    <w:lvl w:ilvl="5" w:tplc="CCD80E48">
      <w:start w:val="1"/>
      <w:numFmt w:val="bullet"/>
      <w:lvlText w:val=""/>
      <w:lvlJc w:val="left"/>
      <w:pPr>
        <w:ind w:left="4320" w:hanging="360"/>
      </w:pPr>
      <w:rPr>
        <w:rFonts w:ascii="Wingdings" w:hAnsi="Wingdings" w:hint="default"/>
      </w:rPr>
    </w:lvl>
    <w:lvl w:ilvl="6" w:tplc="2B70F010">
      <w:start w:val="1"/>
      <w:numFmt w:val="bullet"/>
      <w:lvlText w:val=""/>
      <w:lvlJc w:val="left"/>
      <w:pPr>
        <w:ind w:left="5040" w:hanging="360"/>
      </w:pPr>
      <w:rPr>
        <w:rFonts w:ascii="Symbol" w:hAnsi="Symbol" w:hint="default"/>
      </w:rPr>
    </w:lvl>
    <w:lvl w:ilvl="7" w:tplc="3C34FD54">
      <w:start w:val="1"/>
      <w:numFmt w:val="bullet"/>
      <w:lvlText w:val="o"/>
      <w:lvlJc w:val="left"/>
      <w:pPr>
        <w:ind w:left="5760" w:hanging="360"/>
      </w:pPr>
      <w:rPr>
        <w:rFonts w:ascii="Courier New" w:hAnsi="Courier New" w:cs="Courier New" w:hint="default"/>
      </w:rPr>
    </w:lvl>
    <w:lvl w:ilvl="8" w:tplc="2294051C">
      <w:start w:val="1"/>
      <w:numFmt w:val="bullet"/>
      <w:lvlText w:val=""/>
      <w:lvlJc w:val="left"/>
      <w:pPr>
        <w:ind w:left="6480" w:hanging="360"/>
      </w:pPr>
      <w:rPr>
        <w:rFonts w:ascii="Wingdings" w:hAnsi="Wingdings" w:hint="default"/>
      </w:rPr>
    </w:lvl>
  </w:abstractNum>
  <w:abstractNum w:abstractNumId="38" w15:restartNumberingAfterBreak="0">
    <w:nsid w:val="65E7133D"/>
    <w:multiLevelType w:val="hybridMultilevel"/>
    <w:tmpl w:val="90E8A508"/>
    <w:lvl w:ilvl="0" w:tplc="C3623136">
      <w:start w:val="1"/>
      <w:numFmt w:val="decimal"/>
      <w:lvlText w:val="%1."/>
      <w:lvlJc w:val="left"/>
      <w:pPr>
        <w:ind w:left="720" w:hanging="360"/>
      </w:pPr>
      <w:rPr>
        <w:b/>
      </w:rPr>
    </w:lvl>
    <w:lvl w:ilvl="1" w:tplc="38CC66A2">
      <w:start w:val="1"/>
      <w:numFmt w:val="lowerLetter"/>
      <w:lvlText w:val="%2."/>
      <w:lvlJc w:val="left"/>
      <w:pPr>
        <w:ind w:left="1440" w:hanging="360"/>
      </w:pPr>
    </w:lvl>
    <w:lvl w:ilvl="2" w:tplc="F056CC8C">
      <w:start w:val="1"/>
      <w:numFmt w:val="lowerRoman"/>
      <w:lvlText w:val="%3."/>
      <w:lvlJc w:val="right"/>
      <w:pPr>
        <w:ind w:left="2160" w:hanging="180"/>
      </w:pPr>
    </w:lvl>
    <w:lvl w:ilvl="3" w:tplc="C37E2EA6">
      <w:start w:val="1"/>
      <w:numFmt w:val="decimal"/>
      <w:lvlText w:val="%4."/>
      <w:lvlJc w:val="left"/>
      <w:pPr>
        <w:ind w:left="2880" w:hanging="360"/>
      </w:pPr>
    </w:lvl>
    <w:lvl w:ilvl="4" w:tplc="22E2A72E">
      <w:start w:val="1"/>
      <w:numFmt w:val="lowerLetter"/>
      <w:lvlText w:val="%5."/>
      <w:lvlJc w:val="left"/>
      <w:pPr>
        <w:ind w:left="3600" w:hanging="360"/>
      </w:pPr>
    </w:lvl>
    <w:lvl w:ilvl="5" w:tplc="02560878">
      <w:start w:val="1"/>
      <w:numFmt w:val="lowerRoman"/>
      <w:lvlText w:val="%6."/>
      <w:lvlJc w:val="right"/>
      <w:pPr>
        <w:ind w:left="4320" w:hanging="180"/>
      </w:pPr>
    </w:lvl>
    <w:lvl w:ilvl="6" w:tplc="37008274">
      <w:start w:val="1"/>
      <w:numFmt w:val="decimal"/>
      <w:lvlText w:val="%7."/>
      <w:lvlJc w:val="left"/>
      <w:pPr>
        <w:ind w:left="5040" w:hanging="360"/>
      </w:pPr>
    </w:lvl>
    <w:lvl w:ilvl="7" w:tplc="01C0802E">
      <w:start w:val="1"/>
      <w:numFmt w:val="lowerLetter"/>
      <w:lvlText w:val="%8."/>
      <w:lvlJc w:val="left"/>
      <w:pPr>
        <w:ind w:left="5760" w:hanging="360"/>
      </w:pPr>
    </w:lvl>
    <w:lvl w:ilvl="8" w:tplc="C22E036C">
      <w:start w:val="1"/>
      <w:numFmt w:val="lowerRoman"/>
      <w:lvlText w:val="%9."/>
      <w:lvlJc w:val="right"/>
      <w:pPr>
        <w:ind w:left="6480" w:hanging="180"/>
      </w:pPr>
    </w:lvl>
  </w:abstractNum>
  <w:abstractNum w:abstractNumId="39" w15:restartNumberingAfterBreak="0">
    <w:nsid w:val="72637FD1"/>
    <w:multiLevelType w:val="multilevel"/>
    <w:tmpl w:val="12464C04"/>
    <w:lvl w:ilvl="0">
      <w:start w:val="1"/>
      <w:numFmt w:val="decimal"/>
      <w:lvlText w:val="%1"/>
      <w:lvlJc w:val="left"/>
      <w:pPr>
        <w:ind w:left="360" w:hanging="360"/>
      </w:pPr>
      <w:rPr>
        <w:rFonts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40" w15:restartNumberingAfterBreak="0">
    <w:nsid w:val="79602FDF"/>
    <w:multiLevelType w:val="hybridMultilevel"/>
    <w:tmpl w:val="63C60A54"/>
    <w:lvl w:ilvl="0" w:tplc="AC4421C0">
      <w:start w:val="1"/>
      <w:numFmt w:val="bullet"/>
      <w:lvlText w:val=""/>
      <w:lvlJc w:val="left"/>
      <w:pPr>
        <w:ind w:left="1429" w:hanging="360"/>
      </w:pPr>
      <w:rPr>
        <w:rFonts w:ascii="Symbol" w:hAnsi="Symbol" w:hint="default"/>
      </w:rPr>
    </w:lvl>
    <w:lvl w:ilvl="1" w:tplc="4E9AD6DC">
      <w:start w:val="1"/>
      <w:numFmt w:val="bullet"/>
      <w:lvlText w:val="o"/>
      <w:lvlJc w:val="left"/>
      <w:pPr>
        <w:ind w:left="2149" w:hanging="360"/>
      </w:pPr>
      <w:rPr>
        <w:rFonts w:ascii="Courier New" w:hAnsi="Courier New" w:cs="Courier New" w:hint="default"/>
      </w:rPr>
    </w:lvl>
    <w:lvl w:ilvl="2" w:tplc="53FC5F40">
      <w:start w:val="1"/>
      <w:numFmt w:val="bullet"/>
      <w:lvlText w:val=""/>
      <w:lvlJc w:val="left"/>
      <w:pPr>
        <w:ind w:left="2869" w:hanging="360"/>
      </w:pPr>
      <w:rPr>
        <w:rFonts w:ascii="Wingdings" w:hAnsi="Wingdings" w:hint="default"/>
      </w:rPr>
    </w:lvl>
    <w:lvl w:ilvl="3" w:tplc="811454D2">
      <w:start w:val="1"/>
      <w:numFmt w:val="bullet"/>
      <w:lvlText w:val=""/>
      <w:lvlJc w:val="left"/>
      <w:pPr>
        <w:ind w:left="3589" w:hanging="360"/>
      </w:pPr>
      <w:rPr>
        <w:rFonts w:ascii="Symbol" w:hAnsi="Symbol" w:hint="default"/>
      </w:rPr>
    </w:lvl>
    <w:lvl w:ilvl="4" w:tplc="55B0C3F4">
      <w:start w:val="1"/>
      <w:numFmt w:val="bullet"/>
      <w:lvlText w:val="o"/>
      <w:lvlJc w:val="left"/>
      <w:pPr>
        <w:ind w:left="4309" w:hanging="360"/>
      </w:pPr>
      <w:rPr>
        <w:rFonts w:ascii="Courier New" w:hAnsi="Courier New" w:cs="Courier New" w:hint="default"/>
      </w:rPr>
    </w:lvl>
    <w:lvl w:ilvl="5" w:tplc="E770726C">
      <w:start w:val="1"/>
      <w:numFmt w:val="bullet"/>
      <w:lvlText w:val=""/>
      <w:lvlJc w:val="left"/>
      <w:pPr>
        <w:ind w:left="5029" w:hanging="360"/>
      </w:pPr>
      <w:rPr>
        <w:rFonts w:ascii="Wingdings" w:hAnsi="Wingdings" w:hint="default"/>
      </w:rPr>
    </w:lvl>
    <w:lvl w:ilvl="6" w:tplc="23C0EED8">
      <w:start w:val="1"/>
      <w:numFmt w:val="bullet"/>
      <w:lvlText w:val=""/>
      <w:lvlJc w:val="left"/>
      <w:pPr>
        <w:ind w:left="5749" w:hanging="360"/>
      </w:pPr>
      <w:rPr>
        <w:rFonts w:ascii="Symbol" w:hAnsi="Symbol" w:hint="default"/>
      </w:rPr>
    </w:lvl>
    <w:lvl w:ilvl="7" w:tplc="74BAA780">
      <w:start w:val="1"/>
      <w:numFmt w:val="bullet"/>
      <w:lvlText w:val="o"/>
      <w:lvlJc w:val="left"/>
      <w:pPr>
        <w:ind w:left="6469" w:hanging="360"/>
      </w:pPr>
      <w:rPr>
        <w:rFonts w:ascii="Courier New" w:hAnsi="Courier New" w:cs="Courier New" w:hint="default"/>
      </w:rPr>
    </w:lvl>
    <w:lvl w:ilvl="8" w:tplc="87E6E7CC">
      <w:start w:val="1"/>
      <w:numFmt w:val="bullet"/>
      <w:lvlText w:val=""/>
      <w:lvlJc w:val="left"/>
      <w:pPr>
        <w:ind w:left="7189" w:hanging="360"/>
      </w:pPr>
      <w:rPr>
        <w:rFonts w:ascii="Wingdings" w:hAnsi="Wingdings" w:hint="default"/>
      </w:rPr>
    </w:lvl>
  </w:abstractNum>
  <w:abstractNum w:abstractNumId="41" w15:restartNumberingAfterBreak="0">
    <w:nsid w:val="7D4E5CE5"/>
    <w:multiLevelType w:val="hybridMultilevel"/>
    <w:tmpl w:val="2F228F0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2" w15:restartNumberingAfterBreak="0">
    <w:nsid w:val="7E107542"/>
    <w:multiLevelType w:val="hybridMultilevel"/>
    <w:tmpl w:val="5DD65298"/>
    <w:lvl w:ilvl="0" w:tplc="03A4F61A">
      <w:start w:val="1"/>
      <w:numFmt w:val="decimal"/>
      <w:lvlText w:val="%1."/>
      <w:lvlJc w:val="left"/>
      <w:pPr>
        <w:ind w:left="360" w:hanging="360"/>
      </w:pPr>
    </w:lvl>
    <w:lvl w:ilvl="1" w:tplc="E0CEDD54">
      <w:start w:val="1"/>
      <w:numFmt w:val="lowerLetter"/>
      <w:lvlText w:val="%2."/>
      <w:lvlJc w:val="left"/>
      <w:pPr>
        <w:ind w:left="1080" w:hanging="360"/>
      </w:pPr>
    </w:lvl>
    <w:lvl w:ilvl="2" w:tplc="757A35AE">
      <w:start w:val="1"/>
      <w:numFmt w:val="lowerRoman"/>
      <w:lvlText w:val="%3."/>
      <w:lvlJc w:val="right"/>
      <w:pPr>
        <w:ind w:left="1800" w:hanging="180"/>
      </w:pPr>
    </w:lvl>
    <w:lvl w:ilvl="3" w:tplc="D1A89A94">
      <w:start w:val="1"/>
      <w:numFmt w:val="decimal"/>
      <w:lvlText w:val="%4."/>
      <w:lvlJc w:val="left"/>
      <w:pPr>
        <w:ind w:left="2520" w:hanging="360"/>
      </w:pPr>
    </w:lvl>
    <w:lvl w:ilvl="4" w:tplc="913C2EFE">
      <w:start w:val="1"/>
      <w:numFmt w:val="lowerLetter"/>
      <w:lvlText w:val="%5."/>
      <w:lvlJc w:val="left"/>
      <w:pPr>
        <w:ind w:left="3240" w:hanging="360"/>
      </w:pPr>
    </w:lvl>
    <w:lvl w:ilvl="5" w:tplc="1A80F434">
      <w:start w:val="1"/>
      <w:numFmt w:val="lowerRoman"/>
      <w:lvlText w:val="%6."/>
      <w:lvlJc w:val="right"/>
      <w:pPr>
        <w:ind w:left="3960" w:hanging="180"/>
      </w:pPr>
    </w:lvl>
    <w:lvl w:ilvl="6" w:tplc="2258D2FE">
      <w:start w:val="1"/>
      <w:numFmt w:val="decimal"/>
      <w:lvlText w:val="%7."/>
      <w:lvlJc w:val="left"/>
      <w:pPr>
        <w:ind w:left="4680" w:hanging="360"/>
      </w:pPr>
    </w:lvl>
    <w:lvl w:ilvl="7" w:tplc="00F06486">
      <w:start w:val="1"/>
      <w:numFmt w:val="lowerLetter"/>
      <w:lvlText w:val="%8."/>
      <w:lvlJc w:val="left"/>
      <w:pPr>
        <w:ind w:left="5400" w:hanging="360"/>
      </w:pPr>
    </w:lvl>
    <w:lvl w:ilvl="8" w:tplc="E05A6740">
      <w:start w:val="1"/>
      <w:numFmt w:val="lowerRoman"/>
      <w:lvlText w:val="%9."/>
      <w:lvlJc w:val="right"/>
      <w:pPr>
        <w:ind w:left="6120" w:hanging="180"/>
      </w:pPr>
    </w:lvl>
  </w:abstractNum>
  <w:abstractNum w:abstractNumId="43" w15:restartNumberingAfterBreak="0">
    <w:nsid w:val="7E705D3B"/>
    <w:multiLevelType w:val="hybridMultilevel"/>
    <w:tmpl w:val="D7FEC9B8"/>
    <w:lvl w:ilvl="0" w:tplc="4AF86B0C">
      <w:start w:val="1"/>
      <w:numFmt w:val="decimal"/>
      <w:lvlText w:val="%1."/>
      <w:lvlJc w:val="left"/>
      <w:pPr>
        <w:ind w:left="360" w:hanging="360"/>
      </w:pPr>
    </w:lvl>
    <w:lvl w:ilvl="1" w:tplc="0EC8909C">
      <w:start w:val="1"/>
      <w:numFmt w:val="decimal"/>
      <w:lvlText w:val="%2."/>
      <w:lvlJc w:val="left"/>
      <w:pPr>
        <w:ind w:left="720" w:hanging="360"/>
      </w:pPr>
    </w:lvl>
    <w:lvl w:ilvl="2" w:tplc="3F96AAB6">
      <w:start w:val="1"/>
      <w:numFmt w:val="decimal"/>
      <w:lvlText w:val="%3."/>
      <w:lvlJc w:val="left"/>
      <w:pPr>
        <w:ind w:left="1080" w:hanging="360"/>
      </w:pPr>
    </w:lvl>
    <w:lvl w:ilvl="3" w:tplc="AF9A273C">
      <w:start w:val="1"/>
      <w:numFmt w:val="decimal"/>
      <w:lvlText w:val="%4."/>
      <w:lvlJc w:val="left"/>
      <w:pPr>
        <w:ind w:left="1440" w:hanging="360"/>
      </w:pPr>
    </w:lvl>
    <w:lvl w:ilvl="4" w:tplc="9E1ACF5E">
      <w:start w:val="1"/>
      <w:numFmt w:val="decimal"/>
      <w:lvlText w:val="%5."/>
      <w:lvlJc w:val="left"/>
      <w:pPr>
        <w:ind w:left="1800" w:hanging="360"/>
      </w:pPr>
    </w:lvl>
    <w:lvl w:ilvl="5" w:tplc="F6EC8414">
      <w:start w:val="1"/>
      <w:numFmt w:val="decimal"/>
      <w:lvlText w:val="%6."/>
      <w:lvlJc w:val="left"/>
      <w:pPr>
        <w:ind w:left="2160" w:hanging="360"/>
      </w:pPr>
    </w:lvl>
    <w:lvl w:ilvl="6" w:tplc="8B50F586">
      <w:start w:val="1"/>
      <w:numFmt w:val="decimal"/>
      <w:lvlText w:val="%7."/>
      <w:lvlJc w:val="left"/>
      <w:pPr>
        <w:ind w:left="2520" w:hanging="360"/>
      </w:pPr>
    </w:lvl>
    <w:lvl w:ilvl="7" w:tplc="D56C1B7C">
      <w:start w:val="1"/>
      <w:numFmt w:val="decimal"/>
      <w:lvlText w:val="%8."/>
      <w:lvlJc w:val="left"/>
      <w:pPr>
        <w:ind w:left="2880" w:hanging="360"/>
      </w:pPr>
    </w:lvl>
    <w:lvl w:ilvl="8" w:tplc="B5EEF716">
      <w:start w:val="1"/>
      <w:numFmt w:val="decimal"/>
      <w:lvlText w:val="%9."/>
      <w:lvlJc w:val="left"/>
      <w:pPr>
        <w:ind w:left="3240" w:hanging="360"/>
      </w:pPr>
    </w:lvl>
  </w:abstractNum>
  <w:abstractNum w:abstractNumId="44" w15:restartNumberingAfterBreak="0">
    <w:nsid w:val="7F441946"/>
    <w:multiLevelType w:val="hybridMultilevel"/>
    <w:tmpl w:val="801E8440"/>
    <w:lvl w:ilvl="0" w:tplc="20F6F3F2">
      <w:start w:val="1"/>
      <w:numFmt w:val="decimal"/>
      <w:lvlText w:val="%1."/>
      <w:lvlJc w:val="left"/>
      <w:pPr>
        <w:ind w:left="360" w:hanging="360"/>
      </w:pPr>
      <w:rPr>
        <w:rFonts w:hint="default"/>
      </w:rPr>
    </w:lvl>
    <w:lvl w:ilvl="1" w:tplc="2ED8A116">
      <w:start w:val="1"/>
      <w:numFmt w:val="lowerLetter"/>
      <w:lvlText w:val="%2."/>
      <w:lvlJc w:val="left"/>
      <w:pPr>
        <w:ind w:left="1080" w:hanging="360"/>
      </w:pPr>
    </w:lvl>
    <w:lvl w:ilvl="2" w:tplc="688E8476">
      <w:start w:val="1"/>
      <w:numFmt w:val="lowerRoman"/>
      <w:lvlText w:val="%3."/>
      <w:lvlJc w:val="right"/>
      <w:pPr>
        <w:ind w:left="1800" w:hanging="180"/>
      </w:pPr>
    </w:lvl>
    <w:lvl w:ilvl="3" w:tplc="1B528842">
      <w:start w:val="1"/>
      <w:numFmt w:val="decimal"/>
      <w:lvlText w:val="%4."/>
      <w:lvlJc w:val="left"/>
      <w:pPr>
        <w:ind w:left="2520" w:hanging="360"/>
      </w:pPr>
    </w:lvl>
    <w:lvl w:ilvl="4" w:tplc="D416FBCC">
      <w:start w:val="1"/>
      <w:numFmt w:val="lowerLetter"/>
      <w:lvlText w:val="%5."/>
      <w:lvlJc w:val="left"/>
      <w:pPr>
        <w:ind w:left="3240" w:hanging="360"/>
      </w:pPr>
    </w:lvl>
    <w:lvl w:ilvl="5" w:tplc="6F707CF6">
      <w:start w:val="1"/>
      <w:numFmt w:val="lowerRoman"/>
      <w:lvlText w:val="%6."/>
      <w:lvlJc w:val="right"/>
      <w:pPr>
        <w:ind w:left="3960" w:hanging="180"/>
      </w:pPr>
    </w:lvl>
    <w:lvl w:ilvl="6" w:tplc="8CCE54E8">
      <w:start w:val="1"/>
      <w:numFmt w:val="decimal"/>
      <w:lvlText w:val="%7."/>
      <w:lvlJc w:val="left"/>
      <w:pPr>
        <w:ind w:left="4680" w:hanging="360"/>
      </w:pPr>
    </w:lvl>
    <w:lvl w:ilvl="7" w:tplc="B2E47226">
      <w:start w:val="1"/>
      <w:numFmt w:val="lowerLetter"/>
      <w:lvlText w:val="%8."/>
      <w:lvlJc w:val="left"/>
      <w:pPr>
        <w:ind w:left="5400" w:hanging="360"/>
      </w:pPr>
    </w:lvl>
    <w:lvl w:ilvl="8" w:tplc="B1E64F4C">
      <w:start w:val="1"/>
      <w:numFmt w:val="lowerRoman"/>
      <w:lvlText w:val="%9."/>
      <w:lvlJc w:val="right"/>
      <w:pPr>
        <w:ind w:left="6120" w:hanging="180"/>
      </w:pPr>
    </w:lvl>
  </w:abstractNum>
  <w:num w:numId="1">
    <w:abstractNumId w:val="22"/>
  </w:num>
  <w:num w:numId="2">
    <w:abstractNumId w:val="29"/>
  </w:num>
  <w:num w:numId="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6"/>
  </w:num>
  <w:num w:numId="5">
    <w:abstractNumId w:val="38"/>
  </w:num>
  <w:num w:numId="6">
    <w:abstractNumId w:val="5"/>
  </w:num>
  <w:num w:numId="7">
    <w:abstractNumId w:val="28"/>
  </w:num>
  <w:num w:numId="8">
    <w:abstractNumId w:val="31"/>
  </w:num>
  <w:num w:numId="9">
    <w:abstractNumId w:val="21"/>
  </w:num>
  <w:num w:numId="10">
    <w:abstractNumId w:val="23"/>
  </w:num>
  <w:num w:numId="11">
    <w:abstractNumId w:val="2"/>
  </w:num>
  <w:num w:numId="12">
    <w:abstractNumId w:val="39"/>
  </w:num>
  <w:num w:numId="13">
    <w:abstractNumId w:val="17"/>
  </w:num>
  <w:num w:numId="14">
    <w:abstractNumId w:val="25"/>
  </w:num>
  <w:num w:numId="15">
    <w:abstractNumId w:val="24"/>
  </w:num>
  <w:num w:numId="16">
    <w:abstractNumId w:val="30"/>
  </w:num>
  <w:num w:numId="17">
    <w:abstractNumId w:val="15"/>
  </w:num>
  <w:num w:numId="18">
    <w:abstractNumId w:val="10"/>
  </w:num>
  <w:num w:numId="19">
    <w:abstractNumId w:val="6"/>
  </w:num>
  <w:num w:numId="20">
    <w:abstractNumId w:val="12"/>
  </w:num>
  <w:num w:numId="21">
    <w:abstractNumId w:val="33"/>
  </w:num>
  <w:num w:numId="22">
    <w:abstractNumId w:val="8"/>
  </w:num>
  <w:num w:numId="23">
    <w:abstractNumId w:val="44"/>
  </w:num>
  <w:num w:numId="24">
    <w:abstractNumId w:val="14"/>
  </w:num>
  <w:num w:numId="25">
    <w:abstractNumId w:val="32"/>
  </w:num>
  <w:num w:numId="26">
    <w:abstractNumId w:val="19"/>
  </w:num>
  <w:num w:numId="27">
    <w:abstractNumId w:val="3"/>
  </w:num>
  <w:num w:numId="28">
    <w:abstractNumId w:val="37"/>
  </w:num>
  <w:num w:numId="29">
    <w:abstractNumId w:val="36"/>
  </w:num>
  <w:num w:numId="30">
    <w:abstractNumId w:val="13"/>
  </w:num>
  <w:num w:numId="31">
    <w:abstractNumId w:val="18"/>
  </w:num>
  <w:num w:numId="32">
    <w:abstractNumId w:val="4"/>
  </w:num>
  <w:num w:numId="33">
    <w:abstractNumId w:val="42"/>
  </w:num>
  <w:num w:numId="34">
    <w:abstractNumId w:val="27"/>
  </w:num>
  <w:num w:numId="35">
    <w:abstractNumId w:val="11"/>
  </w:num>
  <w:num w:numId="36">
    <w:abstractNumId w:val="35"/>
  </w:num>
  <w:num w:numId="37">
    <w:abstractNumId w:val="34"/>
  </w:num>
  <w:num w:numId="38">
    <w:abstractNumId w:val="20"/>
  </w:num>
  <w:num w:numId="39">
    <w:abstractNumId w:val="7"/>
  </w:num>
  <w:num w:numId="40">
    <w:abstractNumId w:val="1"/>
  </w:num>
  <w:num w:numId="41">
    <w:abstractNumId w:val="40"/>
  </w:num>
  <w:num w:numId="42">
    <w:abstractNumId w:val="9"/>
  </w:num>
  <w:num w:numId="43">
    <w:abstractNumId w:val="16"/>
  </w:num>
  <w:num w:numId="44">
    <w:abstractNumId w:val="41"/>
  </w:num>
  <w:num w:numId="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164A"/>
    <w:rsid w:val="0006636A"/>
    <w:rsid w:val="0007368E"/>
    <w:rsid w:val="000A1628"/>
    <w:rsid w:val="000D7AFD"/>
    <w:rsid w:val="001012A7"/>
    <w:rsid w:val="00113907"/>
    <w:rsid w:val="001318D5"/>
    <w:rsid w:val="001E3977"/>
    <w:rsid w:val="002D7A67"/>
    <w:rsid w:val="00395727"/>
    <w:rsid w:val="00430227"/>
    <w:rsid w:val="004647EE"/>
    <w:rsid w:val="004B3370"/>
    <w:rsid w:val="00544707"/>
    <w:rsid w:val="0055503A"/>
    <w:rsid w:val="005B5636"/>
    <w:rsid w:val="006B164A"/>
    <w:rsid w:val="00782153"/>
    <w:rsid w:val="007A2EAC"/>
    <w:rsid w:val="007D6D5E"/>
    <w:rsid w:val="007E4EDB"/>
    <w:rsid w:val="00850551"/>
    <w:rsid w:val="008D139E"/>
    <w:rsid w:val="00907BC2"/>
    <w:rsid w:val="009D6A73"/>
    <w:rsid w:val="00A0058E"/>
    <w:rsid w:val="00AF4739"/>
    <w:rsid w:val="00AF49C3"/>
    <w:rsid w:val="00B53D9C"/>
    <w:rsid w:val="00B734D7"/>
    <w:rsid w:val="00B93A78"/>
    <w:rsid w:val="00BD6045"/>
    <w:rsid w:val="00C25DCE"/>
    <w:rsid w:val="00CA1029"/>
    <w:rsid w:val="00D3713B"/>
    <w:rsid w:val="00D6097D"/>
    <w:rsid w:val="00DA771E"/>
    <w:rsid w:val="00E6735E"/>
    <w:rsid w:val="00EE709B"/>
    <w:rsid w:val="00F91826"/>
    <w:rsid w:val="00FB62E5"/>
    <w:rsid w:val="00FC3FD6"/>
    <w:rsid w:val="00FD3D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2AAA462A"/>
  <w15:docId w15:val="{CAE145D4-4569-422C-95BD-F6B4FB1CA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de-DE"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0" w:line="360" w:lineRule="auto"/>
    </w:pPr>
    <w:rPr>
      <w:rFonts w:ascii="Arial" w:hAnsi="Arial" w:cs="Times New Roman"/>
      <w:sz w:val="28"/>
    </w:rPr>
  </w:style>
  <w:style w:type="paragraph" w:styleId="berschrift1">
    <w:name w:val="heading 1"/>
    <w:basedOn w:val="Standard"/>
    <w:next w:val="Standard"/>
    <w:link w:val="berschrift1Zchn"/>
    <w:uiPriority w:val="9"/>
    <w:qFormat/>
    <w:pPr>
      <w:keepNext/>
      <w:keepLines/>
      <w:spacing w:before="240"/>
      <w:outlineLvl w:val="0"/>
    </w:pPr>
    <w:rPr>
      <w:rFonts w:eastAsia="Cambria" w:cs="Cambria"/>
      <w:b/>
      <w:sz w:val="32"/>
      <w:szCs w:val="32"/>
    </w:rPr>
  </w:style>
  <w:style w:type="paragraph" w:styleId="berschrift2">
    <w:name w:val="heading 2"/>
    <w:basedOn w:val="Standard"/>
    <w:next w:val="Standard"/>
    <w:link w:val="berschrift2Zchn"/>
    <w:uiPriority w:val="9"/>
    <w:unhideWhenUsed/>
    <w:qFormat/>
    <w:pPr>
      <w:keepNext/>
      <w:keepLines/>
      <w:spacing w:before="40"/>
      <w:outlineLvl w:val="1"/>
    </w:pPr>
    <w:rPr>
      <w:rFonts w:eastAsia="Cambria" w:cs="Cambria"/>
      <w:b/>
      <w:color w:val="000000" w:themeColor="text1"/>
      <w:szCs w:val="26"/>
    </w:rPr>
  </w:style>
  <w:style w:type="paragraph" w:styleId="berschrift3">
    <w:name w:val="heading 3"/>
    <w:basedOn w:val="Standard"/>
    <w:next w:val="Standard"/>
    <w:link w:val="berschrift3Zchn"/>
    <w:uiPriority w:val="9"/>
    <w:unhideWhenUsed/>
    <w:qFormat/>
    <w:pPr>
      <w:keepNext/>
      <w:keepLines/>
      <w:spacing w:before="40"/>
      <w:outlineLvl w:val="2"/>
    </w:pPr>
    <w:rPr>
      <w:rFonts w:eastAsia="Cambria" w:cs="Cambria"/>
      <w:b/>
      <w:color w:val="000000" w:themeColor="text1"/>
      <w:szCs w:val="24"/>
    </w:rPr>
  </w:style>
  <w:style w:type="paragraph" w:styleId="berschrift4">
    <w:name w:val="heading 4"/>
    <w:basedOn w:val="Standard"/>
    <w:next w:val="Standard"/>
    <w:link w:val="berschrift4Zchn"/>
    <w:uiPriority w:val="9"/>
    <w:unhideWhenUsed/>
    <w:qFormat/>
    <w:pPr>
      <w:keepNext/>
      <w:keepLines/>
      <w:spacing w:before="40"/>
      <w:outlineLvl w:val="3"/>
    </w:pPr>
    <w:rPr>
      <w:rFonts w:ascii="Cambria" w:eastAsia="Cambria" w:hAnsi="Cambria" w:cs="Cambria"/>
      <w:i/>
      <w:iCs/>
      <w:color w:val="365F91" w:themeColor="accent1" w:themeShade="BF"/>
    </w:rPr>
  </w:style>
  <w:style w:type="paragraph" w:styleId="berschrift5">
    <w:name w:val="heading 5"/>
    <w:basedOn w:val="Standard"/>
    <w:next w:val="Standard"/>
    <w:link w:val="berschrift5Zchn"/>
    <w:uiPriority w:val="9"/>
    <w:unhideWhenUsed/>
    <w:qFormat/>
    <w:pPr>
      <w:keepNext/>
      <w:keepLines/>
      <w:spacing w:before="320" w:after="200"/>
      <w:outlineLvl w:val="4"/>
    </w:pPr>
    <w:rPr>
      <w:rFonts w:eastAsia="Arial" w:cs="Arial"/>
      <w:b/>
      <w:bCs/>
      <w:sz w:val="24"/>
      <w:szCs w:val="24"/>
    </w:rPr>
  </w:style>
  <w:style w:type="paragraph" w:styleId="berschrift6">
    <w:name w:val="heading 6"/>
    <w:basedOn w:val="Standard"/>
    <w:next w:val="Standard"/>
    <w:link w:val="berschrift6Zchn"/>
    <w:uiPriority w:val="9"/>
    <w:unhideWhenUsed/>
    <w:qFormat/>
    <w:pPr>
      <w:keepNext/>
      <w:keepLines/>
      <w:spacing w:before="320" w:after="200"/>
      <w:outlineLvl w:val="5"/>
    </w:pPr>
    <w:rPr>
      <w:rFonts w:eastAsia="Arial" w:cs="Arial"/>
      <w:b/>
      <w:bCs/>
      <w:sz w:val="22"/>
    </w:rPr>
  </w:style>
  <w:style w:type="paragraph" w:styleId="berschrift7">
    <w:name w:val="heading 7"/>
    <w:basedOn w:val="Standard"/>
    <w:next w:val="Standard"/>
    <w:link w:val="berschrift7Zchn"/>
    <w:uiPriority w:val="9"/>
    <w:unhideWhenUsed/>
    <w:qFormat/>
    <w:pPr>
      <w:keepNext/>
      <w:keepLines/>
      <w:spacing w:before="320" w:after="200"/>
      <w:outlineLvl w:val="6"/>
    </w:pPr>
    <w:rPr>
      <w:rFonts w:eastAsia="Arial" w:cs="Arial"/>
      <w:b/>
      <w:bCs/>
      <w:i/>
      <w:iCs/>
      <w:sz w:val="22"/>
    </w:rPr>
  </w:style>
  <w:style w:type="paragraph" w:styleId="berschrift8">
    <w:name w:val="heading 8"/>
    <w:basedOn w:val="Standard"/>
    <w:next w:val="Standard"/>
    <w:link w:val="berschrift8Zchn"/>
    <w:uiPriority w:val="9"/>
    <w:unhideWhenUsed/>
    <w:qFormat/>
    <w:pPr>
      <w:keepNext/>
      <w:keepLines/>
      <w:spacing w:before="320" w:after="200"/>
      <w:outlineLvl w:val="7"/>
    </w:pPr>
    <w:rPr>
      <w:rFonts w:eastAsia="Arial" w:cs="Arial"/>
      <w:i/>
      <w:iCs/>
      <w:sz w:val="22"/>
    </w:rPr>
  </w:style>
  <w:style w:type="paragraph" w:styleId="berschrift9">
    <w:name w:val="heading 9"/>
    <w:basedOn w:val="Standard"/>
    <w:next w:val="Standard"/>
    <w:link w:val="berschrift9Zchn"/>
    <w:uiPriority w:val="9"/>
    <w:unhideWhenUsed/>
    <w:qFormat/>
    <w:pPr>
      <w:keepNext/>
      <w:keepLines/>
      <w:spacing w:before="320" w:after="200"/>
      <w:outlineLvl w:val="8"/>
    </w:pPr>
    <w:rPr>
      <w:rFonts w:eastAsia="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KeinLeerraum">
    <w:name w:val="No Spacing"/>
    <w:uiPriority w:val="1"/>
    <w:qFormat/>
    <w:pPr>
      <w:spacing w:after="0" w:line="240" w:lineRule="auto"/>
    </w:pPr>
  </w:style>
  <w:style w:type="character" w:customStyle="1" w:styleId="TitleChar">
    <w:name w:val="Title Char"/>
    <w:basedOn w:val="Absatz-Standardschriftart"/>
    <w:uiPriority w:val="10"/>
    <w:rPr>
      <w:sz w:val="48"/>
      <w:szCs w:val="48"/>
    </w:rPr>
  </w:style>
  <w:style w:type="paragraph" w:styleId="Untertitel">
    <w:name w:val="Subtitle"/>
    <w:basedOn w:val="Standard"/>
    <w:next w:val="Standard"/>
    <w:link w:val="UntertitelZchn"/>
    <w:uiPriority w:val="11"/>
    <w:qFormat/>
    <w:pPr>
      <w:spacing w:before="200" w:after="200"/>
    </w:pPr>
    <w:rPr>
      <w:sz w:val="24"/>
      <w:szCs w:val="24"/>
    </w:r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auto"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auto"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auto"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auto"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auto"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auto"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auto"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CE6F2" w:themeFill="accent1" w:themeFillTint="32"/>
      </w:tcPr>
    </w:tblStylePr>
    <w:tblStylePr w:type="band1Horz">
      <w:rPr>
        <w:rFonts w:ascii="Arial" w:hAnsi="Arial"/>
        <w:color w:val="404040"/>
        <w:sz w:val="22"/>
      </w:rPr>
      <w:tblPr/>
      <w:tcPr>
        <w:shd w:val="clear" w:color="auto" w:fill="DCE6F2"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auto"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auto"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auto"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5F1" w:themeFill="accent1" w:themeFillTint="34"/>
    </w:tblPr>
    <w:tblStylePr w:type="firstRow">
      <w:rPr>
        <w:rFonts w:ascii="Arial" w:hAnsi="Arial"/>
        <w:b/>
        <w:color w:val="FFFFFF"/>
        <w:sz w:val="22"/>
      </w:rPr>
      <w:tblPr/>
      <w:tcPr>
        <w:shd w:val="clear" w:color="auto" w:fill="4F81BD" w:themeFill="accent1"/>
      </w:tcPr>
    </w:tblStylePr>
    <w:tblStylePr w:type="lastRow">
      <w:rPr>
        <w:rFonts w:ascii="Arial" w:hAnsi="Arial"/>
        <w:b/>
        <w:color w:val="FFFFFF"/>
        <w:sz w:val="22"/>
      </w:rPr>
      <w:tblPr/>
      <w:tcPr>
        <w:tcBorders>
          <w:top w:val="single" w:sz="4" w:space="0" w:color="FFFFFF" w:themeColor="light1"/>
        </w:tcBorders>
        <w:shd w:val="clear" w:color="auto" w:fill="4F81BD" w:themeFill="accent1"/>
      </w:tcPr>
    </w:tblStylePr>
    <w:tblStylePr w:type="firstCol">
      <w:rPr>
        <w:rFonts w:ascii="Arial" w:hAnsi="Arial"/>
        <w:b/>
        <w:color w:val="FFFFFF"/>
        <w:sz w:val="22"/>
      </w:rPr>
      <w:tblPr/>
      <w:tcPr>
        <w:shd w:val="clear" w:color="auto" w:fill="4F81BD" w:themeFill="accent1"/>
      </w:tcPr>
    </w:tblStylePr>
    <w:tblStylePr w:type="lastCol">
      <w:rPr>
        <w:rFonts w:ascii="Arial" w:hAnsi="Arial"/>
        <w:b/>
        <w:color w:val="FFFFFF"/>
        <w:sz w:val="22"/>
      </w:rPr>
      <w:tblPr/>
      <w:tcPr>
        <w:shd w:val="clear" w:color="auto" w:fill="4F81BD" w:themeFill="accent1"/>
      </w:tcPr>
    </w:tblStylePr>
    <w:tblStylePr w:type="band1Vert">
      <w:tblPr/>
      <w:tcPr>
        <w:shd w:val="clear" w:color="auto" w:fill="AEC4E0" w:themeFill="accent1" w:themeFillTint="75"/>
      </w:tcPr>
    </w:tblStylePr>
    <w:tblStylePr w:type="band1Horz">
      <w:tblPr/>
      <w:tcPr>
        <w:shd w:val="clear" w:color="auto" w:fill="AEC4E0" w:themeFill="accent1" w:themeFillTint="75"/>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2DCDC" w:themeFill="accent2" w:themeFillTint="32"/>
    </w:tblPr>
    <w:tblStylePr w:type="firstRow">
      <w:rPr>
        <w:rFonts w:ascii="Arial" w:hAnsi="Arial"/>
        <w:b/>
        <w:color w:val="FFFFFF"/>
        <w:sz w:val="22"/>
      </w:rPr>
      <w:tblPr/>
      <w:tcPr>
        <w:shd w:val="clear" w:color="auto" w:fill="C0504D" w:themeFill="accent2"/>
      </w:tcPr>
    </w:tblStylePr>
    <w:tblStylePr w:type="lastRow">
      <w:rPr>
        <w:rFonts w:ascii="Arial" w:hAnsi="Arial"/>
        <w:b/>
        <w:color w:val="FFFFFF"/>
        <w:sz w:val="22"/>
      </w:rPr>
      <w:tblPr/>
      <w:tcPr>
        <w:tcBorders>
          <w:top w:val="single" w:sz="4" w:space="0" w:color="FFFFFF" w:themeColor="light1"/>
        </w:tcBorders>
        <w:shd w:val="clear" w:color="auto" w:fill="C0504D" w:themeFill="accent2"/>
      </w:tcPr>
    </w:tblStylePr>
    <w:tblStylePr w:type="firstCol">
      <w:rPr>
        <w:rFonts w:ascii="Arial" w:hAnsi="Arial"/>
        <w:b/>
        <w:color w:val="FFFFFF"/>
        <w:sz w:val="22"/>
      </w:rPr>
      <w:tblPr/>
      <w:tcPr>
        <w:shd w:val="clear" w:color="auto" w:fill="C0504D" w:themeFill="accent2"/>
      </w:tcPr>
    </w:tblStylePr>
    <w:tblStylePr w:type="lastCol">
      <w:rPr>
        <w:rFonts w:ascii="Arial" w:hAnsi="Arial"/>
        <w:b/>
        <w:color w:val="FFFFFF"/>
        <w:sz w:val="22"/>
      </w:rPr>
      <w:tblPr/>
      <w:tcPr>
        <w:shd w:val="clear" w:color="auto" w:fill="C0504D" w:themeFill="accent2"/>
      </w:tcPr>
    </w:tblStylePr>
    <w:tblStylePr w:type="band1Vert">
      <w:tblPr/>
      <w:tcPr>
        <w:shd w:val="clear" w:color="auto" w:fill="E2AEAD" w:themeFill="accent2" w:themeFillTint="75"/>
      </w:tcPr>
    </w:tblStylePr>
    <w:tblStylePr w:type="band1Horz">
      <w:tblPr/>
      <w:tcPr>
        <w:shd w:val="clear" w:color="auto" w:fill="E2AEAD"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AF1DC" w:themeFill="accent3" w:themeFillTint="34"/>
    </w:tblPr>
    <w:tblStylePr w:type="firstRow">
      <w:rPr>
        <w:rFonts w:ascii="Arial" w:hAnsi="Arial"/>
        <w:b/>
        <w:color w:val="FFFFFF"/>
        <w:sz w:val="22"/>
      </w:rPr>
      <w:tblPr/>
      <w:tcPr>
        <w:shd w:val="clear" w:color="auto" w:fill="9BBB59" w:themeFill="accent3"/>
      </w:tcPr>
    </w:tblStylePr>
    <w:tblStylePr w:type="lastRow">
      <w:rPr>
        <w:rFonts w:ascii="Arial" w:hAnsi="Arial"/>
        <w:b/>
        <w:color w:val="FFFFFF"/>
        <w:sz w:val="22"/>
      </w:rPr>
      <w:tblPr/>
      <w:tcPr>
        <w:tcBorders>
          <w:top w:val="single" w:sz="4" w:space="0" w:color="FFFFFF" w:themeColor="light1"/>
        </w:tcBorders>
        <w:shd w:val="clear" w:color="auto" w:fill="9BBB59" w:themeFill="accent3"/>
      </w:tcPr>
    </w:tblStylePr>
    <w:tblStylePr w:type="firstCol">
      <w:rPr>
        <w:rFonts w:ascii="Arial" w:hAnsi="Arial"/>
        <w:b/>
        <w:color w:val="FFFFFF"/>
        <w:sz w:val="22"/>
      </w:rPr>
      <w:tblPr/>
      <w:tcPr>
        <w:shd w:val="clear" w:color="auto" w:fill="9BBB59" w:themeFill="accent3"/>
      </w:tcPr>
    </w:tblStylePr>
    <w:tblStylePr w:type="lastCol">
      <w:rPr>
        <w:rFonts w:ascii="Arial" w:hAnsi="Arial"/>
        <w:b/>
        <w:color w:val="FFFFFF"/>
        <w:sz w:val="22"/>
      </w:rPr>
      <w:tblPr/>
      <w:tcPr>
        <w:shd w:val="clear" w:color="auto" w:fill="9BBB59" w:themeFill="accent3"/>
      </w:tcPr>
    </w:tblStylePr>
    <w:tblStylePr w:type="band1Vert">
      <w:tblPr/>
      <w:tcPr>
        <w:shd w:val="clear" w:color="auto" w:fill="D0DFB2" w:themeFill="accent3" w:themeFillTint="75"/>
      </w:tcPr>
    </w:tblStylePr>
    <w:tblStylePr w:type="band1Horz">
      <w:tblPr/>
      <w:tcPr>
        <w:shd w:val="clear" w:color="auto" w:fill="D0DFB2"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5DFEC" w:themeFill="accent4" w:themeFillTint="34"/>
    </w:tblPr>
    <w:tblStylePr w:type="firstRow">
      <w:rPr>
        <w:rFonts w:ascii="Arial" w:hAnsi="Arial"/>
        <w:b/>
        <w:color w:val="FFFFFF"/>
        <w:sz w:val="22"/>
      </w:rPr>
      <w:tblPr/>
      <w:tcPr>
        <w:shd w:val="clear" w:color="auto" w:fill="8064A2" w:themeFill="accent4"/>
      </w:tcPr>
    </w:tblStylePr>
    <w:tblStylePr w:type="lastRow">
      <w:rPr>
        <w:rFonts w:ascii="Arial" w:hAnsi="Arial"/>
        <w:b/>
        <w:color w:val="FFFFFF"/>
        <w:sz w:val="22"/>
      </w:rPr>
      <w:tblPr/>
      <w:tcPr>
        <w:tcBorders>
          <w:top w:val="single" w:sz="4" w:space="0" w:color="FFFFFF" w:themeColor="light1"/>
        </w:tcBorders>
        <w:shd w:val="clear" w:color="auto" w:fill="8064A2" w:themeFill="accent4"/>
      </w:tcPr>
    </w:tblStylePr>
    <w:tblStylePr w:type="firstCol">
      <w:rPr>
        <w:rFonts w:ascii="Arial" w:hAnsi="Arial"/>
        <w:b/>
        <w:color w:val="FFFFFF"/>
        <w:sz w:val="22"/>
      </w:rPr>
      <w:tblPr/>
      <w:tcPr>
        <w:shd w:val="clear" w:color="auto" w:fill="8064A2" w:themeFill="accent4"/>
      </w:tcPr>
    </w:tblStylePr>
    <w:tblStylePr w:type="lastCol">
      <w:rPr>
        <w:rFonts w:ascii="Arial" w:hAnsi="Arial"/>
        <w:b/>
        <w:color w:val="FFFFFF"/>
        <w:sz w:val="22"/>
      </w:rPr>
      <w:tblPr/>
      <w:tcPr>
        <w:shd w:val="clear" w:color="auto" w:fill="8064A2" w:themeFill="accent4"/>
      </w:tcPr>
    </w:tblStylePr>
    <w:tblStylePr w:type="band1Vert">
      <w:tblPr/>
      <w:tcPr>
        <w:shd w:val="clear" w:color="auto" w:fill="C4B7D4" w:themeFill="accent4" w:themeFillTint="75"/>
      </w:tcPr>
    </w:tblStylePr>
    <w:tblStylePr w:type="band1Horz">
      <w:tblPr/>
      <w:tcPr>
        <w:shd w:val="clear" w:color="auto" w:fill="C4B7D4" w:themeFill="accent4"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EF3" w:themeFill="accent5" w:themeFillTint="34"/>
    </w:tblPr>
    <w:tblStylePr w:type="firstRow">
      <w:rPr>
        <w:rFonts w:ascii="Arial" w:hAnsi="Arial"/>
        <w:b/>
        <w:color w:val="FFFFFF"/>
        <w:sz w:val="22"/>
      </w:rPr>
      <w:tblPr/>
      <w:tcPr>
        <w:shd w:val="clear" w:color="auto" w:fill="4BACC6" w:themeFill="accent5"/>
      </w:tcPr>
    </w:tblStylePr>
    <w:tblStylePr w:type="lastRow">
      <w:rPr>
        <w:rFonts w:ascii="Arial" w:hAnsi="Arial"/>
        <w:b/>
        <w:color w:val="FFFFFF"/>
        <w:sz w:val="22"/>
      </w:rPr>
      <w:tblPr/>
      <w:tcPr>
        <w:tcBorders>
          <w:top w:val="single" w:sz="4" w:space="0" w:color="FFFFFF" w:themeColor="light1"/>
        </w:tcBorders>
        <w:shd w:val="clear" w:color="auto" w:fill="4BACC6" w:themeFill="accent5"/>
      </w:tcPr>
    </w:tblStylePr>
    <w:tblStylePr w:type="firstCol">
      <w:rPr>
        <w:rFonts w:ascii="Arial" w:hAnsi="Arial"/>
        <w:b/>
        <w:color w:val="FFFFFF"/>
        <w:sz w:val="22"/>
      </w:rPr>
      <w:tblPr/>
      <w:tcPr>
        <w:shd w:val="clear" w:color="auto" w:fill="4BACC6" w:themeFill="accent5"/>
      </w:tcPr>
    </w:tblStylePr>
    <w:tblStylePr w:type="lastCol">
      <w:rPr>
        <w:rFonts w:ascii="Arial" w:hAnsi="Arial"/>
        <w:b/>
        <w:color w:val="FFFFFF"/>
        <w:sz w:val="22"/>
      </w:rPr>
      <w:tblPr/>
      <w:tcPr>
        <w:shd w:val="clear" w:color="auto" w:fill="4BACC6" w:themeFill="accent5"/>
      </w:tcPr>
    </w:tblStylePr>
    <w:tblStylePr w:type="band1Vert">
      <w:tblPr/>
      <w:tcPr>
        <w:shd w:val="clear" w:color="auto" w:fill="ACD8E4" w:themeFill="accent5" w:themeFillTint="75"/>
      </w:tcPr>
    </w:tblStylePr>
    <w:tblStylePr w:type="band1Horz">
      <w:tblPr/>
      <w:tcPr>
        <w:shd w:val="clear" w:color="auto" w:fill="ACD8E4"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DE9D8" w:themeFill="accent6" w:themeFillTint="34"/>
    </w:tblPr>
    <w:tblStylePr w:type="firstRow">
      <w:rPr>
        <w:rFonts w:ascii="Arial" w:hAnsi="Arial"/>
        <w:b/>
        <w:color w:val="FFFFFF"/>
        <w:sz w:val="22"/>
      </w:rPr>
      <w:tblPr/>
      <w:tcPr>
        <w:shd w:val="clear" w:color="auto" w:fill="F79646" w:themeFill="accent6"/>
      </w:tcPr>
    </w:tblStylePr>
    <w:tblStylePr w:type="lastRow">
      <w:rPr>
        <w:rFonts w:ascii="Arial" w:hAnsi="Arial"/>
        <w:b/>
        <w:color w:val="FFFFFF"/>
        <w:sz w:val="22"/>
      </w:rPr>
      <w:tblPr/>
      <w:tcPr>
        <w:tcBorders>
          <w:top w:val="single" w:sz="4" w:space="0" w:color="FFFFFF" w:themeColor="light1"/>
        </w:tcBorders>
        <w:shd w:val="clear" w:color="auto" w:fill="F79646" w:themeFill="accent6"/>
      </w:tcPr>
    </w:tblStylePr>
    <w:tblStylePr w:type="firstCol">
      <w:rPr>
        <w:rFonts w:ascii="Arial" w:hAnsi="Arial"/>
        <w:b/>
        <w:color w:val="FFFFFF"/>
        <w:sz w:val="22"/>
      </w:rPr>
      <w:tblPr/>
      <w:tcPr>
        <w:shd w:val="clear" w:color="auto" w:fill="F79646" w:themeFill="accent6"/>
      </w:tcPr>
    </w:tblStylePr>
    <w:tblStylePr w:type="lastCol">
      <w:rPr>
        <w:rFonts w:ascii="Arial" w:hAnsi="Arial"/>
        <w:b/>
        <w:color w:val="FFFFFF"/>
        <w:sz w:val="22"/>
      </w:rPr>
      <w:tblPr/>
      <w:tcPr>
        <w:shd w:val="clear" w:color="auto" w:fill="F79646" w:themeFill="accent6"/>
      </w:tcPr>
    </w:tblStylePr>
    <w:tblStylePr w:type="band1Vert">
      <w:tblPr/>
      <w:tcPr>
        <w:shd w:val="clear" w:color="auto" w:fill="FBCEAA" w:themeFill="accent6" w:themeFillTint="75"/>
      </w:tcPr>
    </w:tblStylePr>
    <w:tblStylePr w:type="band1Horz">
      <w:tblPr/>
      <w:tcPr>
        <w:shd w:val="clear" w:color="auto" w:fill="FBCEAA" w:themeFill="accent6" w:themeFillTint="75"/>
      </w:tcPr>
    </w:tblStylePr>
  </w:style>
  <w:style w:type="table" w:styleId="Gr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FDE9D8" w:themeFill="accent6" w:themeFillTint="34"/>
      </w:tcPr>
    </w:tblStylePr>
    <w:tblStylePr w:type="band1Horz">
      <w:rPr>
        <w:rFonts w:ascii="Arial" w:hAnsi="Arial"/>
        <w:color w:val="266779" w:themeColor="accent5" w:themeShade="95"/>
        <w:sz w:val="22"/>
      </w:rPr>
      <w:tblPr/>
      <w:tcPr>
        <w:shd w:val="clear" w:color="auto" w:fill="FDE9D8" w:themeFill="accent6" w:themeFillTint="34"/>
      </w:tcPr>
    </w:tblStylePr>
    <w:tblStylePr w:type="band2Horz">
      <w:rPr>
        <w:rFonts w:ascii="Arial" w:hAnsi="Arial"/>
        <w:color w:val="266779" w:themeColor="accent5" w:themeShade="95"/>
        <w:sz w:val="22"/>
      </w:rPr>
    </w:tblStylePr>
  </w:style>
  <w:style w:type="table" w:styleId="Gr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auto"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auto" w:fill="FFFFFF"/>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auto" w:fill="FFFFFF"/>
      </w:tc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auto"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auto" w:fill="FFFFFF"/>
      </w:tc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auto"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auto" w:fill="FFFFFF"/>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auto" w:fill="FFFFFF"/>
      </w:tc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auto"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auto" w:fill="FFFFFF"/>
      </w:tc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auto"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auto" w:fill="FFFFFF"/>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auto" w:fill="FFFFFF"/>
      </w:tc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auto"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auto" w:fill="FFFFFF"/>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auto" w:fill="FFFFFF"/>
      </w:tcPr>
    </w:tblStylePr>
    <w:tblStylePr w:type="band1Vert">
      <w:tblPr/>
      <w:tcPr>
        <w:shd w:val="clear" w:color="auto" w:fill="FDE9D8" w:themeFill="accent6" w:themeFillTint="34"/>
      </w:tcPr>
    </w:tblStylePr>
    <w:tblStylePr w:type="band1Horz">
      <w:rPr>
        <w:rFonts w:ascii="Arial" w:hAnsi="Arial"/>
        <w:color w:val="B15407" w:themeColor="accent6" w:themeShade="95"/>
        <w:sz w:val="22"/>
      </w:rPr>
      <w:tblPr/>
      <w:tcPr>
        <w:shd w:val="clear" w:color="auto" w:fill="FDE9D8" w:themeFill="accent6" w:themeFillTint="34"/>
      </w:tcPr>
    </w:tblStylePr>
    <w:tblStylePr w:type="band2Horz">
      <w:rPr>
        <w:rFonts w:ascii="Arial" w:hAnsi="Arial"/>
        <w:color w:val="B15407"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2DFEE" w:themeFill="accent1" w:themeFillTint="40"/>
      </w:tcPr>
    </w:tblStylePr>
    <w:tblStylePr w:type="band1Horz">
      <w:tblPr/>
      <w:tcPr>
        <w:shd w:val="clear" w:color="auto" w:fill="D2DFEE"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FD2D2" w:themeFill="accent2" w:themeFillTint="40"/>
      </w:tcPr>
    </w:tblStylePr>
    <w:tblStylePr w:type="band1Horz">
      <w:tblPr/>
      <w:tcPr>
        <w:shd w:val="clear" w:color="auto" w:fill="EFD2D2"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5EED5" w:themeFill="accent3" w:themeFillTint="40"/>
      </w:tcPr>
    </w:tblStylePr>
    <w:tblStylePr w:type="band1Horz">
      <w:tblPr/>
      <w:tcPr>
        <w:shd w:val="clear" w:color="auto" w:fill="E5EED5"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FD8E7" w:themeFill="accent4" w:themeFillTint="40"/>
      </w:tcPr>
    </w:tblStylePr>
    <w:tblStylePr w:type="band1Horz">
      <w:tblPr/>
      <w:tcPr>
        <w:shd w:val="clear" w:color="auto" w:fill="DFD8E7"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1EAF0" w:themeFill="accent5" w:themeFillTint="40"/>
      </w:tcPr>
    </w:tblStylePr>
    <w:tblStylePr w:type="band1Horz">
      <w:tblPr/>
      <w:tcPr>
        <w:shd w:val="clear" w:color="auto" w:fill="D1EAF0"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DE4D0" w:themeFill="accent6" w:themeFillTint="40"/>
      </w:tcPr>
    </w:tblStylePr>
    <w:tblStylePr w:type="band1Horz">
      <w:tblPr/>
      <w:tcPr>
        <w:shd w:val="clear" w:color="auto" w:fill="FDE4D0"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auto"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auto"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auto"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auto"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auto"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auto"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auto"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auto"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auto"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auto"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auto"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auto"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auto"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F81BD" w:themeFill="accent1"/>
      </w:tcPr>
    </w:tblStylePr>
    <w:tblStylePr w:type="band2Horz">
      <w:tblPr/>
      <w:tcPr>
        <w:tcBorders>
          <w:top w:val="single" w:sz="4" w:space="0" w:color="FFFFFF" w:themeColor="light1"/>
          <w:bottom w:val="single" w:sz="4" w:space="0" w:color="FFFFFF" w:themeColor="light1"/>
        </w:tcBorders>
        <w:shd w:val="clear" w:color="auto" w:fill="4F81BD"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auto"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auto"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auto"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D99695" w:themeFill="accent2" w:themeFillTint="97"/>
      </w:tcPr>
    </w:tblStylePr>
    <w:tblStylePr w:type="band2Horz">
      <w:tblPr/>
      <w:tcPr>
        <w:tcBorders>
          <w:top w:val="single" w:sz="4" w:space="0" w:color="FFFFFF" w:themeColor="light1"/>
          <w:bottom w:val="single" w:sz="4" w:space="0" w:color="FFFFFF" w:themeColor="light1"/>
        </w:tcBorders>
        <w:shd w:val="clear" w:color="auto" w:fill="D99695"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auto"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auto"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auto"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3D69B" w:themeFill="accent3" w:themeFillTint="98"/>
      </w:tcPr>
    </w:tblStylePr>
    <w:tblStylePr w:type="band2Horz">
      <w:tblPr/>
      <w:tcPr>
        <w:tcBorders>
          <w:top w:val="single" w:sz="4" w:space="0" w:color="FFFFFF" w:themeColor="light1"/>
          <w:bottom w:val="single" w:sz="4" w:space="0" w:color="FFFFFF" w:themeColor="light1"/>
        </w:tcBorders>
        <w:shd w:val="clear" w:color="auto" w:fill="C3D69B"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auto"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auto"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auto"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B2A1C6" w:themeFill="accent4" w:themeFillTint="9A"/>
      </w:tcPr>
    </w:tblStylePr>
    <w:tblStylePr w:type="band2Horz">
      <w:tblPr/>
      <w:tcPr>
        <w:tcBorders>
          <w:top w:val="single" w:sz="4" w:space="0" w:color="FFFFFF" w:themeColor="light1"/>
          <w:bottom w:val="single" w:sz="4" w:space="0" w:color="FFFFFF" w:themeColor="light1"/>
        </w:tcBorders>
        <w:shd w:val="clear" w:color="auto" w:fill="B2A1C6"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auto"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auto"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auto"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2CCDC" w:themeFill="accent5" w:themeFillTint="9A"/>
      </w:tcPr>
    </w:tblStylePr>
    <w:tblStylePr w:type="band2Horz">
      <w:tblPr/>
      <w:tcPr>
        <w:tcBorders>
          <w:top w:val="single" w:sz="4" w:space="0" w:color="FFFFFF" w:themeColor="light1"/>
          <w:bottom w:val="single" w:sz="4" w:space="0" w:color="FFFFFF" w:themeColor="light1"/>
        </w:tcBorders>
        <w:shd w:val="clear" w:color="auto" w:fill="92CCDC"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auto"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auto"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auto"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AC090" w:themeFill="accent6" w:themeFillTint="98"/>
      </w:tcPr>
    </w:tblStylePr>
    <w:tblStylePr w:type="band2Horz">
      <w:tblPr/>
      <w:tcPr>
        <w:tcBorders>
          <w:top w:val="single" w:sz="4" w:space="0" w:color="FFFFFF" w:themeColor="light1"/>
          <w:bottom w:val="single" w:sz="4" w:space="0" w:color="FFFFFF" w:themeColor="light1"/>
        </w:tcBorders>
        <w:shd w:val="clear" w:color="auto" w:fill="FAC090"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auto"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auto" w:fill="FFFFFF"/>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auto" w:fill="FFFFFF"/>
      </w:tc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auto"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auto" w:fill="FFFFFF"/>
      </w:tc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auto"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auto" w:fill="FFFFFF"/>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auto" w:fill="FFFFFF"/>
      </w:tc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auto"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auto" w:fill="FFFFFF"/>
      </w:tc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auto"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auto" w:fill="FFFFFF"/>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auto" w:fill="FFFFFF"/>
      </w:tc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auto"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auto" w:fill="FFFFFF"/>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auto" w:fill="FFFFFF"/>
      </w:tc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eastAsia="de-DE"/>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eastAsia="de-DE"/>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eastAsia="de-DE"/>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eastAsia="de-DE"/>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eastAsia="de-DE"/>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eastAsia="de-DE"/>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Pr>
      <w:sz w:val="18"/>
    </w:r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character" w:customStyle="1" w:styleId="berschrift1Zchn">
    <w:name w:val="Überschrift 1 Zchn"/>
    <w:basedOn w:val="Absatz-Standardschriftart"/>
    <w:link w:val="berschrift1"/>
    <w:uiPriority w:val="9"/>
    <w:rPr>
      <w:rFonts w:ascii="Arial" w:eastAsia="Cambria" w:hAnsi="Arial" w:cs="Cambria"/>
      <w:b/>
      <w:sz w:val="32"/>
      <w:szCs w:val="32"/>
    </w:rPr>
  </w:style>
  <w:style w:type="character" w:customStyle="1" w:styleId="berschrift2Zchn">
    <w:name w:val="Überschrift 2 Zchn"/>
    <w:basedOn w:val="Absatz-Standardschriftart"/>
    <w:link w:val="berschrift2"/>
    <w:uiPriority w:val="9"/>
    <w:rPr>
      <w:rFonts w:ascii="Arial" w:eastAsia="Cambria" w:hAnsi="Arial" w:cs="Cambria"/>
      <w:b/>
      <w:color w:val="000000" w:themeColor="text1"/>
      <w:sz w:val="28"/>
      <w:szCs w:val="26"/>
    </w:rPr>
  </w:style>
  <w:style w:type="character" w:customStyle="1" w:styleId="berschrift3Zchn">
    <w:name w:val="Überschrift 3 Zchn"/>
    <w:basedOn w:val="Absatz-Standardschriftart"/>
    <w:link w:val="berschrift3"/>
    <w:uiPriority w:val="9"/>
    <w:rPr>
      <w:rFonts w:ascii="Arial" w:eastAsia="Cambria" w:hAnsi="Arial" w:cs="Cambria"/>
      <w:b/>
      <w:color w:val="000000" w:themeColor="text1"/>
      <w:sz w:val="28"/>
      <w:szCs w:val="24"/>
    </w:rPr>
  </w:style>
  <w:style w:type="character" w:customStyle="1" w:styleId="berschrift4Zchn">
    <w:name w:val="Überschrift 4 Zchn"/>
    <w:basedOn w:val="Absatz-Standardschriftart"/>
    <w:link w:val="berschrift4"/>
    <w:uiPriority w:val="9"/>
    <w:rPr>
      <w:rFonts w:ascii="Cambria" w:eastAsia="Cambria" w:hAnsi="Cambria" w:cs="Cambria"/>
      <w:i/>
      <w:iCs/>
      <w:color w:val="365F91" w:themeColor="accent1" w:themeShade="BF"/>
      <w:sz w:val="28"/>
    </w:rPr>
  </w:style>
  <w:style w:type="paragraph" w:styleId="Kopfzeile">
    <w:name w:val="header"/>
    <w:basedOn w:val="Standard"/>
    <w:link w:val="KopfzeileZchn"/>
    <w:uiPriority w:val="99"/>
    <w:unhideWhenUsed/>
    <w:pPr>
      <w:tabs>
        <w:tab w:val="center" w:pos="4536"/>
        <w:tab w:val="right" w:pos="9072"/>
      </w:tabs>
    </w:pPr>
  </w:style>
  <w:style w:type="character" w:customStyle="1" w:styleId="KopfzeileZchn">
    <w:name w:val="Kopfzeile Zchn"/>
    <w:basedOn w:val="Absatz-Standardschriftart"/>
    <w:link w:val="Kopfzeile"/>
    <w:uiPriority w:val="99"/>
    <w:rPr>
      <w:rFonts w:ascii="Arial" w:hAnsi="Arial" w:cs="Times New Roman"/>
      <w:sz w:val="28"/>
    </w:rPr>
  </w:style>
  <w:style w:type="paragraph" w:styleId="Fuzeile">
    <w:name w:val="footer"/>
    <w:basedOn w:val="Standard"/>
    <w:link w:val="FuzeileZchn"/>
    <w:uiPriority w:val="99"/>
    <w:unhideWhenUsed/>
    <w:pPr>
      <w:tabs>
        <w:tab w:val="center" w:pos="4536"/>
        <w:tab w:val="right" w:pos="9072"/>
      </w:tabs>
    </w:pPr>
  </w:style>
  <w:style w:type="character" w:customStyle="1" w:styleId="FuzeileZchn">
    <w:name w:val="Fußzeile Zchn"/>
    <w:basedOn w:val="Absatz-Standardschriftart"/>
    <w:link w:val="Fuzeile"/>
    <w:uiPriority w:val="99"/>
    <w:rPr>
      <w:rFonts w:ascii="Arial" w:hAnsi="Arial" w:cs="Times New Roman"/>
      <w:sz w:val="28"/>
    </w:rPr>
  </w:style>
  <w:style w:type="table" w:styleId="Tabellenraster">
    <w:name w:val="Table Grid"/>
    <w:basedOn w:val="NormaleTabelle"/>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enabsatz">
    <w:name w:val="List Paragraph"/>
    <w:basedOn w:val="Standard"/>
    <w:link w:val="ListenabsatzZchn"/>
    <w:uiPriority w:val="34"/>
    <w:qFormat/>
    <w:pPr>
      <w:ind w:left="720"/>
      <w:contextualSpacing/>
    </w:pPr>
  </w:style>
  <w:style w:type="paragraph" w:styleId="Sprechblasentext">
    <w:name w:val="Balloon Text"/>
    <w:basedOn w:val="Standard"/>
    <w:link w:val="SprechblasentextZchn"/>
    <w:uiPriority w:val="99"/>
    <w:semiHidden/>
    <w:unhideWhenUse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character" w:styleId="Fett">
    <w:name w:val="Strong"/>
    <w:basedOn w:val="Absatz-Standardschriftart"/>
    <w:uiPriority w:val="22"/>
    <w:qFormat/>
    <w:rPr>
      <w:b/>
      <w:bCs/>
    </w:rPr>
  </w:style>
  <w:style w:type="paragraph" w:styleId="Titel">
    <w:name w:val="Title"/>
    <w:basedOn w:val="Standard"/>
    <w:next w:val="Standard"/>
    <w:link w:val="TitelZchn"/>
    <w:uiPriority w:val="10"/>
    <w:qFormat/>
    <w:pPr>
      <w:contextualSpacing/>
    </w:pPr>
    <w:rPr>
      <w:rFonts w:eastAsia="Cambria" w:cs="Cambria"/>
      <w:b/>
      <w:color w:val="008DD0"/>
      <w:spacing w:val="-10"/>
      <w:sz w:val="32"/>
      <w:szCs w:val="56"/>
    </w:rPr>
  </w:style>
  <w:style w:type="character" w:customStyle="1" w:styleId="TitelZchn">
    <w:name w:val="Titel Zchn"/>
    <w:basedOn w:val="Absatz-Standardschriftart"/>
    <w:link w:val="Titel"/>
    <w:uiPriority w:val="10"/>
    <w:rPr>
      <w:rFonts w:ascii="Arial" w:eastAsia="Cambria" w:hAnsi="Arial" w:cs="Cambria"/>
      <w:b/>
      <w:color w:val="008DD0"/>
      <w:spacing w:val="-10"/>
      <w:sz w:val="32"/>
      <w:szCs w:val="56"/>
    </w:rPr>
  </w:style>
  <w:style w:type="paragraph" w:styleId="NurText">
    <w:name w:val="Plain Text"/>
    <w:basedOn w:val="Standard"/>
    <w:link w:val="NurTextZchn"/>
    <w:uiPriority w:val="99"/>
    <w:unhideWhenUsed/>
    <w:rPr>
      <w:lang w:eastAsia="de-DE"/>
    </w:rPr>
  </w:style>
  <w:style w:type="character" w:customStyle="1" w:styleId="NurTextZchn">
    <w:name w:val="Nur Text Zchn"/>
    <w:basedOn w:val="Absatz-Standardschriftart"/>
    <w:link w:val="NurText"/>
    <w:uiPriority w:val="99"/>
    <w:rPr>
      <w:rFonts w:ascii="Arial" w:hAnsi="Arial" w:cs="Times New Roman"/>
      <w:sz w:val="28"/>
      <w:lang w:eastAsia="de-DE"/>
    </w:rPr>
  </w:style>
  <w:style w:type="character" w:styleId="Kommentarzeichen">
    <w:name w:val="annotation reference"/>
    <w:basedOn w:val="Absatz-Standardschriftart"/>
    <w:uiPriority w:val="99"/>
    <w:unhideWhenUsed/>
    <w:rPr>
      <w:sz w:val="16"/>
      <w:szCs w:val="16"/>
    </w:rPr>
  </w:style>
  <w:style w:type="paragraph" w:styleId="Kommentartext">
    <w:name w:val="annotation text"/>
    <w:basedOn w:val="Standard"/>
    <w:link w:val="KommentartextZchn"/>
    <w:uiPriority w:val="99"/>
    <w:unhideWhenUsed/>
    <w:pPr>
      <w:spacing w:line="240" w:lineRule="auto"/>
    </w:pPr>
    <w:rPr>
      <w:sz w:val="20"/>
      <w:szCs w:val="20"/>
    </w:rPr>
  </w:style>
  <w:style w:type="character" w:customStyle="1" w:styleId="KommentartextZchn">
    <w:name w:val="Kommentartext Zchn"/>
    <w:basedOn w:val="Absatz-Standardschriftart"/>
    <w:link w:val="Kommentartext"/>
    <w:uiPriority w:val="99"/>
    <w:rPr>
      <w:rFonts w:ascii="Arial" w:hAnsi="Arial" w:cs="Times New Roman"/>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rFonts w:ascii="Arial" w:hAnsi="Arial" w:cs="Times New Roman"/>
      <w:b/>
      <w:bCs/>
      <w:sz w:val="20"/>
      <w:szCs w:val="20"/>
    </w:rPr>
  </w:style>
  <w:style w:type="character" w:styleId="Hyperlink">
    <w:name w:val="Hyperlink"/>
    <w:basedOn w:val="Absatz-Standardschriftart"/>
    <w:uiPriority w:val="99"/>
    <w:unhideWhenUsed/>
    <w:rPr>
      <w:color w:val="0000FF" w:themeColor="hyperlink"/>
      <w:u w:val="single"/>
    </w:rPr>
  </w:style>
  <w:style w:type="character" w:customStyle="1" w:styleId="NichtaufgelsteErwhnung1">
    <w:name w:val="Nicht aufgelöste Erwähnung1"/>
    <w:basedOn w:val="Absatz-Standardschriftart"/>
    <w:uiPriority w:val="99"/>
    <w:semiHidden/>
    <w:unhideWhenUsed/>
    <w:rPr>
      <w:color w:val="605E5C"/>
      <w:shd w:val="clear" w:color="auto" w:fill="E1DFDD"/>
    </w:rPr>
  </w:style>
  <w:style w:type="character" w:styleId="Zeilennummer">
    <w:name w:val="line number"/>
    <w:basedOn w:val="Absatz-Standardschriftart"/>
    <w:uiPriority w:val="99"/>
    <w:semiHidden/>
    <w:unhideWhenUsed/>
  </w:style>
  <w:style w:type="character" w:styleId="Seitenzahl">
    <w:name w:val="page number"/>
    <w:basedOn w:val="Absatz-Standardschriftart"/>
    <w:uiPriority w:val="99"/>
    <w:semiHidden/>
    <w:unhideWhenUsed/>
  </w:style>
  <w:style w:type="table" w:styleId="EinfacheTabelle2">
    <w:name w:val="Plain Table 2"/>
    <w:basedOn w:val="NormaleTabelle"/>
    <w:uiPriority w:val="4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NichtaufgelsteErwhnung2">
    <w:name w:val="Nicht aufgelöste Erwähnung2"/>
    <w:basedOn w:val="Absatz-Standardschriftart"/>
    <w:uiPriority w:val="99"/>
    <w:semiHidden/>
    <w:unhideWhenUsed/>
    <w:rPr>
      <w:color w:val="605E5C"/>
      <w:shd w:val="clear" w:color="auto" w:fill="E1DFDD"/>
    </w:rPr>
  </w:style>
  <w:style w:type="character" w:styleId="BesuchterHyperlink">
    <w:name w:val="FollowedHyperlink"/>
    <w:basedOn w:val="Absatz-Standardschriftart"/>
    <w:uiPriority w:val="99"/>
    <w:semiHidden/>
    <w:unhideWhenUsed/>
    <w:rPr>
      <w:color w:val="800080" w:themeColor="followedHyperlink"/>
      <w:u w:val="single"/>
    </w:rPr>
  </w:style>
  <w:style w:type="paragraph" w:customStyle="1" w:styleId="Standard1">
    <w:name w:val="Standard1"/>
    <w:pPr>
      <w:spacing w:after="0" w:line="360" w:lineRule="auto"/>
    </w:pPr>
    <w:rPr>
      <w:rFonts w:ascii="Arial" w:eastAsia="Arial Unicode MS" w:hAnsi="Arial" w:cs="Times New Roman"/>
      <w:sz w:val="28"/>
    </w:rPr>
  </w:style>
  <w:style w:type="paragraph" w:customStyle="1" w:styleId="Textbody">
    <w:name w:val="Text body"/>
    <w:basedOn w:val="Standard1"/>
    <w:pPr>
      <w:spacing w:after="120"/>
    </w:pPr>
  </w:style>
  <w:style w:type="paragraph" w:customStyle="1" w:styleId="TableContents">
    <w:name w:val="Table Contents"/>
    <w:basedOn w:val="Standard1"/>
  </w:style>
  <w:style w:type="paragraph" w:styleId="StandardWeb">
    <w:name w:val="Normal (Web)"/>
    <w:basedOn w:val="Standard"/>
    <w:uiPriority w:val="99"/>
    <w:semiHidden/>
    <w:unhideWhenUsed/>
    <w:pPr>
      <w:spacing w:before="100" w:beforeAutospacing="1" w:after="100" w:afterAutospacing="1" w:line="240" w:lineRule="auto"/>
    </w:pPr>
    <w:rPr>
      <w:rFonts w:ascii="Times New Roman" w:hAnsi="Times New Roman"/>
      <w:sz w:val="24"/>
      <w:szCs w:val="24"/>
      <w:lang w:eastAsia="de-DE"/>
    </w:rPr>
  </w:style>
  <w:style w:type="table" w:customStyle="1" w:styleId="Tabellenraster1">
    <w:name w:val="Tabellenraster1"/>
    <w:basedOn w:val="NormaleTabelle"/>
    <w:next w:val="Tabellenraster"/>
    <w:uiPriority w:val="39"/>
    <w:pPr>
      <w:spacing w:after="0" w:line="240" w:lineRule="auto"/>
    </w:pPr>
    <w:rPr>
      <w:rFonts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ield">
    <w:name w:val="field"/>
    <w:basedOn w:val="Absatz-Standardschriftart"/>
  </w:style>
  <w:style w:type="paragraph" w:customStyle="1" w:styleId="text1">
    <w:name w:val="text1"/>
    <w:basedOn w:val="Standard"/>
    <w:pPr>
      <w:spacing w:before="100" w:beforeAutospacing="1" w:after="100" w:afterAutospacing="1" w:line="240" w:lineRule="auto"/>
    </w:pPr>
    <w:rPr>
      <w:rFonts w:ascii="Times New Roman" w:eastAsia="Times New Roman" w:hAnsi="Times New Roman"/>
      <w:sz w:val="24"/>
      <w:szCs w:val="24"/>
      <w:lang w:eastAsia="de-DE"/>
    </w:rPr>
  </w:style>
  <w:style w:type="paragraph" w:customStyle="1" w:styleId="text2">
    <w:name w:val="text2"/>
    <w:basedOn w:val="Standard"/>
    <w:pPr>
      <w:spacing w:before="100" w:beforeAutospacing="1" w:after="100" w:afterAutospacing="1" w:line="240" w:lineRule="auto"/>
    </w:pPr>
    <w:rPr>
      <w:rFonts w:ascii="Times New Roman" w:eastAsia="Times New Roman" w:hAnsi="Times New Roman"/>
      <w:sz w:val="24"/>
      <w:szCs w:val="24"/>
      <w:lang w:eastAsia="de-DE"/>
    </w:rPr>
  </w:style>
  <w:style w:type="character" w:customStyle="1" w:styleId="bold">
    <w:name w:val="bold"/>
    <w:basedOn w:val="Absatz-Standardschriftart"/>
  </w:style>
  <w:style w:type="paragraph" w:styleId="berarbeitung">
    <w:name w:val="Revision"/>
    <w:hidden/>
    <w:uiPriority w:val="99"/>
    <w:semiHidden/>
    <w:pPr>
      <w:spacing w:after="0" w:line="240" w:lineRule="auto"/>
    </w:pPr>
    <w:rPr>
      <w:rFonts w:ascii="Arial" w:hAnsi="Arial" w:cs="Times New Roman"/>
      <w:sz w:val="28"/>
    </w:rPr>
  </w:style>
  <w:style w:type="paragraph" w:styleId="Inhaltsverzeichnisberschrift">
    <w:name w:val="TOC Heading"/>
    <w:basedOn w:val="berschrift1"/>
    <w:next w:val="Standard"/>
    <w:uiPriority w:val="39"/>
    <w:unhideWhenUsed/>
    <w:qFormat/>
    <w:pPr>
      <w:spacing w:line="259" w:lineRule="auto"/>
      <w:outlineLvl w:val="9"/>
    </w:pPr>
    <w:rPr>
      <w:rFonts w:ascii="Cambria" w:hAnsi="Cambria"/>
      <w:b w:val="0"/>
      <w:color w:val="365F91" w:themeColor="accent1" w:themeShade="BF"/>
      <w:lang w:eastAsia="de-DE"/>
    </w:rPr>
  </w:style>
  <w:style w:type="paragraph" w:styleId="Verzeichnis1">
    <w:name w:val="toc 1"/>
    <w:basedOn w:val="Standard"/>
    <w:next w:val="Standard"/>
    <w:uiPriority w:val="39"/>
    <w:unhideWhenUsed/>
    <w:pPr>
      <w:tabs>
        <w:tab w:val="left" w:pos="709"/>
        <w:tab w:val="right" w:leader="dot" w:pos="9060"/>
      </w:tabs>
      <w:spacing w:line="240" w:lineRule="auto"/>
    </w:pPr>
    <w:rPr>
      <w:b/>
      <w:sz w:val="24"/>
    </w:rPr>
  </w:style>
  <w:style w:type="paragraph" w:styleId="Verzeichnis2">
    <w:name w:val="toc 2"/>
    <w:basedOn w:val="Standard"/>
    <w:next w:val="Standard"/>
    <w:uiPriority w:val="39"/>
    <w:unhideWhenUsed/>
    <w:pPr>
      <w:widowControl w:val="0"/>
      <w:tabs>
        <w:tab w:val="left" w:pos="1100"/>
        <w:tab w:val="right" w:leader="dot" w:pos="9060"/>
      </w:tabs>
      <w:spacing w:line="276" w:lineRule="auto"/>
      <w:ind w:left="709"/>
      <w:jc w:val="both"/>
    </w:pPr>
    <w:rPr>
      <w:sz w:val="24"/>
    </w:rPr>
  </w:style>
  <w:style w:type="paragraph" w:styleId="Funotentext">
    <w:name w:val="footnote text"/>
    <w:basedOn w:val="Standard"/>
    <w:link w:val="FunotentextZchn"/>
    <w:uiPriority w:val="99"/>
    <w:semiHidden/>
    <w:unhideWhenUsed/>
    <w:pPr>
      <w:spacing w:line="240" w:lineRule="auto"/>
    </w:pPr>
    <w:rPr>
      <w:sz w:val="20"/>
      <w:szCs w:val="20"/>
    </w:rPr>
  </w:style>
  <w:style w:type="character" w:customStyle="1" w:styleId="FunotentextZchn">
    <w:name w:val="Fußnotentext Zchn"/>
    <w:basedOn w:val="Absatz-Standardschriftart"/>
    <w:link w:val="Funotentext"/>
    <w:uiPriority w:val="99"/>
    <w:semiHidden/>
    <w:rPr>
      <w:rFonts w:ascii="Arial" w:hAnsi="Arial" w:cs="Times New Roman"/>
      <w:sz w:val="20"/>
      <w:szCs w:val="20"/>
    </w:rPr>
  </w:style>
  <w:style w:type="character" w:styleId="Funotenzeichen">
    <w:name w:val="footnote reference"/>
    <w:basedOn w:val="Absatz-Standardschriftart"/>
    <w:uiPriority w:val="99"/>
    <w:semiHidden/>
    <w:unhideWhenUsed/>
    <w:rPr>
      <w:vertAlign w:val="superscript"/>
    </w:rPr>
  </w:style>
  <w:style w:type="paragraph" w:styleId="Verzeichnis3">
    <w:name w:val="toc 3"/>
    <w:basedOn w:val="Standard"/>
    <w:next w:val="Standard"/>
    <w:uiPriority w:val="39"/>
    <w:unhideWhenUsed/>
    <w:pPr>
      <w:tabs>
        <w:tab w:val="left" w:pos="1540"/>
        <w:tab w:val="left" w:pos="2261"/>
        <w:tab w:val="right" w:leader="dot" w:pos="9061"/>
      </w:tabs>
      <w:spacing w:line="240" w:lineRule="auto"/>
      <w:ind w:left="1418"/>
      <w:jc w:val="both"/>
    </w:pPr>
    <w:rPr>
      <w:sz w:val="24"/>
    </w:rPr>
  </w:style>
  <w:style w:type="character" w:customStyle="1" w:styleId="ListenabsatzZchn">
    <w:name w:val="Listenabsatz Zchn"/>
    <w:basedOn w:val="Absatz-Standardschriftart"/>
    <w:link w:val="Listenabsatz"/>
    <w:rPr>
      <w:rFonts w:ascii="Arial" w:hAnsi="Arial" w:cs="Times New Roman"/>
      <w:sz w:val="28"/>
    </w:rPr>
  </w:style>
  <w:style w:type="table" w:customStyle="1" w:styleId="Tabellenraster2">
    <w:name w:val="Tabellenraster2"/>
    <w:basedOn w:val="NormaleTabelle"/>
    <w:next w:val="Tabellenraster"/>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ichtaufgelsteErwhnung3">
    <w:name w:val="Nicht aufgelöste Erwähnung3"/>
    <w:basedOn w:val="Absatz-Standardschriftart"/>
    <w:uiPriority w:val="99"/>
    <w:semiHidden/>
    <w:unhideWhenUsed/>
    <w:rPr>
      <w:color w:val="605E5C"/>
      <w:shd w:val="clear" w:color="auto" w:fill="E1DFDD"/>
    </w:rPr>
  </w:style>
  <w:style w:type="character" w:customStyle="1" w:styleId="st">
    <w:name w:val="st"/>
    <w:basedOn w:val="Absatz-Standardschriftart"/>
    <w:rsid w:val="007D6D5E"/>
  </w:style>
  <w:style w:type="character" w:customStyle="1" w:styleId="field22">
    <w:name w:val="field22"/>
    <w:basedOn w:val="Absatz-Standardschriftart"/>
    <w:rsid w:val="00D609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8" Type="http://schemas.openxmlformats.org/officeDocument/2006/relationships/footer" Target="footer1.xml"/><Relationship Id="rId26" Type="http://schemas.openxmlformats.org/officeDocument/2006/relationships/image" Target="media/image40.png"/><Relationship Id="rId39"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image" Target="media/image10.png"/><Relationship Id="rId47" Type="http://schemas.openxmlformats.org/officeDocument/2006/relationships/image" Target="media/image15.png"/><Relationship Id="rId50" Type="http://schemas.openxmlformats.org/officeDocument/2006/relationships/image" Target="media/image17.png"/><Relationship Id="rId55" Type="http://schemas.openxmlformats.org/officeDocument/2006/relationships/image" Target="media/image160.png"/><Relationship Id="rId63" Type="http://schemas.openxmlformats.org/officeDocument/2006/relationships/hyperlink" Target="https://www.test.de/Private-Haftpflichtversicherung-Voller-Schutz-und-Geld-gespart-1131533-5408952/" TargetMode="External"/><Relationship Id="rId7" Type="http://schemas.openxmlformats.org/officeDocument/2006/relationships/endnotes" Target="endnotes.xml"/><Relationship Id="rId17" Type="http://schemas.openxmlformats.org/officeDocument/2006/relationships/header" Target="header2.xml"/><Relationship Id="rId33" Type="http://schemas.openxmlformats.org/officeDocument/2006/relationships/image" Target="media/image70.png"/><Relationship Id="rId38" Type="http://schemas.openxmlformats.org/officeDocument/2006/relationships/image" Target="media/image12.jpg"/><Relationship Id="rId46" Type="http://schemas.openxmlformats.org/officeDocument/2006/relationships/image" Target="media/image120.png"/><Relationship Id="rId59" Type="http://schemas.openxmlformats.org/officeDocument/2006/relationships/hyperlink" Target="https://www.verbraucherzentrale.de/wissen/geld-versicherungen/weitere-versicherungen/private-haftpflichtversicherung-auch-fuer-fluechtlinge-ein-muss-12850" TargetMode="External"/><Relationship Id="rId67"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eader" Target="header4.xml"/><Relationship Id="rId41" Type="http://schemas.openxmlformats.org/officeDocument/2006/relationships/image" Target="media/image14.png"/><Relationship Id="rId54" Type="http://schemas.openxmlformats.org/officeDocument/2006/relationships/image" Target="media/image19.png"/><Relationship Id="rId62" Type="http://schemas.openxmlformats.org/officeDocument/2006/relationships/hyperlink" Target="https://www.test.de/Private-Haftpflichtversicherung-Voller-Schutz-und-Geld-gespart-1131533-5408956/" TargetMode="External"/><Relationship Id="rId1" Type="http://schemas.openxmlformats.org/officeDocument/2006/relationships/customXml" Target="../customXml/item1.xml"/><Relationship Id="rId6" Type="http://schemas.openxmlformats.org/officeDocument/2006/relationships/footnotes" Target="footnotes.xml"/><Relationship Id="rId32" Type="http://schemas.openxmlformats.org/officeDocument/2006/relationships/image" Target="media/image9.png"/><Relationship Id="rId37" Type="http://schemas.openxmlformats.org/officeDocument/2006/relationships/image" Target="media/image90.png"/><Relationship Id="rId40" Type="http://schemas.openxmlformats.org/officeDocument/2006/relationships/image" Target="media/image13.png"/><Relationship Id="rId53" Type="http://schemas.openxmlformats.org/officeDocument/2006/relationships/image" Target="media/image140.png"/><Relationship Id="rId58" Type="http://schemas.openxmlformats.org/officeDocument/2006/relationships/hyperlink" Target="https://www.verbraucherzentrale.nrw/geld-versicherungen/versicherungsberatung-was-noetig-und-sinnvoll-ist-1445"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8" Type="http://schemas.openxmlformats.org/officeDocument/2006/relationships/image" Target="media/image50.png"/><Relationship Id="rId36" Type="http://schemas.openxmlformats.org/officeDocument/2006/relationships/image" Target="media/image11.png"/><Relationship Id="rId49" Type="http://schemas.openxmlformats.org/officeDocument/2006/relationships/image" Target="media/image16.png"/><Relationship Id="rId57" Type="http://schemas.openxmlformats.org/officeDocument/2006/relationships/hyperlink" Target="https://www.verbraucherzentrale.de/wissen/geld-versicherungen/weitere-versicherungen/welche-versicherung-brauche-ich-12605" TargetMode="External"/><Relationship Id="rId61" Type="http://schemas.openxmlformats.org/officeDocument/2006/relationships/hyperlink" Target="http://www.test.de/Private-Haftpflichtversicherung-Voller-Schutz-und-Geld-gespart-1131533-5408955/" TargetMode="External"/><Relationship Id="rId19" Type="http://schemas.openxmlformats.org/officeDocument/2006/relationships/footer" Target="footer2.xml"/><Relationship Id="rId31" Type="http://schemas.openxmlformats.org/officeDocument/2006/relationships/image" Target="media/image60.png"/><Relationship Id="rId52" Type="http://schemas.openxmlformats.org/officeDocument/2006/relationships/image" Target="media/image150.png"/><Relationship Id="rId60" Type="http://schemas.openxmlformats.org/officeDocument/2006/relationships/hyperlink" Target="https://www.verbraucherzentrale.de/beratung" TargetMode="External"/><Relationship Id="rId65" Type="http://schemas.openxmlformats.org/officeDocument/2006/relationships/fontTable" Target="fontTable.xml"/><Relationship Id="rId4" Type="http://schemas.openxmlformats.org/officeDocument/2006/relationships/settings" Target="settings.xml"/><Relationship Id="rId22" Type="http://schemas.openxmlformats.org/officeDocument/2006/relationships/image" Target="media/image6.png"/><Relationship Id="rId27" Type="http://schemas.openxmlformats.org/officeDocument/2006/relationships/image" Target="media/image7.png"/><Relationship Id="rId30" Type="http://schemas.openxmlformats.org/officeDocument/2006/relationships/image" Target="media/image8.png"/><Relationship Id="rId35" Type="http://schemas.openxmlformats.org/officeDocument/2006/relationships/image" Target="media/image80.png"/><Relationship Id="rId48" Type="http://schemas.openxmlformats.org/officeDocument/2006/relationships/image" Target="media/image130.png"/><Relationship Id="rId56" Type="http://schemas.openxmlformats.org/officeDocument/2006/relationships/image" Target="media/image21.png"/><Relationship Id="rId64" Type="http://schemas.openxmlformats.org/officeDocument/2006/relationships/hyperlink" Target="https://www.awo.org/sites/default/files/2019-02/AH_Verbraucherschutz_Gefl%C3%BCchtete.pdf" TargetMode="External"/><Relationship Id="rId8"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4.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Arial"/>
        <a:cs typeface="Arial"/>
      </a:majorFont>
      <a:minorFont>
        <a:latin typeface="Calibri"/>
        <a:ea typeface="Arial"/>
        <a:cs typeface="Arial"/>
      </a:minorFont>
    </a:fontScheme>
    <a:fmtScheme name="Larissa">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13266-E081-4B96-85F0-E8FF4D26A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3019B69A</Template>
  <TotalTime>0</TotalTime>
  <Pages>28</Pages>
  <Words>3620</Words>
  <Characters>22811</Characters>
  <Application>Microsoft Office Word</Application>
  <DocSecurity>0</DocSecurity>
  <Lines>190</Lines>
  <Paragraphs>52</Paragraphs>
  <ScaleCrop>false</ScaleCrop>
  <HeadingPairs>
    <vt:vector size="2" baseType="variant">
      <vt:variant>
        <vt:lpstr>Titel</vt:lpstr>
      </vt:variant>
      <vt:variant>
        <vt:i4>1</vt:i4>
      </vt:variant>
    </vt:vector>
  </HeadingPairs>
  <TitlesOfParts>
    <vt:vector size="1" baseType="lpstr">
      <vt:lpstr/>
    </vt:vector>
  </TitlesOfParts>
  <Company>Deutsches Institut für Erwachsenenbildung e. V.</Company>
  <LinksUpToDate>false</LinksUpToDate>
  <CharactersWithSpaces>26379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Mania, Ewelina</dc:creator>
  <cp:keywords/>
  <dc:description/>
  <cp:lastModifiedBy>Bowien-Jansen, Beate</cp:lastModifiedBy>
  <cp:revision>31</cp:revision>
  <cp:lastPrinted>2020-02-03T10:25:00Z</cp:lastPrinted>
  <dcterms:created xsi:type="dcterms:W3CDTF">2019-11-25T11:31:00Z</dcterms:created>
  <dcterms:modified xsi:type="dcterms:W3CDTF">2020-02-03T10:25:00Z</dcterms:modified>
</cp:coreProperties>
</file>